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="006D485F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6D485F">
        <w:rPr>
          <w:sz w:val="22"/>
          <w:szCs w:val="22"/>
        </w:rPr>
        <w:t>21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proofErr w:type="spellStart"/>
      <w:r w:rsidR="006C3839" w:rsidRPr="006C3839">
        <w:rPr>
          <w:sz w:val="22"/>
          <w:szCs w:val="22"/>
          <w:highlight w:val="black"/>
        </w:rPr>
        <w:t>xxxxxxxxxxxxxxxxxxxxxxxxxxxxxxxxxxxxxx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FF5AEC">
        <w:rPr>
          <w:sz w:val="22"/>
          <w:szCs w:val="22"/>
        </w:rPr>
        <w:t xml:space="preserve">CAU </w:t>
      </w:r>
      <w:proofErr w:type="spellStart"/>
      <w:r w:rsidR="006C3839" w:rsidRPr="006C3839">
        <w:rPr>
          <w:sz w:val="22"/>
          <w:szCs w:val="22"/>
          <w:highlight w:val="black"/>
        </w:rPr>
        <w:t>xxxxxxxxx</w:t>
      </w:r>
      <w:proofErr w:type="spellEnd"/>
      <w:r w:rsidR="006D485F">
        <w:rPr>
          <w:sz w:val="22"/>
          <w:szCs w:val="22"/>
        </w:rPr>
        <w:t xml:space="preserve">,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</w:t>
      </w:r>
      <w:bookmarkStart w:id="0" w:name="_GoBack"/>
      <w:bookmarkEnd w:id="0"/>
      <w:r w:rsidR="006D485F">
        <w:rPr>
          <w:sz w:val="22"/>
          <w:szCs w:val="22"/>
        </w:rPr>
        <w:t>relator Pedro Roberto da Silva Neto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6D485F" w:rsidRDefault="00F10B64" w:rsidP="00576615">
      <w:pPr>
        <w:spacing w:line="360" w:lineRule="auto"/>
        <w:ind w:right="454"/>
        <w:jc w:val="both"/>
        <w:rPr>
          <w:bCs/>
          <w:color w:val="000000"/>
          <w:sz w:val="22"/>
          <w:szCs w:val="22"/>
          <w:shd w:val="clear" w:color="auto" w:fill="FFFFFF"/>
          <w:lang w:bidi="he-IL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B218EB">
        <w:rPr>
          <w:bCs/>
          <w:color w:val="000000"/>
          <w:sz w:val="22"/>
          <w:szCs w:val="22"/>
          <w:shd w:val="clear" w:color="auto" w:fill="FFFFFF"/>
          <w:lang w:bidi="he-IL"/>
        </w:rPr>
        <w:t>oto do conselheiro relator pela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ADMISSIBILIDADE da denúncia em desfavor do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arquiteto e urbanista denunciado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>, por indício de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cometimento de falta ética por 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descumprimento do </w:t>
      </w:r>
      <w:r w:rsidR="00AA469E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>rt. 18, incisos VI, X e XII da Lei nº 12.378/20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10, combinado com os </w:t>
      </w:r>
      <w:proofErr w:type="gramStart"/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>itens</w:t>
      </w:r>
      <w:proofErr w:type="gramEnd"/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3.1.1, 3.2.1 e 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>3.2.6 do Código de Ética e Disciplina para Arquitetos Urbanistas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>.</w:t>
      </w:r>
      <w:proofErr w:type="gramStart"/>
      <w:r>
        <w:rPr>
          <w:rFonts w:eastAsiaTheme="minorHAnsi"/>
          <w:sz w:val="22"/>
          <w:szCs w:val="22"/>
          <w:lang w:eastAsia="en-US"/>
        </w:rPr>
        <w:br/>
      </w:r>
      <w:proofErr w:type="gramEnd"/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6D485F">
        <w:rPr>
          <w:rFonts w:eastAsia="Verdana"/>
          <w:sz w:val="22"/>
          <w:szCs w:val="22"/>
        </w:rPr>
        <w:t>21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5914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b/>
          <w:bCs/>
          <w:sz w:val="22"/>
          <w:szCs w:val="22"/>
        </w:rPr>
      </w:pPr>
    </w:p>
    <w:p w:rsidR="00222112" w:rsidRPr="003C5D38" w:rsidRDefault="006D485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5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B376DC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6D485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 w:rsidR="00594667"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594667">
              <w:rPr>
                <w:rFonts w:cs="Times New Roman"/>
                <w:sz w:val="22"/>
                <w:szCs w:val="22"/>
              </w:rPr>
              <w:t>21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6D485F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6D485F">
              <w:rPr>
                <w:rFonts w:cs="Times New Roman"/>
                <w:sz w:val="22"/>
                <w:szCs w:val="22"/>
              </w:rPr>
              <w:t>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D4B" w:rsidRDefault="00757D4B">
      <w:pPr>
        <w:spacing w:line="240" w:lineRule="auto"/>
      </w:pPr>
      <w:r>
        <w:separator/>
      </w:r>
    </w:p>
  </w:endnote>
  <w:endnote w:type="continuationSeparator" w:id="0">
    <w:p w:rsidR="00757D4B" w:rsidRDefault="00757D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C3839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C3839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D4B" w:rsidRDefault="00757D4B">
      <w:pPr>
        <w:spacing w:line="240" w:lineRule="auto"/>
      </w:pPr>
      <w:r>
        <w:separator/>
      </w:r>
    </w:p>
  </w:footnote>
  <w:footnote w:type="continuationSeparator" w:id="0">
    <w:p w:rsidR="00757D4B" w:rsidRDefault="00757D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660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6D485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6D485F" w:rsidRPr="006D485F">
            <w:rPr>
              <w:rFonts w:cs="Times New Roman"/>
              <w:sz w:val="22"/>
              <w:szCs w:val="22"/>
            </w:rPr>
            <w:t>1531418/2022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FE7324" w:rsidRDefault="006C3839" w:rsidP="004F1E8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6C3839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6D485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6D485F">
            <w:rPr>
              <w:b/>
              <w:sz w:val="22"/>
              <w:szCs w:val="22"/>
            </w:rPr>
            <w:t>7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52349"/>
    <w:rsid w:val="001A7690"/>
    <w:rsid w:val="001C3332"/>
    <w:rsid w:val="00222112"/>
    <w:rsid w:val="00225914"/>
    <w:rsid w:val="00243316"/>
    <w:rsid w:val="00253759"/>
    <w:rsid w:val="0025482A"/>
    <w:rsid w:val="00277E00"/>
    <w:rsid w:val="002C2D5D"/>
    <w:rsid w:val="002E5CED"/>
    <w:rsid w:val="00354E6C"/>
    <w:rsid w:val="003C5D38"/>
    <w:rsid w:val="004457C8"/>
    <w:rsid w:val="004F1E8F"/>
    <w:rsid w:val="00526E37"/>
    <w:rsid w:val="005656E9"/>
    <w:rsid w:val="00576615"/>
    <w:rsid w:val="005922DE"/>
    <w:rsid w:val="00594667"/>
    <w:rsid w:val="00594C73"/>
    <w:rsid w:val="00663E29"/>
    <w:rsid w:val="006679DE"/>
    <w:rsid w:val="00677D7C"/>
    <w:rsid w:val="006C3839"/>
    <w:rsid w:val="006D485F"/>
    <w:rsid w:val="00751FD2"/>
    <w:rsid w:val="00757AF5"/>
    <w:rsid w:val="00757D4B"/>
    <w:rsid w:val="00775434"/>
    <w:rsid w:val="007E603F"/>
    <w:rsid w:val="008505FF"/>
    <w:rsid w:val="008C2A35"/>
    <w:rsid w:val="00943AC6"/>
    <w:rsid w:val="00956F17"/>
    <w:rsid w:val="00960AFC"/>
    <w:rsid w:val="0096730F"/>
    <w:rsid w:val="00AA469E"/>
    <w:rsid w:val="00AB17AA"/>
    <w:rsid w:val="00B218EB"/>
    <w:rsid w:val="00B22F83"/>
    <w:rsid w:val="00B376DC"/>
    <w:rsid w:val="00B77EBC"/>
    <w:rsid w:val="00B95037"/>
    <w:rsid w:val="00BB54AB"/>
    <w:rsid w:val="00C70120"/>
    <w:rsid w:val="00C8072E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E9C6B5-62DB-4C3F-A330-22BCCC797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B8A1C46-3F90-4DA5-955B-7446EEAB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dcterms:created xsi:type="dcterms:W3CDTF">2023-09-26T15:46:00Z</dcterms:created>
  <dcterms:modified xsi:type="dcterms:W3CDTF">2024-01-16T16:24:00Z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