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>ordinariamente por meio virtual, em videoconferência, no dia 2</w:t>
      </w:r>
      <w:r w:rsidR="002E5CED">
        <w:rPr>
          <w:sz w:val="20"/>
          <w:szCs w:val="20"/>
        </w:rPr>
        <w:t>1</w:t>
      </w:r>
      <w:r w:rsidRPr="00222112">
        <w:rPr>
          <w:sz w:val="20"/>
          <w:szCs w:val="20"/>
        </w:rPr>
        <w:t xml:space="preserve"> de </w:t>
      </w:r>
      <w:r w:rsidR="002E5CED">
        <w:rPr>
          <w:sz w:val="20"/>
          <w:szCs w:val="20"/>
        </w:rPr>
        <w:t>junho</w:t>
      </w:r>
      <w:r w:rsidRPr="00222112">
        <w:rPr>
          <w:sz w:val="20"/>
          <w:szCs w:val="20"/>
        </w:rPr>
        <w:t xml:space="preserve">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106D2F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2"/>
          <w:szCs w:val="22"/>
        </w:rPr>
      </w:pPr>
      <w:r w:rsidRPr="00106D2F">
        <w:rPr>
          <w:rFonts w:cs="Times New Roman"/>
          <w:color w:val="000000" w:themeColor="text1"/>
          <w:sz w:val="22"/>
          <w:szCs w:val="22"/>
        </w:rPr>
        <w:t xml:space="preserve">Considerando o processo em epígrafe foi originado por denúncia de </w:t>
      </w:r>
      <w:r w:rsidR="0000450F" w:rsidRPr="00106D2F">
        <w:rPr>
          <w:rFonts w:cs="Times New Roman"/>
          <w:color w:val="000000" w:themeColor="text1"/>
          <w:sz w:val="22"/>
          <w:szCs w:val="22"/>
        </w:rPr>
        <w:t>em desfavor d</w:t>
      </w:r>
      <w:r w:rsidR="00243316">
        <w:rPr>
          <w:rFonts w:cs="Times New Roman"/>
          <w:color w:val="000000" w:themeColor="text1"/>
          <w:sz w:val="22"/>
          <w:szCs w:val="22"/>
        </w:rPr>
        <w:t>a</w:t>
      </w:r>
      <w:r w:rsidR="0000450F" w:rsidRPr="00106D2F">
        <w:rPr>
          <w:rFonts w:cs="Times New Roman"/>
          <w:color w:val="000000" w:themeColor="text1"/>
          <w:sz w:val="22"/>
          <w:szCs w:val="22"/>
        </w:rPr>
        <w:t xml:space="preserve"> arquitet</w:t>
      </w:r>
      <w:r w:rsidR="00243316">
        <w:rPr>
          <w:rFonts w:cs="Times New Roman"/>
          <w:color w:val="000000" w:themeColor="text1"/>
          <w:sz w:val="22"/>
          <w:szCs w:val="22"/>
        </w:rPr>
        <w:t>a</w:t>
      </w:r>
      <w:r w:rsidR="0000450F" w:rsidRPr="00106D2F">
        <w:rPr>
          <w:rFonts w:cs="Times New Roman"/>
          <w:color w:val="000000" w:themeColor="text1"/>
          <w:sz w:val="22"/>
          <w:szCs w:val="22"/>
        </w:rPr>
        <w:t xml:space="preserve"> e urbanista</w:t>
      </w:r>
      <w:r w:rsidR="00D76F2C">
        <w:rPr>
          <w:rFonts w:cs="Times New Roman"/>
          <w:sz w:val="22"/>
          <w:szCs w:val="22"/>
        </w:rPr>
        <w:t xml:space="preserve"> </w:t>
      </w:r>
      <w:proofErr w:type="spellStart"/>
      <w:r w:rsidR="00D13E3A" w:rsidRPr="00D13E3A">
        <w:rPr>
          <w:rFonts w:cs="Times New Roman"/>
          <w:sz w:val="22"/>
          <w:szCs w:val="22"/>
          <w:highlight w:val="black"/>
        </w:rPr>
        <w:t>xxxxxxxxxxxxxxxxxxxxxxxxx</w:t>
      </w:r>
      <w:bookmarkStart w:id="0" w:name="_GoBack"/>
      <w:bookmarkEnd w:id="0"/>
      <w:r w:rsidR="00D13E3A" w:rsidRPr="00D13E3A">
        <w:rPr>
          <w:rFonts w:cs="Times New Roman"/>
          <w:sz w:val="22"/>
          <w:szCs w:val="22"/>
          <w:highlight w:val="black"/>
        </w:rPr>
        <w:t>xxxxxxxxxxxxxxxxxxxxxxxxxxxx</w:t>
      </w:r>
      <w:proofErr w:type="spellEnd"/>
      <w:r w:rsidR="00D71CCC" w:rsidRPr="00243316">
        <w:rPr>
          <w:rFonts w:cs="Times New Roman"/>
          <w:color w:val="000000" w:themeColor="text1"/>
          <w:sz w:val="22"/>
          <w:szCs w:val="22"/>
        </w:rPr>
        <w:t>, por</w:t>
      </w:r>
      <w:r w:rsidR="00D71CCC" w:rsidRPr="00106D2F">
        <w:rPr>
          <w:rFonts w:cs="Times New Roman"/>
          <w:color w:val="000000" w:themeColor="text1"/>
          <w:sz w:val="22"/>
          <w:szCs w:val="22"/>
        </w:rPr>
        <w:t xml:space="preserve"> suposto cometimento de falta ético-disciplinar</w:t>
      </w:r>
      <w:r w:rsidR="0000450F" w:rsidRPr="00106D2F">
        <w:rPr>
          <w:rFonts w:cs="Times New Roman"/>
          <w:color w:val="000000" w:themeColor="text1"/>
          <w:sz w:val="22"/>
          <w:szCs w:val="22"/>
        </w:rPr>
        <w:t>;</w:t>
      </w:r>
      <w:r w:rsidR="00D71CCC" w:rsidRPr="00106D2F">
        <w:rPr>
          <w:rFonts w:cs="Times New Roman"/>
          <w:color w:val="000000" w:themeColor="text1"/>
          <w:sz w:val="22"/>
          <w:szCs w:val="22"/>
        </w:rPr>
        <w:t xml:space="preserve"> </w:t>
      </w:r>
      <w:proofErr w:type="gramStart"/>
      <w:r w:rsidR="00D71CCC" w:rsidRPr="00106D2F">
        <w:rPr>
          <w:rFonts w:cs="Times New Roman"/>
          <w:color w:val="000000" w:themeColor="text1"/>
          <w:sz w:val="22"/>
          <w:szCs w:val="22"/>
        </w:rPr>
        <w:t>e</w:t>
      </w:r>
      <w:proofErr w:type="gramEnd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 conselheir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 relator</w:t>
      </w:r>
      <w:r w:rsidR="00D76F2C">
        <w:rPr>
          <w:sz w:val="20"/>
          <w:szCs w:val="20"/>
        </w:rPr>
        <w:t>a</w:t>
      </w:r>
      <w:r w:rsidR="00F32EAC">
        <w:rPr>
          <w:sz w:val="20"/>
          <w:szCs w:val="20"/>
        </w:rPr>
        <w:t xml:space="preserve">, </w:t>
      </w:r>
      <w:r w:rsidR="00D76F2C">
        <w:rPr>
          <w:sz w:val="20"/>
          <w:szCs w:val="20"/>
        </w:rPr>
        <w:t xml:space="preserve">Giselle </w:t>
      </w:r>
      <w:proofErr w:type="spellStart"/>
      <w:r w:rsidR="00D76F2C">
        <w:rPr>
          <w:sz w:val="20"/>
          <w:szCs w:val="20"/>
        </w:rPr>
        <w:t>Moll</w:t>
      </w:r>
      <w:proofErr w:type="spellEnd"/>
      <w:r w:rsidR="00D76F2C">
        <w:rPr>
          <w:sz w:val="20"/>
          <w:szCs w:val="20"/>
        </w:rPr>
        <w:t xml:space="preserve"> Mascarenhas.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</w:t>
      </w:r>
      <w:r w:rsidR="00D76F2C" w:rsidRPr="00602E65">
        <w:rPr>
          <w:rStyle w:val="normaltextrun"/>
          <w:color w:val="000000" w:themeColor="text1"/>
          <w:sz w:val="22"/>
          <w:szCs w:val="22"/>
          <w:shd w:val="clear" w:color="auto" w:fill="FFFFFF"/>
        </w:rPr>
        <w:t xml:space="preserve">Aprovar o relato e voto da conselheira relatora pela </w:t>
      </w:r>
      <w:r w:rsidR="00D76F2C" w:rsidRPr="00602E65">
        <w:rPr>
          <w:color w:val="000000" w:themeColor="text1"/>
          <w:sz w:val="22"/>
          <w:szCs w:val="22"/>
        </w:rPr>
        <w:t xml:space="preserve">admissibilidade da denúncia em desfavor da arquiteta e urbanista denunciada, por indício do cometimento de falta ética por ofensa ao Art. 18, incisos </w:t>
      </w:r>
      <w:r w:rsidR="00D76F2C" w:rsidRPr="00602E65">
        <w:rPr>
          <w:color w:val="000000"/>
          <w:sz w:val="22"/>
          <w:szCs w:val="22"/>
          <w:shd w:val="clear" w:color="auto" w:fill="FFFFFF"/>
        </w:rPr>
        <w:t xml:space="preserve">X e XII </w:t>
      </w:r>
      <w:r w:rsidR="00D76F2C" w:rsidRPr="00602E65">
        <w:rPr>
          <w:color w:val="000000" w:themeColor="text1"/>
          <w:sz w:val="22"/>
          <w:szCs w:val="22"/>
        </w:rPr>
        <w:t xml:space="preserve">da Lei 12.378/2010, combinado com os itens </w:t>
      </w:r>
      <w:r w:rsidR="00D76F2C" w:rsidRPr="00602E65">
        <w:rPr>
          <w:color w:val="000000"/>
          <w:sz w:val="22"/>
          <w:szCs w:val="22"/>
          <w:shd w:val="clear" w:color="auto" w:fill="FFFFFF"/>
        </w:rPr>
        <w:t xml:space="preserve">1.2.1, 1.2.5, 3.2.1 e 4.2.2 </w:t>
      </w:r>
      <w:r w:rsidR="00D76F2C" w:rsidRPr="00602E65">
        <w:rPr>
          <w:color w:val="000000" w:themeColor="text1"/>
          <w:sz w:val="22"/>
          <w:szCs w:val="22"/>
        </w:rPr>
        <w:t>do Código de Ética e Disciplina para os Arquitetos e Urbanistas.</w:t>
      </w:r>
    </w:p>
    <w:p w:rsidR="0000450F" w:rsidRDefault="0000450F" w:rsidP="00F32EAC">
      <w:pPr>
        <w:spacing w:line="360" w:lineRule="auto"/>
        <w:ind w:right="454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>2</w:t>
      </w:r>
      <w:r w:rsidR="00F32EAC">
        <w:rPr>
          <w:rFonts w:eastAsia="Verdana"/>
          <w:sz w:val="20"/>
          <w:szCs w:val="20"/>
        </w:rPr>
        <w:t>1</w:t>
      </w:r>
      <w:r>
        <w:rPr>
          <w:rFonts w:eastAsia="Verdana"/>
          <w:sz w:val="20"/>
          <w:szCs w:val="20"/>
        </w:rPr>
        <w:t xml:space="preserve"> </w:t>
      </w:r>
      <w:r w:rsidRPr="00D57E86">
        <w:rPr>
          <w:rFonts w:eastAsia="Verdana"/>
          <w:sz w:val="20"/>
          <w:szCs w:val="20"/>
        </w:rPr>
        <w:t xml:space="preserve">de </w:t>
      </w:r>
      <w:r w:rsidR="00F32EAC">
        <w:rPr>
          <w:rFonts w:eastAsia="Verdana"/>
          <w:sz w:val="20"/>
          <w:szCs w:val="20"/>
        </w:rPr>
        <w:t>junho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5922DE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2</w:t>
      </w:r>
      <w:r w:rsidR="00222112" w:rsidRPr="00D57E86">
        <w:rPr>
          <w:b/>
          <w:bCs/>
          <w:sz w:val="20"/>
          <w:szCs w:val="20"/>
        </w:rPr>
        <w:t xml:space="preserve">ª REUNIÃO </w:t>
      </w:r>
      <w:r w:rsidR="0000450F"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354E6C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 w:rsidR="0000450F"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</w:t>
            </w:r>
            <w:r w:rsidR="00354E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</w:t>
            </w:r>
            <w:r w:rsidR="00354E6C">
              <w:rPr>
                <w:sz w:val="20"/>
                <w:szCs w:val="20"/>
              </w:rPr>
              <w:t>6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354E6C">
              <w:rPr>
                <w:sz w:val="20"/>
                <w:szCs w:val="20"/>
              </w:rPr>
              <w:t>5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 w:rsidR="00354E6C">
              <w:rPr>
                <w:sz w:val="20"/>
                <w:szCs w:val="20"/>
              </w:rPr>
              <w:t>XX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2E9" w:rsidRDefault="001E22E9">
      <w:pPr>
        <w:spacing w:line="240" w:lineRule="auto"/>
      </w:pPr>
      <w:r>
        <w:separator/>
      </w:r>
    </w:p>
  </w:endnote>
  <w:endnote w:type="continuationSeparator" w:id="0">
    <w:p w:rsidR="001E22E9" w:rsidRDefault="001E22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3E3A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3E3A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2E9" w:rsidRDefault="001E22E9">
      <w:pPr>
        <w:spacing w:line="240" w:lineRule="auto"/>
      </w:pPr>
      <w:r>
        <w:separator/>
      </w:r>
    </w:p>
  </w:footnote>
  <w:footnote w:type="continuationSeparator" w:id="0">
    <w:p w:rsidR="001E22E9" w:rsidRDefault="001E22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120333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DE32C8" w:rsidRDefault="00222112" w:rsidP="00E506C4">
          <w:pPr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DE32C8">
            <w:rPr>
              <w:rFonts w:cs="Times New Roman"/>
              <w:sz w:val="20"/>
              <w:szCs w:val="20"/>
            </w:rPr>
            <w:t xml:space="preserve">PROTOCOLO SICCAU N.º </w:t>
          </w:r>
          <w:r w:rsidR="00D76F2C" w:rsidRPr="00D76F2C">
            <w:rPr>
              <w:bCs/>
              <w:color w:val="000000" w:themeColor="text1"/>
              <w:sz w:val="20"/>
              <w:szCs w:val="20"/>
            </w:rPr>
            <w:t>1152363/2020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43316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INTER</w:t>
          </w:r>
          <w:r w:rsidR="00222112" w:rsidRPr="00222112">
            <w:rPr>
              <w:sz w:val="20"/>
              <w:szCs w:val="20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76F2C" w:rsidRDefault="00D13E3A" w:rsidP="00243316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proofErr w:type="spellStart"/>
          <w:proofErr w:type="gramStart"/>
          <w:r w:rsidRPr="00D13E3A">
            <w:rPr>
              <w:rFonts w:eastAsia="Times New Roman" w:cs="Times New Roman"/>
              <w:color w:val="000000"/>
              <w:sz w:val="20"/>
              <w:szCs w:val="20"/>
              <w:highlight w:val="black"/>
              <w:lang w:eastAsia="pt-BR"/>
            </w:rPr>
            <w:t>xxxxxxxxxxxxxxxx</w:t>
          </w:r>
          <w:proofErr w:type="spellEnd"/>
          <w:proofErr w:type="gramEnd"/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E32C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DE32C8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D76F2C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</w:t>
          </w:r>
          <w:r w:rsidR="00243316">
            <w:rPr>
              <w:b/>
              <w:sz w:val="20"/>
              <w:szCs w:val="20"/>
            </w:rPr>
            <w:t>2</w:t>
          </w:r>
          <w:r w:rsidR="00D76F2C">
            <w:rPr>
              <w:b/>
              <w:sz w:val="20"/>
              <w:szCs w:val="20"/>
            </w:rPr>
            <w:t>1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709D6"/>
    <w:rsid w:val="0009604E"/>
    <w:rsid w:val="00106D2F"/>
    <w:rsid w:val="0013004F"/>
    <w:rsid w:val="00142DE5"/>
    <w:rsid w:val="001A7690"/>
    <w:rsid w:val="001C3332"/>
    <w:rsid w:val="001E22E9"/>
    <w:rsid w:val="00222112"/>
    <w:rsid w:val="00243316"/>
    <w:rsid w:val="00253759"/>
    <w:rsid w:val="0025482A"/>
    <w:rsid w:val="002E5CED"/>
    <w:rsid w:val="00354E6C"/>
    <w:rsid w:val="004457C8"/>
    <w:rsid w:val="00526E37"/>
    <w:rsid w:val="005922DE"/>
    <w:rsid w:val="00663E29"/>
    <w:rsid w:val="00751FD2"/>
    <w:rsid w:val="008505FF"/>
    <w:rsid w:val="00943AC6"/>
    <w:rsid w:val="00956F17"/>
    <w:rsid w:val="00B22F83"/>
    <w:rsid w:val="00B77EBC"/>
    <w:rsid w:val="00C8072E"/>
    <w:rsid w:val="00CE4E70"/>
    <w:rsid w:val="00D13E3A"/>
    <w:rsid w:val="00D221A5"/>
    <w:rsid w:val="00D71CCC"/>
    <w:rsid w:val="00D76F2C"/>
    <w:rsid w:val="00DE32C8"/>
    <w:rsid w:val="00E506C4"/>
    <w:rsid w:val="00EC25CC"/>
    <w:rsid w:val="00ED46CE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287BDB3-2F87-4D85-94F3-C410B55A7959}"/>
</file>

<file path=customXml/itemProps5.xml><?xml version="1.0" encoding="utf-8"?>
<ds:datastoreItem xmlns:ds="http://schemas.openxmlformats.org/officeDocument/2006/customXml" ds:itemID="{AE2DAEE3-DD92-442B-B81A-13DA9546D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2023-07-18T19:36:00Z</dcterms:created>
  <dcterms:modified xsi:type="dcterms:W3CDTF">2023-07-18T19:36:00Z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