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E77CA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E77CA9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3A42C1AA" w:rsidR="00A55DEF" w:rsidRPr="00E77CA9" w:rsidRDefault="005763D3" w:rsidP="009B677F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PROTOCOLO </w:t>
            </w:r>
            <w:r w:rsidR="009B677F" w:rsidRPr="00E77CA9">
              <w:rPr>
                <w:sz w:val="22"/>
                <w:szCs w:val="22"/>
              </w:rPr>
              <w:t>SEI</w:t>
            </w:r>
            <w:r w:rsidRPr="00E77CA9">
              <w:rPr>
                <w:sz w:val="22"/>
                <w:szCs w:val="22"/>
              </w:rPr>
              <w:t xml:space="preserve"> N.º </w:t>
            </w:r>
            <w:r w:rsidR="00E77CA9" w:rsidRPr="002B3A30">
              <w:rPr>
                <w:sz w:val="22"/>
                <w:szCs w:val="22"/>
              </w:rPr>
              <w:t>00153.000143/2023-72</w:t>
            </w:r>
          </w:p>
        </w:tc>
      </w:tr>
      <w:tr w:rsidR="00A55DEF" w:rsidRPr="00E77CA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E77CA9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E77CA9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E77CA9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E77CA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E77CA9" w:rsidRDefault="00A55DEF" w:rsidP="00A55DEF">
            <w:pPr>
              <w:pStyle w:val="Cabealho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525D5CFC" w:rsidR="00A55DEF" w:rsidRPr="00E77CA9" w:rsidRDefault="00E77CA9" w:rsidP="009B677F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APROVAÇÃO DO TERMO DE CONVÊNIO COM A EMPRESA SEVEN TECNOLOGIA</w:t>
            </w:r>
          </w:p>
        </w:tc>
      </w:tr>
    </w:tbl>
    <w:p w14:paraId="1F3BF5FF" w14:textId="77777777" w:rsidR="00A55DEF" w:rsidRPr="00E77CA9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E77CA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37D23C47" w:rsidR="00A55DEF" w:rsidRPr="00E77CA9" w:rsidRDefault="00E77CA9" w:rsidP="00E77CA9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</w:t>
            </w:r>
            <w:r w:rsidR="009B677F" w:rsidRPr="00E77CA9">
              <w:rPr>
                <w:b/>
                <w:sz w:val="22"/>
                <w:szCs w:val="22"/>
              </w:rPr>
              <w:t xml:space="preserve"> </w:t>
            </w:r>
            <w:r w:rsidR="00A55DEF" w:rsidRPr="00E77CA9">
              <w:rPr>
                <w:b/>
                <w:sz w:val="22"/>
                <w:szCs w:val="22"/>
              </w:rPr>
              <w:t>N</w:t>
            </w:r>
            <w:r w:rsidR="009B677F" w:rsidRPr="00E77CA9">
              <w:rPr>
                <w:b/>
                <w:sz w:val="22"/>
                <w:szCs w:val="22"/>
              </w:rPr>
              <w:t>.</w:t>
            </w:r>
            <w:r w:rsidR="00A55DEF" w:rsidRPr="00E77CA9">
              <w:rPr>
                <w:b/>
                <w:sz w:val="22"/>
                <w:szCs w:val="22"/>
              </w:rPr>
              <w:t>º 0</w:t>
            </w:r>
            <w:r w:rsidR="00F4186D" w:rsidRPr="00E77CA9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1</w:t>
            </w:r>
            <w:r w:rsidR="00F4186D" w:rsidRPr="00E77CA9">
              <w:rPr>
                <w:b/>
                <w:sz w:val="22"/>
                <w:szCs w:val="22"/>
              </w:rPr>
              <w:t>/20</w:t>
            </w:r>
            <w:r w:rsidR="000F0F10" w:rsidRPr="00E77CA9">
              <w:rPr>
                <w:b/>
                <w:sz w:val="22"/>
                <w:szCs w:val="22"/>
              </w:rPr>
              <w:t>2</w:t>
            </w:r>
            <w:r w:rsidR="009B677F" w:rsidRPr="00E77CA9">
              <w:rPr>
                <w:b/>
                <w:sz w:val="22"/>
                <w:szCs w:val="22"/>
              </w:rPr>
              <w:t>3</w:t>
            </w:r>
            <w:r w:rsidR="00D25034" w:rsidRPr="00E77CA9">
              <w:rPr>
                <w:b/>
                <w:sz w:val="22"/>
                <w:szCs w:val="22"/>
              </w:rPr>
              <w:t xml:space="preserve"> – CD</w:t>
            </w:r>
            <w:r w:rsidR="00A55DEF" w:rsidRPr="00E77CA9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E77CA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E77CA9">
        <w:rPr>
          <w:sz w:val="22"/>
          <w:szCs w:val="22"/>
        </w:rPr>
        <w:tab/>
      </w:r>
      <w:r w:rsidRPr="00E77CA9">
        <w:rPr>
          <w:sz w:val="22"/>
          <w:szCs w:val="22"/>
        </w:rPr>
        <w:tab/>
      </w:r>
    </w:p>
    <w:p w14:paraId="4E423DA6" w14:textId="31DE8CD2" w:rsidR="00E77CA9" w:rsidRPr="00E77CA9" w:rsidRDefault="00E77CA9" w:rsidP="00E77CA9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E77CA9">
        <w:rPr>
          <w:sz w:val="22"/>
          <w:szCs w:val="22"/>
        </w:rPr>
        <w:t xml:space="preserve">O CONSELHO DIRETOR DO CONSELHO DE ARQUITETURA E URBANISMO DO DISTRITO FEDERAL – CD do CAU/DF reunido ordinariamente, </w:t>
      </w:r>
      <w:r>
        <w:rPr>
          <w:sz w:val="22"/>
          <w:szCs w:val="22"/>
        </w:rPr>
        <w:t>virtualmente</w:t>
      </w:r>
      <w:r w:rsidRPr="00E77CA9">
        <w:rPr>
          <w:sz w:val="22"/>
          <w:szCs w:val="22"/>
        </w:rPr>
        <w:t>,</w:t>
      </w:r>
      <w:r>
        <w:rPr>
          <w:sz w:val="22"/>
          <w:szCs w:val="22"/>
        </w:rPr>
        <w:t xml:space="preserve"> por meio da plataforma </w:t>
      </w:r>
      <w:proofErr w:type="spellStart"/>
      <w:r w:rsidRPr="00E77CA9">
        <w:rPr>
          <w:i/>
          <w:sz w:val="22"/>
          <w:szCs w:val="22"/>
        </w:rPr>
        <w:t>Teams</w:t>
      </w:r>
      <w:proofErr w:type="spellEnd"/>
      <w:r>
        <w:rPr>
          <w:sz w:val="22"/>
          <w:szCs w:val="22"/>
        </w:rPr>
        <w:t>,</w:t>
      </w:r>
      <w:r w:rsidRPr="00E77CA9">
        <w:rPr>
          <w:sz w:val="22"/>
          <w:szCs w:val="22"/>
        </w:rPr>
        <w:t xml:space="preserve"> no dia </w:t>
      </w:r>
      <w:r>
        <w:rPr>
          <w:sz w:val="22"/>
          <w:szCs w:val="22"/>
        </w:rPr>
        <w:t>23</w:t>
      </w:r>
      <w:r w:rsidRPr="00E77CA9">
        <w:rPr>
          <w:sz w:val="22"/>
          <w:szCs w:val="22"/>
        </w:rPr>
        <w:t xml:space="preserve"> de </w:t>
      </w:r>
      <w:r>
        <w:rPr>
          <w:sz w:val="22"/>
          <w:szCs w:val="22"/>
        </w:rPr>
        <w:t>outubro</w:t>
      </w:r>
      <w:r w:rsidRPr="00E77CA9">
        <w:rPr>
          <w:sz w:val="22"/>
          <w:szCs w:val="22"/>
        </w:rPr>
        <w:t xml:space="preserve"> de 202</w:t>
      </w:r>
      <w:r>
        <w:rPr>
          <w:sz w:val="22"/>
          <w:szCs w:val="22"/>
        </w:rPr>
        <w:t>3</w:t>
      </w:r>
      <w:r w:rsidRPr="00E77CA9">
        <w:rPr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34CF2C26" w14:textId="77777777" w:rsidR="009B677F" w:rsidRPr="00E77CA9" w:rsidRDefault="009B677F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</w:p>
    <w:p w14:paraId="2135EB52" w14:textId="2218C4D3" w:rsidR="00A01FE9" w:rsidRPr="00E77CA9" w:rsidRDefault="009B677F" w:rsidP="00A01FE9">
      <w:pPr>
        <w:spacing w:after="240"/>
        <w:rPr>
          <w:iCs/>
          <w:sz w:val="22"/>
          <w:szCs w:val="22"/>
        </w:rPr>
      </w:pPr>
      <w:r w:rsidRPr="00E77CA9">
        <w:rPr>
          <w:sz w:val="22"/>
          <w:szCs w:val="22"/>
        </w:rPr>
        <w:t xml:space="preserve">Considerando a apresentação do termo de convênio entre o CAU/DF e a empresa </w:t>
      </w:r>
      <w:proofErr w:type="spellStart"/>
      <w:r w:rsidR="00E77CA9">
        <w:rPr>
          <w:sz w:val="22"/>
          <w:szCs w:val="22"/>
        </w:rPr>
        <w:t>Seven</w:t>
      </w:r>
      <w:proofErr w:type="spellEnd"/>
      <w:r w:rsidR="00E77CA9">
        <w:rPr>
          <w:sz w:val="22"/>
          <w:szCs w:val="22"/>
        </w:rPr>
        <w:t xml:space="preserve"> Tecnologia LTDA</w:t>
      </w:r>
      <w:r w:rsidRPr="00E77CA9">
        <w:rPr>
          <w:sz w:val="22"/>
          <w:szCs w:val="22"/>
        </w:rPr>
        <w:t xml:space="preserve">, </w:t>
      </w:r>
      <w:r w:rsidR="00E77CA9" w:rsidRPr="002B3A30">
        <w:rPr>
          <w:sz w:val="22"/>
          <w:szCs w:val="22"/>
        </w:rPr>
        <w:t xml:space="preserve">CNPJ n.º </w:t>
      </w:r>
      <w:r w:rsidR="00E77CA9" w:rsidRPr="002B3A30">
        <w:rPr>
          <w:color w:val="000000"/>
          <w:sz w:val="22"/>
          <w:szCs w:val="22"/>
        </w:rPr>
        <w:t xml:space="preserve">42.981.658/0001-71, </w:t>
      </w:r>
      <w:r w:rsidR="00E77CA9" w:rsidRPr="002B3A30">
        <w:rPr>
          <w:sz w:val="22"/>
          <w:szCs w:val="22"/>
        </w:rPr>
        <w:t xml:space="preserve">que </w:t>
      </w:r>
      <w:r w:rsidR="00E77CA9">
        <w:rPr>
          <w:sz w:val="22"/>
          <w:szCs w:val="22"/>
        </w:rPr>
        <w:t xml:space="preserve">tem como objeto </w:t>
      </w:r>
      <w:r w:rsidR="00E77CA9">
        <w:rPr>
          <w:iCs/>
          <w:sz w:val="22"/>
          <w:szCs w:val="22"/>
        </w:rPr>
        <w:t>a</w:t>
      </w:r>
      <w:r w:rsidR="00E77CA9"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 w:rsidRPr="00E77CA9">
        <w:rPr>
          <w:iCs/>
          <w:sz w:val="22"/>
          <w:szCs w:val="22"/>
        </w:rPr>
        <w:t xml:space="preserve"> pelo período de 12 (doze) meses</w:t>
      </w:r>
      <w:r w:rsidR="006F0BA9" w:rsidRPr="00E77CA9">
        <w:rPr>
          <w:iCs/>
          <w:sz w:val="22"/>
          <w:szCs w:val="22"/>
        </w:rPr>
        <w:t>;</w:t>
      </w:r>
    </w:p>
    <w:p w14:paraId="250E6EAF" w14:textId="17715F0E" w:rsidR="005763D3" w:rsidRPr="00E77CA9" w:rsidRDefault="005763D3" w:rsidP="00A01FE9">
      <w:pPr>
        <w:rPr>
          <w:iCs/>
          <w:sz w:val="22"/>
          <w:szCs w:val="22"/>
        </w:rPr>
      </w:pPr>
      <w:r w:rsidRPr="00E77CA9">
        <w:rPr>
          <w:rFonts w:eastAsia="Verdana"/>
          <w:sz w:val="22"/>
          <w:szCs w:val="22"/>
        </w:rPr>
        <w:t>Considerando o</w:t>
      </w:r>
      <w:r w:rsidR="009B677F" w:rsidRPr="00E77CA9">
        <w:rPr>
          <w:rFonts w:eastAsia="Verdana"/>
          <w:sz w:val="22"/>
          <w:szCs w:val="22"/>
        </w:rPr>
        <w:t xml:space="preserve"> §2º do Art. 14</w:t>
      </w:r>
      <w:r w:rsidRPr="00E77CA9">
        <w:rPr>
          <w:rFonts w:eastAsia="Verdana"/>
          <w:sz w:val="22"/>
          <w:szCs w:val="22"/>
        </w:rPr>
        <w:t xml:space="preserve"> da Portaria Normativa CAU/DF n.º </w:t>
      </w:r>
      <w:r w:rsidR="009B677F" w:rsidRPr="00E77CA9">
        <w:rPr>
          <w:rFonts w:eastAsia="Verdana"/>
          <w:sz w:val="22"/>
          <w:szCs w:val="22"/>
        </w:rPr>
        <w:t>8, de 25 de agosto de 2023</w:t>
      </w:r>
      <w:r w:rsidRPr="00E77CA9">
        <w:rPr>
          <w:rFonts w:eastAsia="Verdana"/>
          <w:sz w:val="22"/>
          <w:szCs w:val="22"/>
        </w:rPr>
        <w:t>, que estabelece:</w:t>
      </w:r>
    </w:p>
    <w:p w14:paraId="07999463" w14:textId="73586091" w:rsidR="00A01FE9" w:rsidRPr="00E77CA9" w:rsidRDefault="005763D3" w:rsidP="00116B3B">
      <w:pPr>
        <w:ind w:left="993"/>
        <w:rPr>
          <w:rFonts w:eastAsia="Verdana"/>
          <w:bCs/>
          <w:i/>
          <w:iCs/>
          <w:sz w:val="22"/>
          <w:szCs w:val="22"/>
        </w:rPr>
      </w:pPr>
      <w:r w:rsidRPr="00E77CA9">
        <w:rPr>
          <w:rFonts w:eastAsia="Verdana"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Pr="00E77CA9">
        <w:rPr>
          <w:rFonts w:eastAsia="Verdana"/>
          <w:i/>
          <w:iCs/>
          <w:sz w:val="22"/>
          <w:szCs w:val="22"/>
        </w:rPr>
        <w:tab/>
      </w:r>
      <w:r w:rsidR="009B677F" w:rsidRPr="00E77CA9">
        <w:rPr>
          <w:rFonts w:eastAsia="Verdana"/>
          <w:bCs/>
          <w:i/>
          <w:iCs/>
          <w:sz w:val="22"/>
          <w:szCs w:val="22"/>
        </w:rPr>
        <w:t>A Assessoria Jurídica do CAU/DF terá o prazo de até 15 (quinze) dias úteis para emissão de parecer sobre a regularidade dos atos praticados no procedimento, devolvendo o procedimento para Gerência Geral regular o andamento ao Conselho Diretor para análise final e aprovação – podendo em caso de necessidade ser aprovado pelo Presidente ad referendum do Conselho Diretor – para fins do cumprimento do Regimento Interno.</w:t>
      </w:r>
    </w:p>
    <w:p w14:paraId="207D9BA1" w14:textId="77777777" w:rsidR="009B677F" w:rsidRPr="00E77CA9" w:rsidRDefault="009B677F" w:rsidP="009B677F">
      <w:pPr>
        <w:spacing w:before="120" w:after="120"/>
        <w:ind w:left="360"/>
        <w:rPr>
          <w:rFonts w:eastAsia="Verdana"/>
          <w:bCs/>
          <w:i/>
          <w:iCs/>
          <w:sz w:val="22"/>
          <w:szCs w:val="22"/>
        </w:rPr>
      </w:pPr>
    </w:p>
    <w:p w14:paraId="2443DF5A" w14:textId="6996E9DB" w:rsidR="00655828" w:rsidRPr="00E77CA9" w:rsidRDefault="00655828" w:rsidP="00A93038">
      <w:pPr>
        <w:rPr>
          <w:rFonts w:eastAsia="Verdana"/>
          <w:bCs/>
          <w:sz w:val="22"/>
          <w:szCs w:val="22"/>
        </w:rPr>
      </w:pPr>
      <w:r w:rsidRPr="00E77CA9">
        <w:rPr>
          <w:rFonts w:eastAsia="Verdana"/>
          <w:bCs/>
          <w:sz w:val="22"/>
          <w:szCs w:val="22"/>
        </w:rPr>
        <w:t xml:space="preserve">Considerando o Parecer Jurídico nº </w:t>
      </w:r>
      <w:r w:rsidR="00E77CA9" w:rsidRPr="00E77CA9">
        <w:rPr>
          <w:rFonts w:eastAsia="Verdana"/>
          <w:bCs/>
          <w:sz w:val="22"/>
          <w:szCs w:val="22"/>
        </w:rPr>
        <w:t>34</w:t>
      </w:r>
      <w:r w:rsidRPr="00E77CA9">
        <w:rPr>
          <w:rFonts w:eastAsia="Verdana"/>
          <w:bCs/>
          <w:sz w:val="22"/>
          <w:szCs w:val="22"/>
        </w:rPr>
        <w:t>/202</w:t>
      </w:r>
      <w:r w:rsidR="00116B3B" w:rsidRPr="00E77CA9">
        <w:rPr>
          <w:rFonts w:eastAsia="Verdana"/>
          <w:bCs/>
          <w:sz w:val="22"/>
          <w:szCs w:val="22"/>
        </w:rPr>
        <w:t>3</w:t>
      </w:r>
      <w:r w:rsidRPr="00E77CA9">
        <w:rPr>
          <w:rFonts w:eastAsia="Verdana"/>
          <w:bCs/>
          <w:sz w:val="22"/>
          <w:szCs w:val="22"/>
        </w:rPr>
        <w:t xml:space="preserve">, que trata da análise sobre a regularidade da </w:t>
      </w:r>
      <w:r w:rsidR="00B55076" w:rsidRPr="00E77CA9">
        <w:rPr>
          <w:rFonts w:eastAsia="Verdana"/>
          <w:bCs/>
          <w:sz w:val="22"/>
          <w:szCs w:val="22"/>
        </w:rPr>
        <w:t>Minuta do Primeiro Termo Aditivo – TA</w:t>
      </w:r>
      <w:r w:rsidRPr="00E77CA9">
        <w:rPr>
          <w:rFonts w:eastAsia="Verdana"/>
          <w:bCs/>
          <w:sz w:val="22"/>
          <w:szCs w:val="22"/>
        </w:rPr>
        <w:t xml:space="preserve"> entre o CAU/DF e </w:t>
      </w:r>
      <w:proofErr w:type="gramStart"/>
      <w:r w:rsidRPr="00E77CA9">
        <w:rPr>
          <w:rFonts w:eastAsia="Verdana"/>
          <w:bCs/>
          <w:sz w:val="22"/>
          <w:szCs w:val="22"/>
        </w:rPr>
        <w:t>pessoa(</w:t>
      </w:r>
      <w:proofErr w:type="gramEnd"/>
      <w:r w:rsidRPr="00E77CA9">
        <w:rPr>
          <w:rFonts w:eastAsia="Verdana"/>
          <w:bCs/>
          <w:sz w:val="22"/>
          <w:szCs w:val="22"/>
        </w:rPr>
        <w:t>s) física(s) ou jurídica(s) e que:</w:t>
      </w:r>
    </w:p>
    <w:p w14:paraId="1931FEB2" w14:textId="77777777" w:rsidR="00A01FE9" w:rsidRPr="00E77CA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15A42BD5" w:rsidR="00655828" w:rsidRPr="00E77CA9" w:rsidRDefault="00E77CA9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 w:rsidRPr="00E77CA9">
        <w:rPr>
          <w:rFonts w:eastAsia="Verdana"/>
          <w:bCs/>
          <w:i/>
          <w:iCs/>
          <w:sz w:val="22"/>
          <w:szCs w:val="22"/>
        </w:rPr>
        <w:t>Manifesta-se pela viabilidade da proposta de convênio (...);</w:t>
      </w:r>
      <w:r w:rsidR="00655828" w:rsidRPr="00E77CA9">
        <w:rPr>
          <w:rFonts w:eastAsia="Verdana"/>
          <w:bCs/>
          <w:i/>
          <w:iCs/>
          <w:sz w:val="22"/>
          <w:szCs w:val="22"/>
        </w:rPr>
        <w:t xml:space="preserve"> </w:t>
      </w:r>
    </w:p>
    <w:p w14:paraId="75AC0B12" w14:textId="66698917" w:rsidR="000F0F10" w:rsidRPr="00E77CA9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24A04045" w:rsidR="00A01FE9" w:rsidRPr="00E77CA9" w:rsidRDefault="00A01FE9" w:rsidP="00A93038">
      <w:pPr>
        <w:rPr>
          <w:rFonts w:eastAsia="Verdana"/>
          <w:bCs/>
          <w:sz w:val="22"/>
          <w:szCs w:val="22"/>
        </w:rPr>
      </w:pPr>
      <w:r w:rsidRPr="00E77CA9">
        <w:rPr>
          <w:rFonts w:eastAsia="Verdana"/>
          <w:bCs/>
          <w:sz w:val="22"/>
          <w:szCs w:val="22"/>
        </w:rPr>
        <w:t xml:space="preserve">Considerando os documentos apresentados em reunião e a análise dos conselheiros; </w:t>
      </w:r>
    </w:p>
    <w:p w14:paraId="09CB0E7C" w14:textId="77777777" w:rsidR="00A01FE9" w:rsidRPr="00E77CA9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E77CA9" w:rsidRDefault="00A55DEF" w:rsidP="00A93038">
      <w:pPr>
        <w:rPr>
          <w:rFonts w:eastAsia="Verdana"/>
          <w:b/>
          <w:sz w:val="22"/>
          <w:szCs w:val="22"/>
        </w:rPr>
      </w:pPr>
      <w:r w:rsidRPr="00E77CA9">
        <w:rPr>
          <w:rFonts w:eastAsia="Verdana"/>
          <w:b/>
          <w:sz w:val="22"/>
          <w:szCs w:val="22"/>
        </w:rPr>
        <w:t>DELIBER</w:t>
      </w:r>
      <w:r w:rsidR="002D67E6" w:rsidRPr="00E77CA9">
        <w:rPr>
          <w:rFonts w:eastAsia="Verdana"/>
          <w:b/>
          <w:sz w:val="22"/>
          <w:szCs w:val="22"/>
        </w:rPr>
        <w:t>A</w:t>
      </w:r>
      <w:r w:rsidRPr="00E77CA9">
        <w:rPr>
          <w:rFonts w:eastAsia="Verdana"/>
          <w:b/>
          <w:sz w:val="22"/>
          <w:szCs w:val="22"/>
        </w:rPr>
        <w:t>:</w:t>
      </w:r>
    </w:p>
    <w:p w14:paraId="7052C574" w14:textId="52B551D3" w:rsidR="00EA2957" w:rsidRPr="00E77CA9" w:rsidRDefault="00A93038" w:rsidP="00A01FE9">
      <w:pPr>
        <w:spacing w:before="100" w:beforeAutospacing="1" w:after="100" w:afterAutospacing="1"/>
        <w:rPr>
          <w:sz w:val="22"/>
          <w:szCs w:val="22"/>
        </w:rPr>
      </w:pPr>
      <w:r w:rsidRPr="00E77CA9">
        <w:rPr>
          <w:rFonts w:eastAsia="Verdana"/>
          <w:sz w:val="22"/>
          <w:szCs w:val="22"/>
        </w:rPr>
        <w:t xml:space="preserve">1 – </w:t>
      </w:r>
      <w:r w:rsidR="00E77CA9" w:rsidRPr="00E77CA9">
        <w:rPr>
          <w:rFonts w:eastAsia="Verdana"/>
          <w:sz w:val="22"/>
          <w:szCs w:val="22"/>
        </w:rPr>
        <w:t xml:space="preserve">Aprovar o termo de convênio com a empresa </w:t>
      </w:r>
      <w:proofErr w:type="spellStart"/>
      <w:r w:rsidR="00E77CA9">
        <w:rPr>
          <w:rFonts w:eastAsia="Verdana"/>
          <w:sz w:val="22"/>
          <w:szCs w:val="22"/>
        </w:rPr>
        <w:t>Seven</w:t>
      </w:r>
      <w:proofErr w:type="spellEnd"/>
      <w:r w:rsidR="00E77CA9">
        <w:rPr>
          <w:rFonts w:eastAsia="Verdana"/>
          <w:sz w:val="22"/>
          <w:szCs w:val="22"/>
        </w:rPr>
        <w:t xml:space="preserve"> </w:t>
      </w:r>
      <w:r w:rsidR="00E77CA9" w:rsidRPr="00E77CA9">
        <w:rPr>
          <w:rFonts w:eastAsia="Verdana"/>
          <w:sz w:val="22"/>
          <w:szCs w:val="22"/>
        </w:rPr>
        <w:t>Tecnologia</w:t>
      </w:r>
      <w:r w:rsidR="00E77CA9" w:rsidRPr="00E77CA9">
        <w:rPr>
          <w:rFonts w:eastAsia="Verdana"/>
          <w:bCs/>
          <w:iCs/>
          <w:sz w:val="22"/>
          <w:szCs w:val="22"/>
        </w:rPr>
        <w:t xml:space="preserve"> </w:t>
      </w:r>
      <w:r w:rsidR="00E77CA9" w:rsidRPr="00E77CA9">
        <w:rPr>
          <w:rFonts w:eastAsia="Verdana"/>
          <w:iCs/>
          <w:sz w:val="22"/>
          <w:szCs w:val="22"/>
        </w:rPr>
        <w:t>para concessão de descontos em produtos e serviços relacionados ao exercício da profissão de arquiteto e urbanista</w:t>
      </w:r>
      <w:r w:rsidR="00B55076" w:rsidRPr="00E77CA9">
        <w:rPr>
          <w:iCs/>
          <w:sz w:val="22"/>
          <w:szCs w:val="22"/>
        </w:rPr>
        <w:t>.</w:t>
      </w:r>
      <w:r w:rsidR="00B55076" w:rsidRPr="00E77CA9">
        <w:rPr>
          <w:sz w:val="22"/>
          <w:szCs w:val="22"/>
        </w:rPr>
        <w:t xml:space="preserve"> </w:t>
      </w:r>
    </w:p>
    <w:p w14:paraId="326DE076" w14:textId="1BAA3D26" w:rsidR="00A55DEF" w:rsidRPr="00E77CA9" w:rsidRDefault="00A55DEF" w:rsidP="00A55DEF">
      <w:pPr>
        <w:rPr>
          <w:sz w:val="22"/>
          <w:szCs w:val="22"/>
        </w:rPr>
      </w:pPr>
      <w:r w:rsidRPr="00E77CA9">
        <w:rPr>
          <w:b/>
          <w:sz w:val="22"/>
          <w:szCs w:val="22"/>
        </w:rPr>
        <w:t xml:space="preserve">Com </w:t>
      </w:r>
      <w:r w:rsidR="00E77CA9" w:rsidRPr="00E77CA9">
        <w:rPr>
          <w:b/>
          <w:sz w:val="22"/>
          <w:szCs w:val="22"/>
        </w:rPr>
        <w:t>5</w:t>
      </w:r>
      <w:r w:rsidRPr="00E77CA9">
        <w:rPr>
          <w:sz w:val="22"/>
          <w:szCs w:val="22"/>
        </w:rPr>
        <w:t xml:space="preserve"> votos favoráveis, </w:t>
      </w:r>
      <w:proofErr w:type="gramStart"/>
      <w:r w:rsidRPr="00E77CA9">
        <w:rPr>
          <w:sz w:val="22"/>
          <w:szCs w:val="22"/>
        </w:rPr>
        <w:t>0 voto</w:t>
      </w:r>
      <w:proofErr w:type="gramEnd"/>
      <w:r w:rsidRPr="00E77CA9">
        <w:rPr>
          <w:sz w:val="22"/>
          <w:szCs w:val="22"/>
        </w:rPr>
        <w:t xml:space="preserve"> contrário</w:t>
      </w:r>
      <w:r w:rsidR="005105C3" w:rsidRPr="00E77CA9">
        <w:rPr>
          <w:sz w:val="22"/>
          <w:szCs w:val="22"/>
        </w:rPr>
        <w:t>,</w:t>
      </w:r>
      <w:r w:rsidRPr="00E77CA9">
        <w:rPr>
          <w:sz w:val="22"/>
          <w:szCs w:val="22"/>
        </w:rPr>
        <w:t xml:space="preserve"> 0 abstenção</w:t>
      </w:r>
      <w:r w:rsidR="00E77CA9" w:rsidRPr="00E77CA9">
        <w:rPr>
          <w:sz w:val="22"/>
          <w:szCs w:val="22"/>
        </w:rPr>
        <w:t xml:space="preserve"> e 0</w:t>
      </w:r>
      <w:r w:rsidR="005105C3" w:rsidRPr="00E77CA9">
        <w:rPr>
          <w:sz w:val="22"/>
          <w:szCs w:val="22"/>
        </w:rPr>
        <w:t xml:space="preserve"> ausência</w:t>
      </w:r>
      <w:r w:rsidRPr="00E77CA9">
        <w:rPr>
          <w:sz w:val="22"/>
          <w:szCs w:val="22"/>
        </w:rPr>
        <w:t>.</w:t>
      </w:r>
    </w:p>
    <w:p w14:paraId="542B3864" w14:textId="77777777" w:rsidR="00A55DEF" w:rsidRPr="00E77CA9" w:rsidRDefault="00A55DEF" w:rsidP="00A55DEF">
      <w:pPr>
        <w:rPr>
          <w:rFonts w:eastAsia="Verdana"/>
          <w:sz w:val="22"/>
          <w:szCs w:val="22"/>
        </w:rPr>
      </w:pPr>
    </w:p>
    <w:p w14:paraId="191F331D" w14:textId="2EE4D474" w:rsidR="00A55DEF" w:rsidRPr="00E77CA9" w:rsidRDefault="00E72739" w:rsidP="00A55DEF">
      <w:pPr>
        <w:jc w:val="center"/>
        <w:rPr>
          <w:rFonts w:eastAsia="Verdana"/>
          <w:sz w:val="22"/>
          <w:szCs w:val="22"/>
        </w:rPr>
      </w:pPr>
      <w:r w:rsidRPr="00E77CA9">
        <w:rPr>
          <w:rFonts w:eastAsia="Verdana"/>
          <w:sz w:val="22"/>
          <w:szCs w:val="22"/>
        </w:rPr>
        <w:t>Brasília</w:t>
      </w:r>
      <w:r w:rsidR="00BD5165" w:rsidRPr="00E77CA9">
        <w:rPr>
          <w:rFonts w:eastAsia="Verdana"/>
          <w:sz w:val="22"/>
          <w:szCs w:val="22"/>
        </w:rPr>
        <w:t>/</w:t>
      </w:r>
      <w:r w:rsidR="00A55DEF" w:rsidRPr="00E77CA9">
        <w:rPr>
          <w:rFonts w:eastAsia="Verdana"/>
          <w:sz w:val="22"/>
          <w:szCs w:val="22"/>
        </w:rPr>
        <w:t xml:space="preserve">DF, </w:t>
      </w:r>
      <w:r w:rsidR="00E77CA9" w:rsidRPr="00E77CA9">
        <w:rPr>
          <w:rFonts w:eastAsia="Verdana"/>
          <w:sz w:val="22"/>
          <w:szCs w:val="22"/>
        </w:rPr>
        <w:t>23</w:t>
      </w:r>
      <w:r w:rsidR="00A55DEF" w:rsidRPr="00E77CA9">
        <w:rPr>
          <w:rFonts w:eastAsia="Verdana"/>
          <w:sz w:val="22"/>
          <w:szCs w:val="22"/>
        </w:rPr>
        <w:t xml:space="preserve"> de </w:t>
      </w:r>
      <w:r w:rsidR="00E77CA9" w:rsidRPr="00E77CA9">
        <w:rPr>
          <w:rFonts w:eastAsia="Verdana"/>
          <w:sz w:val="22"/>
          <w:szCs w:val="22"/>
        </w:rPr>
        <w:t>outubro</w:t>
      </w:r>
      <w:r w:rsidR="00F4186D" w:rsidRPr="00E77CA9">
        <w:rPr>
          <w:rFonts w:eastAsia="Verdana"/>
          <w:sz w:val="22"/>
          <w:szCs w:val="22"/>
        </w:rPr>
        <w:t xml:space="preserve"> de 20</w:t>
      </w:r>
      <w:r w:rsidR="003E7099" w:rsidRPr="00E77CA9">
        <w:rPr>
          <w:rFonts w:eastAsia="Verdana"/>
          <w:sz w:val="22"/>
          <w:szCs w:val="22"/>
        </w:rPr>
        <w:t>2</w:t>
      </w:r>
      <w:r w:rsidR="00E77CA9" w:rsidRPr="00E77CA9">
        <w:rPr>
          <w:rFonts w:eastAsia="Verdana"/>
          <w:sz w:val="22"/>
          <w:szCs w:val="22"/>
        </w:rPr>
        <w:t>3</w:t>
      </w:r>
      <w:r w:rsidR="00A55DEF" w:rsidRPr="00E77CA9">
        <w:rPr>
          <w:rFonts w:eastAsia="Verdana"/>
          <w:sz w:val="22"/>
          <w:szCs w:val="22"/>
        </w:rPr>
        <w:t>.</w:t>
      </w:r>
    </w:p>
    <w:p w14:paraId="5CF8B0C2" w14:textId="77777777" w:rsidR="0061277B" w:rsidRPr="00E77CA9" w:rsidRDefault="0061277B" w:rsidP="00A93038">
      <w:pPr>
        <w:rPr>
          <w:rFonts w:eastAsia="Verdana"/>
          <w:color w:val="FF0000"/>
          <w:sz w:val="22"/>
          <w:szCs w:val="22"/>
        </w:rPr>
      </w:pPr>
    </w:p>
    <w:p w14:paraId="6A1C8C58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ind w:right="100"/>
        <w:rPr>
          <w:sz w:val="22"/>
          <w:szCs w:val="22"/>
        </w:rPr>
      </w:pPr>
      <w:r w:rsidRPr="00E77CA9">
        <w:rPr>
          <w:sz w:val="22"/>
          <w:szCs w:val="22"/>
        </w:rPr>
        <w:t xml:space="preserve">Considerando a conjuntura epidemiológica e reuniões deliberativas virtuais decorrentes, </w:t>
      </w:r>
      <w:r w:rsidRPr="00E77CA9">
        <w:rPr>
          <w:b/>
          <w:bCs/>
          <w:sz w:val="22"/>
          <w:szCs w:val="22"/>
        </w:rPr>
        <w:t>atesto a veracidade e a autenticidade das informações prestadas</w:t>
      </w:r>
      <w:r w:rsidRPr="00E77CA9">
        <w:rPr>
          <w:sz w:val="22"/>
          <w:szCs w:val="22"/>
        </w:rPr>
        <w:t xml:space="preserve">. </w:t>
      </w:r>
    </w:p>
    <w:p w14:paraId="64410D71" w14:textId="77777777" w:rsidR="00BD5165" w:rsidRPr="00E77CA9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D4A2BE7" w14:textId="587D533A" w:rsidR="00BD5165" w:rsidRPr="00E77CA9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5AEEC444" w14:textId="77777777" w:rsidR="00B55076" w:rsidRPr="00E77CA9" w:rsidRDefault="00B55076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51833FE4" w14:textId="3A607C40" w:rsidR="00BD5165" w:rsidRPr="00E77CA9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E77CA9">
        <w:rPr>
          <w:b/>
          <w:bCs/>
          <w:sz w:val="22"/>
          <w:szCs w:val="22"/>
        </w:rPr>
        <w:t>Mônica Andréa Blanco</w:t>
      </w:r>
    </w:p>
    <w:p w14:paraId="63AD2792" w14:textId="77777777" w:rsidR="00A01FE9" w:rsidRPr="00E77CA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E77CA9">
        <w:rPr>
          <w:sz w:val="22"/>
          <w:szCs w:val="22"/>
        </w:rPr>
        <w:t xml:space="preserve">Presidente do CAU/DF </w:t>
      </w:r>
    </w:p>
    <w:p w14:paraId="1BB72888" w14:textId="77777777" w:rsid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5C9A9A55" w14:textId="77777777" w:rsid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321FA02C" w14:textId="77777777" w:rsid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0250840A" w14:textId="77777777" w:rsidR="00E77CA9" w:rsidRP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59016A06" w14:textId="174348A6" w:rsidR="00BD5165" w:rsidRP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E77CA9">
        <w:rPr>
          <w:b/>
          <w:bCs/>
          <w:sz w:val="22"/>
          <w:szCs w:val="22"/>
        </w:rPr>
        <w:lastRenderedPageBreak/>
        <w:t>10</w:t>
      </w:r>
      <w:r w:rsidR="00BD5165" w:rsidRPr="00E77CA9">
        <w:rPr>
          <w:b/>
          <w:bCs/>
          <w:sz w:val="22"/>
          <w:szCs w:val="22"/>
        </w:rPr>
        <w:t>ª REUNIÃO ORDINÁRIA DO CD</w:t>
      </w:r>
      <w:bookmarkStart w:id="0" w:name="_GoBack"/>
      <w:bookmarkEnd w:id="0"/>
      <w:r w:rsidR="00BD5165" w:rsidRPr="00E77CA9">
        <w:rPr>
          <w:b/>
          <w:bCs/>
          <w:sz w:val="22"/>
          <w:szCs w:val="22"/>
        </w:rPr>
        <w:t>-CAU/DF</w:t>
      </w:r>
      <w:r w:rsidR="00BD5165" w:rsidRPr="00E77CA9">
        <w:rPr>
          <w:sz w:val="22"/>
          <w:szCs w:val="22"/>
        </w:rPr>
        <w:t xml:space="preserve"> </w:t>
      </w:r>
    </w:p>
    <w:p w14:paraId="264D56B3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E77CA9">
        <w:rPr>
          <w:sz w:val="22"/>
          <w:szCs w:val="22"/>
        </w:rPr>
        <w:t xml:space="preserve">Videoconferência </w:t>
      </w:r>
    </w:p>
    <w:p w14:paraId="0003E7CC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E77CA9">
        <w:rPr>
          <w:b/>
          <w:bCs/>
          <w:sz w:val="22"/>
          <w:szCs w:val="22"/>
        </w:rPr>
        <w:t>Folha de Votação</w:t>
      </w:r>
      <w:r w:rsidRPr="00E77CA9">
        <w:rPr>
          <w:sz w:val="22"/>
          <w:szCs w:val="22"/>
        </w:rPr>
        <w:t xml:space="preserve"> </w:t>
      </w:r>
    </w:p>
    <w:p w14:paraId="25A8E5AA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E77CA9" w:rsidRPr="00E77CA9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E77CA9" w:rsidRPr="00E77CA9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E77CA9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E77CA9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E77CA9" w:rsidRPr="00E77CA9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E77CA9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E77CA9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E77CA9"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2DC25598" w:rsidR="00DA32EA" w:rsidRPr="00E77CA9" w:rsidRDefault="00E77CA9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E77CA9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E77CA9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E77CA9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35A74E0" w:rsidR="00DA32EA" w:rsidRPr="00E77CA9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E77CA9" w14:paraId="7A1BEA4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E77CA9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Coordenador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E77CA9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E77CA9"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E77CA9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E77CA9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E77CA9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E77CA9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E77CA9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E77CA9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16CB874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Coord</w:t>
            </w:r>
            <w:r w:rsidR="005105C3" w:rsidRPr="00E77CA9">
              <w:rPr>
                <w:sz w:val="22"/>
                <w:szCs w:val="22"/>
              </w:rPr>
              <w:t>enador</w:t>
            </w:r>
            <w:r w:rsidR="00A9269D" w:rsidRPr="00E77CA9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6868F398" w:rsidR="00BD5165" w:rsidRPr="00E77CA9" w:rsidRDefault="005105C3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E77CA9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E77CA9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E77CA9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E77CA9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Coordenador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E77CA9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E77CA9"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E77CA9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E77CA9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E77CA9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Coordenador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372BFE2A" w:rsidR="00BD5165" w:rsidRPr="00E77CA9" w:rsidRDefault="00E77CA9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E77CA9"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E77CA9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E77CA9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 </w:t>
            </w:r>
          </w:p>
        </w:tc>
      </w:tr>
      <w:tr w:rsidR="00E77CA9" w:rsidRPr="00E77CA9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Histórico da votação:</w:t>
            </w:r>
            <w:r w:rsidRPr="00E77CA9">
              <w:rPr>
                <w:sz w:val="22"/>
                <w:szCs w:val="22"/>
              </w:rPr>
              <w:t xml:space="preserve"> </w:t>
            </w:r>
          </w:p>
          <w:p w14:paraId="23403543" w14:textId="5DB1F0E5" w:rsidR="00BD5165" w:rsidRPr="00E77CA9" w:rsidRDefault="00E77CA9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10</w:t>
            </w:r>
            <w:r w:rsidR="00BD5165" w:rsidRPr="00E77CA9">
              <w:rPr>
                <w:b/>
                <w:bCs/>
                <w:sz w:val="22"/>
                <w:szCs w:val="22"/>
              </w:rPr>
              <w:t>ª REUNIÃO ORDINÁRIA D</w:t>
            </w:r>
            <w:r w:rsidR="00A9269D" w:rsidRPr="00E77CA9">
              <w:rPr>
                <w:b/>
                <w:bCs/>
                <w:sz w:val="22"/>
                <w:szCs w:val="22"/>
              </w:rPr>
              <w:t>O</w:t>
            </w:r>
            <w:r w:rsidR="00BD5165" w:rsidRPr="00E77CA9">
              <w:rPr>
                <w:b/>
                <w:bCs/>
                <w:sz w:val="22"/>
                <w:szCs w:val="22"/>
              </w:rPr>
              <w:t xml:space="preserve"> C</w:t>
            </w:r>
            <w:r w:rsidR="00A9269D" w:rsidRPr="00E77CA9">
              <w:rPr>
                <w:b/>
                <w:bCs/>
                <w:sz w:val="22"/>
                <w:szCs w:val="22"/>
              </w:rPr>
              <w:t>D</w:t>
            </w:r>
            <w:r w:rsidR="00BD5165" w:rsidRPr="00E77CA9">
              <w:rPr>
                <w:b/>
                <w:bCs/>
                <w:sz w:val="22"/>
                <w:szCs w:val="22"/>
              </w:rPr>
              <w:t>-CAU/DF</w:t>
            </w:r>
            <w:r w:rsidR="00BD5165" w:rsidRPr="00E77CA9">
              <w:rPr>
                <w:sz w:val="22"/>
                <w:szCs w:val="22"/>
              </w:rPr>
              <w:t xml:space="preserve"> </w:t>
            </w:r>
          </w:p>
          <w:p w14:paraId="7147FFDD" w14:textId="43CC99CB" w:rsidR="00BD5165" w:rsidRPr="00E77CA9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Data:</w:t>
            </w:r>
            <w:r w:rsidRPr="00E77CA9">
              <w:rPr>
                <w:sz w:val="22"/>
                <w:szCs w:val="22"/>
              </w:rPr>
              <w:t xml:space="preserve"> </w:t>
            </w:r>
            <w:r w:rsidR="00E77CA9" w:rsidRPr="00E77CA9">
              <w:rPr>
                <w:sz w:val="22"/>
                <w:szCs w:val="22"/>
              </w:rPr>
              <w:t>23</w:t>
            </w:r>
            <w:r w:rsidRPr="00E77CA9">
              <w:rPr>
                <w:sz w:val="22"/>
                <w:szCs w:val="22"/>
              </w:rPr>
              <w:t>/</w:t>
            </w:r>
            <w:r w:rsidR="00E77CA9" w:rsidRPr="00E77CA9">
              <w:rPr>
                <w:sz w:val="22"/>
                <w:szCs w:val="22"/>
              </w:rPr>
              <w:t>1</w:t>
            </w:r>
            <w:r w:rsidR="00A9269D" w:rsidRPr="00E77CA9">
              <w:rPr>
                <w:sz w:val="22"/>
                <w:szCs w:val="22"/>
              </w:rPr>
              <w:t>0</w:t>
            </w:r>
            <w:r w:rsidRPr="00E77CA9">
              <w:rPr>
                <w:sz w:val="22"/>
                <w:szCs w:val="22"/>
              </w:rPr>
              <w:t>/202</w:t>
            </w:r>
            <w:r w:rsidR="00E77CA9" w:rsidRPr="00E77CA9">
              <w:rPr>
                <w:sz w:val="22"/>
                <w:szCs w:val="22"/>
              </w:rPr>
              <w:t>3</w:t>
            </w:r>
            <w:r w:rsidRPr="00E77CA9">
              <w:rPr>
                <w:sz w:val="22"/>
                <w:szCs w:val="22"/>
              </w:rPr>
              <w:t xml:space="preserve"> </w:t>
            </w:r>
          </w:p>
          <w:p w14:paraId="722FA7C9" w14:textId="7A5874FF" w:rsidR="00BD5165" w:rsidRPr="00E77CA9" w:rsidRDefault="00BD5165" w:rsidP="005105C3">
            <w:pPr>
              <w:widowControl w:val="0"/>
              <w:spacing w:before="40" w:after="40" w:line="276" w:lineRule="auto"/>
              <w:ind w:left="441" w:right="273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Matéria em votação:</w:t>
            </w:r>
            <w:r w:rsidRPr="00E77CA9">
              <w:rPr>
                <w:sz w:val="22"/>
                <w:szCs w:val="22"/>
              </w:rPr>
              <w:t xml:space="preserve"> </w:t>
            </w:r>
            <w:r w:rsidR="00A01FE9" w:rsidRPr="00E77CA9">
              <w:rPr>
                <w:sz w:val="22"/>
                <w:szCs w:val="22"/>
              </w:rPr>
              <w:t>APROVAÇÃO D</w:t>
            </w:r>
            <w:r w:rsidR="005B60B5" w:rsidRPr="00E77CA9">
              <w:rPr>
                <w:sz w:val="22"/>
                <w:szCs w:val="22"/>
              </w:rPr>
              <w:t>E</w:t>
            </w:r>
            <w:r w:rsidR="00A01FE9" w:rsidRPr="00E77CA9">
              <w:rPr>
                <w:sz w:val="22"/>
                <w:szCs w:val="22"/>
              </w:rPr>
              <w:t xml:space="preserve"> </w:t>
            </w:r>
            <w:r w:rsidR="005105C3" w:rsidRPr="00E77CA9">
              <w:rPr>
                <w:sz w:val="22"/>
                <w:szCs w:val="22"/>
              </w:rPr>
              <w:t>TERMO DE CONVÊNIO</w:t>
            </w:r>
          </w:p>
          <w:p w14:paraId="2944B671" w14:textId="57D1C5B8" w:rsidR="00BD5165" w:rsidRPr="00E77CA9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Resultado da votação: Sim</w:t>
            </w:r>
            <w:r w:rsidRPr="00E77CA9">
              <w:rPr>
                <w:sz w:val="22"/>
                <w:szCs w:val="22"/>
              </w:rPr>
              <w:t xml:space="preserve"> (0</w:t>
            </w:r>
            <w:r w:rsidR="00DA32EA" w:rsidRPr="00E77CA9">
              <w:rPr>
                <w:sz w:val="22"/>
                <w:szCs w:val="22"/>
              </w:rPr>
              <w:t>5</w:t>
            </w:r>
            <w:proofErr w:type="gramStart"/>
            <w:r w:rsidRPr="00E77CA9">
              <w:rPr>
                <w:sz w:val="22"/>
                <w:szCs w:val="22"/>
              </w:rPr>
              <w:t xml:space="preserve">) </w:t>
            </w:r>
            <w:r w:rsidRPr="00E77CA9">
              <w:rPr>
                <w:b/>
                <w:bCs/>
                <w:sz w:val="22"/>
                <w:szCs w:val="22"/>
              </w:rPr>
              <w:t>Não</w:t>
            </w:r>
            <w:proofErr w:type="gramEnd"/>
            <w:r w:rsidRPr="00E77CA9">
              <w:rPr>
                <w:sz w:val="22"/>
                <w:szCs w:val="22"/>
              </w:rPr>
              <w:t xml:space="preserve"> (XX) </w:t>
            </w:r>
            <w:r w:rsidRPr="00E77CA9">
              <w:rPr>
                <w:b/>
                <w:bCs/>
                <w:sz w:val="22"/>
                <w:szCs w:val="22"/>
              </w:rPr>
              <w:t>Abstenções</w:t>
            </w:r>
            <w:r w:rsidRPr="00E77CA9">
              <w:rPr>
                <w:sz w:val="22"/>
                <w:szCs w:val="22"/>
              </w:rPr>
              <w:t xml:space="preserve"> (XX) </w:t>
            </w:r>
            <w:r w:rsidRPr="00E77CA9">
              <w:rPr>
                <w:b/>
                <w:bCs/>
                <w:sz w:val="22"/>
                <w:szCs w:val="22"/>
              </w:rPr>
              <w:t>Ausências</w:t>
            </w:r>
            <w:r w:rsidRPr="00E77CA9">
              <w:rPr>
                <w:sz w:val="22"/>
                <w:szCs w:val="22"/>
              </w:rPr>
              <w:t xml:space="preserve"> (</w:t>
            </w:r>
            <w:r w:rsidR="00E77CA9" w:rsidRPr="00E77CA9">
              <w:rPr>
                <w:sz w:val="22"/>
                <w:szCs w:val="22"/>
              </w:rPr>
              <w:t>00</w:t>
            </w:r>
            <w:r w:rsidRPr="00E77CA9">
              <w:rPr>
                <w:sz w:val="22"/>
                <w:szCs w:val="22"/>
              </w:rPr>
              <w:t xml:space="preserve">), </w:t>
            </w:r>
            <w:r w:rsidRPr="00E77CA9">
              <w:rPr>
                <w:b/>
                <w:bCs/>
                <w:sz w:val="22"/>
                <w:szCs w:val="22"/>
              </w:rPr>
              <w:t xml:space="preserve">Total </w:t>
            </w:r>
            <w:r w:rsidRPr="00E77CA9">
              <w:rPr>
                <w:sz w:val="22"/>
                <w:szCs w:val="22"/>
              </w:rPr>
              <w:t>(0</w:t>
            </w:r>
            <w:r w:rsidR="00DA32EA" w:rsidRPr="00E77CA9">
              <w:rPr>
                <w:sz w:val="22"/>
                <w:szCs w:val="22"/>
              </w:rPr>
              <w:t>5</w:t>
            </w:r>
            <w:r w:rsidRPr="00E77CA9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E77CA9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 xml:space="preserve">Secretário: </w:t>
            </w:r>
            <w:r w:rsidRPr="00E77CA9">
              <w:rPr>
                <w:sz w:val="22"/>
                <w:szCs w:val="22"/>
              </w:rPr>
              <w:t>Phellipe Marccelo Macedo Rodrigues</w:t>
            </w:r>
            <w:r w:rsidRPr="00E77CA9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E77CA9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E77CA9">
              <w:rPr>
                <w:b/>
                <w:bCs/>
                <w:sz w:val="22"/>
                <w:szCs w:val="22"/>
              </w:rPr>
              <w:t>Condutor dos trabalhos (</w:t>
            </w:r>
            <w:r w:rsidR="00A9269D" w:rsidRPr="00E77CA9">
              <w:rPr>
                <w:b/>
                <w:bCs/>
                <w:sz w:val="22"/>
                <w:szCs w:val="22"/>
              </w:rPr>
              <w:t>presidente</w:t>
            </w:r>
            <w:r w:rsidRPr="00E77CA9">
              <w:rPr>
                <w:b/>
                <w:bCs/>
                <w:sz w:val="22"/>
                <w:szCs w:val="22"/>
              </w:rPr>
              <w:t>):</w:t>
            </w:r>
            <w:r w:rsidRPr="00E77CA9">
              <w:rPr>
                <w:sz w:val="22"/>
                <w:szCs w:val="22"/>
              </w:rPr>
              <w:t xml:space="preserve"> </w:t>
            </w:r>
            <w:r w:rsidR="00A9269D" w:rsidRPr="00E77CA9">
              <w:rPr>
                <w:sz w:val="22"/>
                <w:szCs w:val="22"/>
              </w:rPr>
              <w:t>Mônica Andréa Blanco</w:t>
            </w:r>
            <w:r w:rsidRPr="00E77CA9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E77CA9" w:rsidRDefault="00BD5165" w:rsidP="00A55DEF">
      <w:pPr>
        <w:jc w:val="center"/>
        <w:rPr>
          <w:rFonts w:eastAsia="Verdana"/>
          <w:color w:val="FF0000"/>
          <w:sz w:val="22"/>
          <w:szCs w:val="22"/>
        </w:rPr>
      </w:pPr>
    </w:p>
    <w:sectPr w:rsidR="00BD5165" w:rsidRPr="00E77CA9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E59DD" w14:textId="77777777" w:rsidR="00B65F8F" w:rsidRDefault="00B65F8F">
      <w:r>
        <w:separator/>
      </w:r>
    </w:p>
  </w:endnote>
  <w:endnote w:type="continuationSeparator" w:id="0">
    <w:p w14:paraId="18A29F7F" w14:textId="77777777" w:rsidR="00B65F8F" w:rsidRDefault="00B65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F5774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F5774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0F376" w14:textId="77777777" w:rsidR="00B65F8F" w:rsidRDefault="00B65F8F">
      <w:r>
        <w:separator/>
      </w:r>
    </w:p>
  </w:footnote>
  <w:footnote w:type="continuationSeparator" w:id="0">
    <w:p w14:paraId="1735754C" w14:textId="77777777" w:rsidR="00B65F8F" w:rsidRDefault="00B65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15800" w14:textId="77777777" w:rsidR="000337C7" w:rsidRDefault="00B65F8F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6103686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A1382" w14:textId="77777777" w:rsidR="000337C7" w:rsidRDefault="00B65F8F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6B3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77F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0358E"/>
    <w:rsid w:val="00B13E1B"/>
    <w:rsid w:val="00B318FF"/>
    <w:rsid w:val="00B362EE"/>
    <w:rsid w:val="00B40C60"/>
    <w:rsid w:val="00B532F3"/>
    <w:rsid w:val="00B54038"/>
    <w:rsid w:val="00B55076"/>
    <w:rsid w:val="00B65F8F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77CA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0A866-0E0F-444C-BB92-00F78C0C0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459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18</cp:revision>
  <cp:lastPrinted>2023-11-09T15:07:00Z</cp:lastPrinted>
  <dcterms:created xsi:type="dcterms:W3CDTF">2019-02-20T13:23:00Z</dcterms:created>
  <dcterms:modified xsi:type="dcterms:W3CDTF">2023-11-09T15:07:00Z</dcterms:modified>
</cp:coreProperties>
</file>