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78E66C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553CD1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553CD1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0381C4B3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</w:t>
      </w:r>
      <w:r w:rsidR="00D445C3" w:rsidRPr="00D445C3">
        <w:rPr>
          <w:rFonts w:ascii="Times New Roman" w:hAnsi="Times New Roman"/>
          <w:sz w:val="22"/>
          <w:szCs w:val="22"/>
        </w:rPr>
        <w:t xml:space="preserve">da empresa </w:t>
      </w:r>
      <w:r w:rsidR="003C6E55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r w:rsidR="00D445C3">
        <w:rPr>
          <w:rFonts w:ascii="Times New Roman" w:hAnsi="Times New Roman"/>
          <w:sz w:val="22"/>
          <w:szCs w:val="22"/>
        </w:rPr>
        <w:t>, CNPJ n.</w:t>
      </w:r>
      <w:r w:rsidR="00D445C3" w:rsidRPr="00D445C3">
        <w:rPr>
          <w:rFonts w:ascii="Times New Roman" w:hAnsi="Times New Roman"/>
          <w:sz w:val="22"/>
          <w:szCs w:val="22"/>
        </w:rPr>
        <w:t xml:space="preserve">º </w:t>
      </w:r>
      <w:r w:rsidR="003C6E55" w:rsidRPr="00487BBE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</w:t>
      </w:r>
      <w:bookmarkStart w:id="0" w:name="_GoBack"/>
      <w:bookmarkEnd w:id="0"/>
      <w:r w:rsidR="00D445C3" w:rsidRPr="00D445C3">
        <w:rPr>
          <w:rFonts w:ascii="Times New Roman" w:hAnsi="Times New Roman"/>
          <w:sz w:val="22"/>
          <w:szCs w:val="22"/>
        </w:rPr>
        <w:t>, por ausência de registro no CAU</w:t>
      </w:r>
      <w:r w:rsidR="00D802DC">
        <w:rPr>
          <w:rFonts w:ascii="Times New Roman" w:hAnsi="Times New Roman"/>
          <w:sz w:val="22"/>
          <w:szCs w:val="22"/>
        </w:rPr>
        <w:t>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4D8B1751" w:rsidR="00B700AB" w:rsidRDefault="00D445C3" w:rsidP="004B5EBC">
      <w:pPr>
        <w:jc w:val="both"/>
        <w:rPr>
          <w:rFonts w:ascii="Times New Roman" w:hAnsi="Times New Roman"/>
          <w:sz w:val="22"/>
          <w:szCs w:val="22"/>
        </w:rPr>
      </w:pPr>
      <w:r w:rsidRPr="00D445C3">
        <w:rPr>
          <w:rFonts w:ascii="Times New Roman" w:hAnsi="Times New Roman"/>
          <w:sz w:val="22"/>
          <w:szCs w:val="22"/>
        </w:rPr>
        <w:t>A partir do registro de inscrição do CNPJ verifica-se pela Classificação Nacional de Atividades Econômicas – CNAE detalhamento de atividades relacionadas a partir do código nº. 7111-1/00 Serviços de arquitetura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1BB16A40" w14:textId="77777777" w:rsidR="007E1D79" w:rsidRDefault="007E1D7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5E6F4" w14:textId="6534C322" w:rsidR="007E1D79" w:rsidRPr="007E1D79" w:rsidRDefault="00D445C3" w:rsidP="004B5EBC">
      <w:pPr>
        <w:jc w:val="both"/>
        <w:rPr>
          <w:rFonts w:ascii="Times New Roman" w:hAnsi="Times New Roman"/>
          <w:iCs/>
          <w:sz w:val="22"/>
          <w:szCs w:val="22"/>
        </w:rPr>
      </w:pPr>
      <w:r w:rsidRPr="00D445C3">
        <w:rPr>
          <w:rFonts w:ascii="Times New Roman" w:hAnsi="Times New Roman"/>
          <w:iCs/>
          <w:sz w:val="22"/>
          <w:szCs w:val="22"/>
        </w:rPr>
        <w:t>Considerando que a referida empresa se regularizou em fase de auto na data de 16 de março de 2023</w:t>
      </w:r>
      <w:r w:rsidR="007E1D79">
        <w:rPr>
          <w:rFonts w:ascii="Times New Roman" w:hAnsi="Times New Roman"/>
          <w:iCs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8F136CF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D445C3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D3339B4" w14:textId="5BA8FF04" w:rsidR="004F04D2" w:rsidRDefault="00A6673E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</w:t>
      </w:r>
      <w:r w:rsidR="004F04D2">
        <w:rPr>
          <w:rFonts w:ascii="Times New Roman" w:eastAsia="Verdana" w:hAnsi="Times New Roman"/>
          <w:bCs/>
          <w:sz w:val="22"/>
          <w:szCs w:val="22"/>
        </w:rPr>
        <w:t>:</w:t>
      </w:r>
    </w:p>
    <w:p w14:paraId="6439BB85" w14:textId="77777777" w:rsid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5F98C6C" w14:textId="58792558" w:rsidR="007834A9" w:rsidRDefault="00D445C3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D445C3">
        <w:rPr>
          <w:rFonts w:ascii="Times New Roman" w:eastAsia="Verdana" w:hAnsi="Times New Roman"/>
          <w:bCs/>
          <w:sz w:val="22"/>
          <w:szCs w:val="22"/>
        </w:rPr>
        <w:t>1 – Por aprovar o relato e voto do conselheiro relator pelo ARQUIVAMENTO do processo</w:t>
      </w:r>
      <w:r w:rsidR="007834A9" w:rsidRPr="007834A9">
        <w:rPr>
          <w:rFonts w:ascii="Times New Roman" w:eastAsia="Verdana" w:hAnsi="Times New Roman"/>
          <w:bCs/>
          <w:sz w:val="22"/>
          <w:szCs w:val="22"/>
        </w:rPr>
        <w:t>.</w:t>
      </w:r>
    </w:p>
    <w:p w14:paraId="20BF0F4F" w14:textId="77777777" w:rsidR="007834A9" w:rsidRDefault="007834A9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9AB0FD0" w14:textId="518CC71A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53CD1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612ED9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53CD1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53CD1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0B7E07">
      <w:pPr>
        <w:rPr>
          <w:rFonts w:ascii="Times New Roman" w:eastAsia="Verdana" w:hAnsi="Times New Roman"/>
          <w:sz w:val="22"/>
          <w:szCs w:val="22"/>
        </w:rPr>
      </w:pPr>
    </w:p>
    <w:p w14:paraId="32A323AE" w14:textId="6682D543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</w:t>
      </w:r>
      <w:r w:rsidR="00114D2B">
        <w:rPr>
          <w:rFonts w:ascii="Times New Roman" w:hAnsi="Times New Roman"/>
          <w:color w:val="000000"/>
          <w:sz w:val="22"/>
          <w:szCs w:val="22"/>
        </w:rPr>
        <w:t>d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e </w:t>
      </w:r>
      <w:r w:rsidR="00114D2B">
        <w:rPr>
          <w:rFonts w:ascii="Times New Roman" w:hAnsi="Times New Roman"/>
          <w:color w:val="000000"/>
          <w:sz w:val="22"/>
          <w:szCs w:val="22"/>
        </w:rPr>
        <w:t>reuniões deliberativas virtuais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9C7A8F1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C476A20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ABF39D2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6AFF5A" w14:textId="77777777" w:rsidR="00553CD1" w:rsidRDefault="00553CD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275880D5" w14:textId="15B70E6A" w:rsidR="00F129E1" w:rsidRDefault="005B7F00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E1480C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D31F1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91AC0A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81CC08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7D24ED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8FE5FA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A8756B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3141A6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FB052F3" w14:textId="77777777" w:rsidR="00553CD1" w:rsidRDefault="00553CD1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C3FEB04" w14:textId="77777777" w:rsidR="00114D2B" w:rsidRDefault="00114D2B" w:rsidP="009D3BF2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40721A1" w14:textId="77777777" w:rsidR="00D445C3" w:rsidRDefault="00D445C3" w:rsidP="009D3BF2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0A1F648" w14:textId="77777777" w:rsidR="00D445C3" w:rsidRDefault="00D445C3" w:rsidP="009D3BF2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04CF65A" w:rsidR="005B7F00" w:rsidRPr="00BE02F4" w:rsidRDefault="009D3BF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3BD4D7BE" w:rsidR="00AE42B4" w:rsidRPr="00BE02F4" w:rsidRDefault="007E1D7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7B11FBC0" w:rsidR="00AE42B4" w:rsidRPr="00AE42B4" w:rsidRDefault="007E1D79" w:rsidP="007E1D7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05605E35" w:rsidR="00B700AB" w:rsidRPr="00BE02F4" w:rsidRDefault="00B700AB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57B8B598" w:rsidR="00B700AB" w:rsidRPr="00C8280F" w:rsidRDefault="007E1D79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D3BF2" w:rsidRPr="00BE02F4" w14:paraId="653FACF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A45AF" w14:textId="2E328486" w:rsidR="009D3BF2" w:rsidRPr="00BE02F4" w:rsidRDefault="009D3BF2" w:rsidP="007E1D7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07CB" w14:textId="39FCDA1E" w:rsidR="009D3BF2" w:rsidRDefault="009D3BF2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7B996" w14:textId="34488F4F" w:rsidR="009D3BF2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763DE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F1436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75048" w14:textId="77777777" w:rsidR="009D3BF2" w:rsidRPr="00BE02F4" w:rsidRDefault="009D3BF2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C013F99" w:rsidR="005B7F00" w:rsidRPr="00BE02F4" w:rsidRDefault="009D3BF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2A0B580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D3BF2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9D3BF2">
              <w:rPr>
                <w:rFonts w:ascii="Times New Roman" w:hAnsi="Times New Roman"/>
                <w:sz w:val="22"/>
                <w:szCs w:val="22"/>
              </w:rPr>
              <w:t>05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1748CE94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834A9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445C3">
              <w:rPr>
                <w:rFonts w:ascii="Times New Roman" w:hAnsi="Times New Roman"/>
                <w:sz w:val="22"/>
                <w:szCs w:val="22"/>
              </w:rPr>
              <w:t>REGISTRO DE PESSOA JURÍDICA NO CAU</w:t>
            </w:r>
          </w:p>
          <w:p w14:paraId="16343499" w14:textId="48E6006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9D3BF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2BF43" w14:textId="77777777" w:rsidR="00FA7B9C" w:rsidRDefault="00FA7B9C" w:rsidP="00EE4FDD">
      <w:r>
        <w:separator/>
      </w:r>
    </w:p>
  </w:endnote>
  <w:endnote w:type="continuationSeparator" w:id="0">
    <w:p w14:paraId="66338DCC" w14:textId="77777777" w:rsidR="00FA7B9C" w:rsidRDefault="00FA7B9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C6E5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C6E5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3E2F2C" w14:textId="77777777" w:rsidR="00FA7B9C" w:rsidRDefault="00FA7B9C" w:rsidP="00EE4FDD">
      <w:r>
        <w:separator/>
      </w:r>
    </w:p>
  </w:footnote>
  <w:footnote w:type="continuationSeparator" w:id="0">
    <w:p w14:paraId="0728AF0C" w14:textId="77777777" w:rsidR="00FA7B9C" w:rsidRDefault="00FA7B9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FA7B9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A3F4" w14:textId="3B4D5FED" w:rsidR="00BB7F5E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872022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7"/>
      <w:gridCol w:w="649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1C8B5DD" w:rsidR="00114D2B" w:rsidRPr="00F129E1" w:rsidRDefault="00FA1CEC" w:rsidP="00D445C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D445C3">
            <w:rPr>
              <w:rFonts w:ascii="Times New Roman" w:hAnsi="Times New Roman"/>
              <w:bCs/>
              <w:sz w:val="22"/>
              <w:szCs w:val="22"/>
            </w:rPr>
            <w:t>1715556/2023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F7D2741" w:rsidR="00BC3B36" w:rsidRPr="006563E8" w:rsidRDefault="003C6E55" w:rsidP="007834A9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487BBE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14E0D1B" w:rsidR="00BC3B36" w:rsidRPr="00986306" w:rsidRDefault="007834A9" w:rsidP="00D445C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D445C3">
            <w:rPr>
              <w:rFonts w:ascii="Times New Roman" w:hAnsi="Times New Roman"/>
              <w:sz w:val="22"/>
              <w:szCs w:val="22"/>
            </w:rPr>
            <w:t>PESSOA JURÍDICA NO CAU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B93D516" w:rsidR="00BC3B36" w:rsidRPr="00892D04" w:rsidRDefault="00A64C23" w:rsidP="00D445C3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445C3">
            <w:rPr>
              <w:rFonts w:ascii="Times New Roman" w:hAnsi="Times New Roman"/>
              <w:b/>
              <w:sz w:val="22"/>
              <w:szCs w:val="22"/>
            </w:rPr>
            <w:t>40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FA7B9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B7E07"/>
    <w:rsid w:val="000C2715"/>
    <w:rsid w:val="000C2965"/>
    <w:rsid w:val="000C7595"/>
    <w:rsid w:val="000D15D7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D2B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2C4A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6E55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4F7D4E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3CD1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09BE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4A0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17A70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4A9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1D79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49C9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29A4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299F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B787E"/>
    <w:rsid w:val="009C0FA6"/>
    <w:rsid w:val="009C254D"/>
    <w:rsid w:val="009C4709"/>
    <w:rsid w:val="009C4875"/>
    <w:rsid w:val="009D1EE3"/>
    <w:rsid w:val="009D2506"/>
    <w:rsid w:val="009D3871"/>
    <w:rsid w:val="009D3BF2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3EC7"/>
    <w:rsid w:val="00A75390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1389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45C3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0C74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4CC3"/>
    <w:rsid w:val="00D8644A"/>
    <w:rsid w:val="00D86C39"/>
    <w:rsid w:val="00D86CD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43D1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660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B9C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07EE1-AB7C-484C-951A-81EE28C8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2</Pages>
  <Words>311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157</cp:revision>
  <cp:lastPrinted>2023-05-02T14:35:00Z</cp:lastPrinted>
  <dcterms:created xsi:type="dcterms:W3CDTF">2020-11-12T18:59:00Z</dcterms:created>
  <dcterms:modified xsi:type="dcterms:W3CDTF">2024-02-06T13:24:00Z</dcterms:modified>
</cp:coreProperties>
</file>