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39395B0A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0E187C">
        <w:rPr>
          <w:rFonts w:cs="Times New Roman"/>
          <w:sz w:val="22"/>
          <w:szCs w:val="22"/>
        </w:rPr>
        <w:t>2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843"/>
        <w:gridCol w:w="2378"/>
      </w:tblGrid>
      <w:tr w:rsidR="007A4233" w:rsidRPr="00FE4076" w14:paraId="1AABB472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4203563A" w:rsidR="007A4233" w:rsidRPr="00FE4076" w:rsidRDefault="000E187C" w:rsidP="000E187C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 w:rsidR="00B27833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março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6B5FF3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4E0AD3E9" w:rsidR="007A4233" w:rsidRPr="00FE4076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12h3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0 às </w:t>
            </w:r>
            <w:r>
              <w:rPr>
                <w:rFonts w:cs="Times New Roman"/>
                <w:sz w:val="22"/>
                <w:szCs w:val="22"/>
              </w:rPr>
              <w:t>14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0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E5783B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5545653B" w:rsidR="007A4233" w:rsidRPr="00FE4076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Sede do CAU/DF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0D3757" w:rsidRPr="00FE4076" w14:paraId="0809EBA2" w14:textId="77777777" w:rsidTr="00E5783B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DEEF59" w14:textId="308389FA" w:rsidR="000D3757" w:rsidRPr="000D3757" w:rsidRDefault="00035C0B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</w:t>
            </w:r>
            <w:r w:rsidR="000D3757" w:rsidRPr="000D3757">
              <w:rPr>
                <w:rFonts w:cs="Times New Roman"/>
                <w:b/>
                <w:sz w:val="22"/>
                <w:szCs w:val="22"/>
              </w:rPr>
              <w:t>ANTES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9910BF1" w14:textId="060B10E1" w:rsidR="000D3757" w:rsidRPr="000E187C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3D187" w14:textId="71933897" w:rsidR="000D3757" w:rsidRDefault="000E187C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CEP-</w:t>
            </w:r>
            <w:r w:rsidR="000D3757">
              <w:rPr>
                <w:rFonts w:cs="Times New Roman"/>
                <w:sz w:val="22"/>
                <w:szCs w:val="22"/>
              </w:rPr>
              <w:t>CAU/DF</w:t>
            </w:r>
          </w:p>
        </w:tc>
      </w:tr>
      <w:tr w:rsidR="000D3757" w:rsidRPr="00FE4076" w14:paraId="61AE7110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D95605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3C5DF00" w14:textId="5DC29C15" w:rsidR="000D3757" w:rsidRPr="000E187C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8CD07" w14:textId="0DEABDD4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CEF-CAU/DF</w:t>
            </w:r>
          </w:p>
        </w:tc>
      </w:tr>
      <w:tr w:rsidR="000D3757" w:rsidRPr="00FE4076" w14:paraId="232A31D5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DAC7F4" w14:textId="77777777" w:rsidR="000D3757" w:rsidRPr="00FE4076" w:rsidRDefault="000D3757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B35C5AB" w14:textId="2416DAFE" w:rsidR="000D3757" w:rsidRPr="000E187C" w:rsidRDefault="000D3757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>Antôn</w:t>
            </w:r>
            <w:r w:rsidR="00035C0B" w:rsidRPr="000E187C">
              <w:rPr>
                <w:rFonts w:cs="Times New Roman"/>
                <w:sz w:val="22"/>
                <w:szCs w:val="22"/>
              </w:rPr>
              <w:t>io Rodrigues da Silva Filho</w:t>
            </w:r>
            <w:r w:rsidR="00DA0861">
              <w:rPr>
                <w:rFonts w:cs="Times New Roman"/>
                <w:sz w:val="22"/>
                <w:szCs w:val="22"/>
              </w:rPr>
              <w:t xml:space="preserve"> - Joe</w:t>
            </w:r>
            <w:r w:rsidR="00035C0B" w:rsidRPr="000E187C">
              <w:rPr>
                <w:rFonts w:cs="Times New Roman"/>
                <w:sz w:val="22"/>
                <w:szCs w:val="22"/>
              </w:rPr>
              <w:t xml:space="preserve"> (</w:t>
            </w:r>
            <w:proofErr w:type="spellStart"/>
            <w:r w:rsidR="00035C0B" w:rsidRPr="000E187C">
              <w:rPr>
                <w:rFonts w:cs="Times New Roman"/>
                <w:sz w:val="22"/>
                <w:szCs w:val="22"/>
              </w:rPr>
              <w:t>Coord</w:t>
            </w:r>
            <w:proofErr w:type="spellEnd"/>
            <w:r w:rsidRPr="000E187C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CE56C" w14:textId="40B77BD3" w:rsidR="000D3757" w:rsidRPr="00FE4076" w:rsidRDefault="000D3757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0D3757" w:rsidRPr="00FE4076" w14:paraId="4BDFF007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D51805" w14:textId="47BB8C09" w:rsidR="000D3757" w:rsidRPr="00FE4076" w:rsidRDefault="000D3757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40C29F5A" w:rsidR="000D3757" w:rsidRPr="000E187C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>Abel</w:t>
            </w:r>
            <w:r w:rsidR="00C450E7">
              <w:rPr>
                <w:rFonts w:cs="Times New Roman"/>
                <w:sz w:val="22"/>
                <w:szCs w:val="22"/>
              </w:rPr>
              <w:t xml:space="preserve"> Teixeira </w:t>
            </w:r>
            <w:proofErr w:type="spellStart"/>
            <w:r w:rsidR="00C450E7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="000D3757" w:rsidRPr="000E187C">
              <w:rPr>
                <w:rFonts w:cs="Times New Roman"/>
                <w:sz w:val="22"/>
                <w:szCs w:val="22"/>
              </w:rPr>
              <w:t xml:space="preserve"> (Coord. Adj.)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483A5A4D" w:rsidR="000D3757" w:rsidRPr="00FE4076" w:rsidRDefault="000D3757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0D3757" w:rsidRPr="00FE4076" w14:paraId="78727041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16047C80" w:rsidR="000D3757" w:rsidRPr="000E187C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>Tony Marcos Malheiros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4528E549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05605D">
              <w:rPr>
                <w:rFonts w:cs="Times New Roman"/>
                <w:sz w:val="22"/>
                <w:szCs w:val="22"/>
              </w:rPr>
              <w:t>AE</w:t>
            </w:r>
            <w:r>
              <w:rPr>
                <w:rFonts w:cs="Times New Roman"/>
                <w:sz w:val="22"/>
                <w:szCs w:val="22"/>
              </w:rPr>
              <w:t>arq</w:t>
            </w:r>
            <w:proofErr w:type="spellEnd"/>
          </w:p>
        </w:tc>
      </w:tr>
      <w:tr w:rsidR="000D3757" w:rsidRPr="00FE4076" w14:paraId="1DF03823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C903E6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6A758A9" w14:textId="50A47892" w:rsidR="000D3757" w:rsidRPr="000E187C" w:rsidRDefault="000E187C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proofErr w:type="spellStart"/>
            <w:r w:rsidRPr="000E187C">
              <w:rPr>
                <w:rFonts w:cs="Times New Roman"/>
                <w:sz w:val="22"/>
                <w:szCs w:val="22"/>
              </w:rPr>
              <w:t>Lorrany</w:t>
            </w:r>
            <w:proofErr w:type="spellEnd"/>
            <w:r w:rsidR="00C450E7">
              <w:rPr>
                <w:rFonts w:cs="Times New Roman"/>
                <w:sz w:val="22"/>
                <w:szCs w:val="22"/>
              </w:rPr>
              <w:t xml:space="preserve"> Arcanjo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1786" w14:textId="76DBA0D8" w:rsidR="000D3757" w:rsidRPr="00FE4076" w:rsidRDefault="000E187C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FeNEA</w:t>
            </w:r>
            <w:proofErr w:type="spellEnd"/>
          </w:p>
        </w:tc>
      </w:tr>
      <w:tr w:rsidR="000D3757" w:rsidRPr="00FE4076" w14:paraId="66DDC6EA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085ED9F7" w:rsidR="000D3757" w:rsidRPr="000E187C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>Luiz Eduardo Sarmento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3D04A756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0D3757" w:rsidRPr="00FE4076" w14:paraId="44A475AD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979AB8" w14:textId="77777777" w:rsidR="000D3757" w:rsidRPr="00FE4076" w:rsidRDefault="000D3757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417328D" w14:textId="47A65209" w:rsidR="000D3757" w:rsidRPr="000E187C" w:rsidRDefault="000D3757" w:rsidP="00035C0B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 xml:space="preserve">Lúcia </w:t>
            </w:r>
            <w:r w:rsidR="00035C0B" w:rsidRPr="000E187C">
              <w:rPr>
                <w:rFonts w:cs="Times New Roman"/>
                <w:sz w:val="22"/>
                <w:szCs w:val="22"/>
              </w:rPr>
              <w:t>Helena Ferreira Moura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B1D6C" w14:textId="4EF897AE" w:rsidR="000D3757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ABAP-</w:t>
            </w:r>
            <w:r w:rsidR="000D3757" w:rsidRPr="00FE4076">
              <w:rPr>
                <w:rFonts w:cs="Times New Roman"/>
                <w:sz w:val="22"/>
                <w:szCs w:val="22"/>
              </w:rPr>
              <w:t>DF</w:t>
            </w:r>
          </w:p>
        </w:tc>
      </w:tr>
      <w:tr w:rsidR="000D3757" w:rsidRPr="00FE4076" w14:paraId="2BB6B36F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FE4076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237C0DF6" w:rsidR="000D3757" w:rsidRPr="0005605D" w:rsidRDefault="00035C0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Flávia Matos Dourado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1047AA26" w:rsidR="000D3757" w:rsidRPr="00FE4076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Gerente geral</w:t>
            </w:r>
          </w:p>
        </w:tc>
      </w:tr>
      <w:tr w:rsidR="007A4233" w:rsidRPr="00FE4076" w14:paraId="601C600D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126E27A7" w:rsidR="007A4233" w:rsidRPr="006B5FF3" w:rsidRDefault="00035C0B" w:rsidP="00F20EA6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Phellipe Marccelo Macedo Rodrigues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4D864096" w:rsidR="007A4233" w:rsidRPr="006B5FF3" w:rsidRDefault="00035C0B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035C0B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0E187C" w:rsidRPr="000E187C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A356D5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A356D5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78FE0AC0" w:rsidR="00D60AF1" w:rsidRPr="00A356D5" w:rsidRDefault="00D738CB" w:rsidP="00035C0B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</w:t>
            </w:r>
            <w:r w:rsidR="00A356D5"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completo </w:t>
            </w:r>
            <w:r w:rsidR="00711E20"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necessá</w:t>
            </w:r>
            <w:r w:rsidR="00A356D5"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rio para realização da reunião.</w:t>
            </w:r>
          </w:p>
        </w:tc>
      </w:tr>
    </w:tbl>
    <w:p w14:paraId="0EC7397D" w14:textId="77777777" w:rsidR="00D60AF1" w:rsidRPr="000E187C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E187C" w:rsidRPr="000E187C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A356D5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A356D5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0E187C" w:rsidRPr="000E187C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A356D5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A356D5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A356D5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A356D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0E187C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E187C" w:rsidRPr="005C6CC2" w14:paraId="12D5B18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3F1B1CAB" w:rsidR="00622683" w:rsidRPr="005C6CC2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Aprovação da</w:t>
            </w:r>
            <w:r w:rsidR="002C7EF2"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súmula</w:t>
            </w:r>
            <w:r w:rsidR="002C7EF2"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="00653C39"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da </w:t>
            </w:r>
            <w:r w:rsidR="00A356D5"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1</w:t>
            </w:r>
            <w:r w:rsidR="006B5FF3"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ª Reunião</w:t>
            </w:r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Ordinária</w:t>
            </w:r>
            <w:r w:rsidR="00653C39"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0E187C" w:rsidRPr="005C6CC2" w14:paraId="086AC59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5C6CC2" w:rsidRDefault="0062268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7CD690BE" w:rsidR="00622683" w:rsidRPr="005C6CC2" w:rsidRDefault="00A356D5" w:rsidP="00A356D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 súmula da 1</w:t>
            </w:r>
            <w:r w:rsidR="00A50B28"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ª reunião ordinária</w:t>
            </w:r>
            <w:r w:rsidR="002C7EF2"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A50B28"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de 202</w:t>
            </w:r>
            <w:r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3</w:t>
            </w:r>
            <w:r w:rsidR="00A50B28"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5A70EF"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do CEAU foi aprovada</w:t>
            </w:r>
            <w:r w:rsidR="002C7EF2" w:rsidRPr="005C6CC2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por unanimidade</w:t>
            </w:r>
          </w:p>
        </w:tc>
      </w:tr>
    </w:tbl>
    <w:p w14:paraId="12730737" w14:textId="77777777" w:rsidR="00C53CC4" w:rsidRPr="005C6CC2" w:rsidRDefault="00C53CC4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E187C" w:rsidRPr="005C6CC2" w14:paraId="4AA2DF5D" w14:textId="77777777" w:rsidTr="00E602BE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93D6C4" w14:textId="1F1EC8F2" w:rsidR="006B5FF3" w:rsidRPr="005C6CC2" w:rsidRDefault="0078044D" w:rsidP="000E187C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Alteração de representantes do </w:t>
            </w:r>
            <w:proofErr w:type="spellStart"/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FeNEA</w:t>
            </w:r>
            <w:proofErr w:type="spellEnd"/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e Arquitetos-DF</w:t>
            </w:r>
          </w:p>
        </w:tc>
      </w:tr>
      <w:tr w:rsidR="000E187C" w:rsidRPr="005C6CC2" w14:paraId="2C3AA6BE" w14:textId="77777777" w:rsidTr="00E602B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5FDB88" w14:textId="77777777" w:rsidR="006B5FF3" w:rsidRPr="005C6CC2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3FC785" w14:textId="3C6FF042" w:rsidR="00005592" w:rsidRPr="005C6CC2" w:rsidRDefault="00CE1BE8" w:rsidP="00F20EA6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sz w:val="22"/>
                <w:szCs w:val="22"/>
              </w:rPr>
              <w:t xml:space="preserve">A Federação Nacional dos Estudantes de Arquitetura </w:t>
            </w:r>
            <w:r w:rsidR="00005592" w:rsidRPr="005C6CC2">
              <w:rPr>
                <w:rFonts w:cs="Times New Roman"/>
                <w:sz w:val="22"/>
                <w:szCs w:val="22"/>
              </w:rPr>
              <w:t xml:space="preserve">– </w:t>
            </w:r>
            <w:proofErr w:type="spellStart"/>
            <w:r w:rsidRPr="005C6CC2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r w:rsidRPr="005C6CC2">
              <w:rPr>
                <w:rFonts w:cs="Times New Roman"/>
                <w:sz w:val="22"/>
                <w:szCs w:val="22"/>
              </w:rPr>
              <w:t xml:space="preserve"> – apresentou a nova</w:t>
            </w:r>
            <w:r w:rsidR="00005592" w:rsidRPr="005C6CC2">
              <w:rPr>
                <w:rFonts w:cs="Times New Roman"/>
                <w:sz w:val="22"/>
                <w:szCs w:val="22"/>
              </w:rPr>
              <w:t xml:space="preserve"> representante da entidade junto ao CEAU: </w:t>
            </w:r>
            <w:proofErr w:type="spellStart"/>
            <w:r w:rsidRPr="005C6CC2">
              <w:rPr>
                <w:rFonts w:cs="Times New Roman"/>
                <w:sz w:val="22"/>
                <w:szCs w:val="22"/>
              </w:rPr>
              <w:t>Lorrany</w:t>
            </w:r>
            <w:proofErr w:type="spellEnd"/>
            <w:r w:rsidRPr="005C6CC2">
              <w:rPr>
                <w:rFonts w:cs="Times New Roman"/>
                <w:sz w:val="22"/>
                <w:szCs w:val="22"/>
              </w:rPr>
              <w:t xml:space="preserve"> Arcanjo</w:t>
            </w:r>
            <w:r w:rsidR="00005592" w:rsidRPr="005C6CC2">
              <w:rPr>
                <w:rFonts w:cs="Times New Roman"/>
                <w:sz w:val="22"/>
                <w:szCs w:val="22"/>
              </w:rPr>
              <w:t xml:space="preserve">, que substitui </w:t>
            </w:r>
            <w:r w:rsidRPr="005C6CC2">
              <w:rPr>
                <w:rFonts w:cs="Times New Roman"/>
                <w:sz w:val="22"/>
                <w:szCs w:val="22"/>
              </w:rPr>
              <w:t>Lucas Costa Leite</w:t>
            </w:r>
            <w:r w:rsidR="00574160" w:rsidRPr="005C6CC2">
              <w:rPr>
                <w:rFonts w:cs="Times New Roman"/>
                <w:sz w:val="22"/>
                <w:szCs w:val="22"/>
              </w:rPr>
              <w:t xml:space="preserve">. </w:t>
            </w:r>
          </w:p>
          <w:p w14:paraId="2F25F86E" w14:textId="77777777" w:rsidR="00574160" w:rsidRPr="005C6CC2" w:rsidRDefault="00574160" w:rsidP="00F20EA6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2975EE10" w14:textId="47EB316C" w:rsidR="006B5FF3" w:rsidRPr="005C6CC2" w:rsidRDefault="00CE1BE8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sz w:val="22"/>
                <w:szCs w:val="22"/>
              </w:rPr>
              <w:t>O Sindicato de Arquitetos do Distrito Federal - Arquitetos-DF</w:t>
            </w:r>
            <w:r w:rsidR="00574160" w:rsidRPr="005C6CC2">
              <w:rPr>
                <w:rFonts w:cs="Times New Roman"/>
                <w:sz w:val="22"/>
                <w:szCs w:val="22"/>
              </w:rPr>
              <w:t xml:space="preserve"> - apresentou o novo representante da entidade junto ao CEAU: arquiteto e urbanista </w:t>
            </w:r>
            <w:r w:rsidRPr="005C6CC2">
              <w:rPr>
                <w:rFonts w:cs="Times New Roman"/>
                <w:sz w:val="22"/>
                <w:szCs w:val="22"/>
              </w:rPr>
              <w:t xml:space="preserve">Abel Teixeira </w:t>
            </w:r>
            <w:proofErr w:type="spellStart"/>
            <w:r w:rsidRPr="005C6CC2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="00574160" w:rsidRPr="005C6CC2">
              <w:rPr>
                <w:rFonts w:cs="Times New Roman"/>
                <w:sz w:val="22"/>
                <w:szCs w:val="22"/>
              </w:rPr>
              <w:t xml:space="preserve">, que substitui a arquiteta e urbanista </w:t>
            </w:r>
            <w:r w:rsidRPr="005C6CC2">
              <w:rPr>
                <w:rFonts w:cs="Times New Roman"/>
                <w:sz w:val="22"/>
                <w:szCs w:val="22"/>
              </w:rPr>
              <w:t>Luciana Jobim Navarro</w:t>
            </w:r>
            <w:r w:rsidR="00574160" w:rsidRPr="005C6CC2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607AC10D" w14:textId="77777777" w:rsidR="00BD67D7" w:rsidRPr="005C6CC2" w:rsidRDefault="00BD67D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E187C" w:rsidRPr="005C6CC2" w14:paraId="20E2D46D" w14:textId="77777777" w:rsidTr="00BD67D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887E82D" w14:textId="31749C93" w:rsidR="000879C6" w:rsidRPr="005C6CC2" w:rsidRDefault="006B5FF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Informações da ABEA sobre as DCN Diretrizes Curriculares Nacionais do Curso de Graduação em Arquitetura e Urbanismo de 2022</w:t>
            </w:r>
          </w:p>
        </w:tc>
      </w:tr>
      <w:tr w:rsidR="000E187C" w:rsidRPr="005C6CC2" w14:paraId="3B83ECB4" w14:textId="77777777" w:rsidTr="00BD67D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8FC176A" w14:textId="77777777" w:rsidR="000879C6" w:rsidRPr="005C6CC2" w:rsidRDefault="000879C6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B11BA" w14:textId="4C2F4419" w:rsidR="000879C6" w:rsidRPr="005C6CC2" w:rsidRDefault="00DA0861" w:rsidP="00F20EA6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sz w:val="22"/>
                <w:szCs w:val="22"/>
              </w:rPr>
              <w:t xml:space="preserve">A representante da ABAP, </w:t>
            </w:r>
            <w:r w:rsidRPr="005C6CC2">
              <w:rPr>
                <w:rFonts w:eastAsia="Times New Roman"/>
                <w:sz w:val="22"/>
                <w:szCs w:val="22"/>
                <w:lang w:eastAsia="pt-BR"/>
              </w:rPr>
              <w:t xml:space="preserve">Lúcia Helena Ferreira Moura, explicou que a Resolução n.º 210 do CAU/BR alterou o termo “Arquitetura Paisagística”, como era abordado na Resolução n.º 51 do CAU/BR para “Arquitetura da Paisagem”. A mesma situação ocorreu com as </w:t>
            </w:r>
            <w:r w:rsidRPr="005C6CC2">
              <w:rPr>
                <w:rFonts w:eastAsia="Times New Roman"/>
                <w:bCs/>
                <w:sz w:val="22"/>
                <w:szCs w:val="22"/>
                <w:lang w:eastAsia="pt-BR"/>
              </w:rPr>
              <w:t xml:space="preserve">Diretrizes Curriculares Nacionais do Curso de Graduação em Arquitetura e Urbanismo – DCN, quando estas foram objeto de debate e reformulação no exercício anterior. A representante da </w:t>
            </w:r>
            <w:r w:rsidRPr="005C6CC2">
              <w:rPr>
                <w:rFonts w:eastAsia="Times New Roman"/>
                <w:bCs/>
                <w:sz w:val="22"/>
                <w:szCs w:val="22"/>
                <w:lang w:eastAsia="pt-BR"/>
              </w:rPr>
              <w:lastRenderedPageBreak/>
              <w:t xml:space="preserve">ABAP considerou importante utilizar o novo termo nas próximas ações, eventos e documentos das entidades, seguindo as alterações mencionadas e solicitou informações à ABEA acerca da alteração nas DCN. </w:t>
            </w:r>
            <w:r w:rsidRPr="005C6CC2">
              <w:rPr>
                <w:rFonts w:eastAsia="Times New Roman"/>
                <w:sz w:val="22"/>
                <w:szCs w:val="22"/>
                <w:lang w:eastAsia="pt-BR"/>
              </w:rPr>
              <w:t xml:space="preserve">O representante da ABEA, Joe, explicou que a Entidade apenas participa do processo e elabora questionamentos </w:t>
            </w:r>
            <w:r w:rsidRPr="005901CA">
              <w:rPr>
                <w:rFonts w:eastAsia="Times New Roman"/>
                <w:sz w:val="22"/>
                <w:szCs w:val="22"/>
                <w:lang w:eastAsia="pt-BR"/>
              </w:rPr>
              <w:t>sobre a formação das DCN, e não as decide.</w:t>
            </w:r>
          </w:p>
        </w:tc>
      </w:tr>
    </w:tbl>
    <w:p w14:paraId="37607BCB" w14:textId="77777777" w:rsidR="00CA323B" w:rsidRPr="005C6CC2" w:rsidRDefault="00CA323B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E187C" w:rsidRPr="005C6CC2" w14:paraId="5876639C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7879BF1" w14:textId="6469D137" w:rsidR="006B5FF3" w:rsidRPr="005C6CC2" w:rsidRDefault="006B5FF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Envio de documento à SEDUH e outros sobre o PPCUB</w:t>
            </w:r>
          </w:p>
        </w:tc>
      </w:tr>
      <w:tr w:rsidR="000E187C" w:rsidRPr="005C6CC2" w14:paraId="3228EAA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0D84990" w14:textId="77777777" w:rsidR="006B5FF3" w:rsidRPr="005C6CC2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8AF6C0" w14:textId="7D63DC1C" w:rsidR="006B5FF3" w:rsidRPr="005C6CC2" w:rsidRDefault="0063527C" w:rsidP="0063527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sz w:val="22"/>
                <w:szCs w:val="22"/>
              </w:rPr>
              <w:t xml:space="preserve">A representante da ABAP, </w:t>
            </w:r>
            <w:r w:rsidRPr="005C6CC2">
              <w:rPr>
                <w:rFonts w:eastAsia="Times New Roman"/>
                <w:sz w:val="22"/>
                <w:szCs w:val="22"/>
                <w:lang w:eastAsia="pt-BR"/>
              </w:rPr>
              <w:t xml:space="preserve">Lúcia Helena Ferreira Moura, </w:t>
            </w:r>
            <w:r w:rsidRPr="005C6CC2">
              <w:rPr>
                <w:rFonts w:cs="Times New Roman"/>
                <w:sz w:val="22"/>
                <w:szCs w:val="22"/>
              </w:rPr>
              <w:t xml:space="preserve">explicou que o documento se trata da elaboração de questionamentos acerca de pontos específicos do Plano de Preservação do Conjunto Urbanístico de Brasília – PPCUB. Como o PPCUB ainda não foi aprovado, ela falou da importância de as entidades se reunirem para debaterem e sugerirem melhorias ao instrumento. A representante da ABAP informou que criou uma planilha com os pontos que considerou merecedores uma atenção especial, como a ausência de definições necessárias em glossário, e vai disponibilizar ao CEAU para colaborações. Os representantes de entidades debateram sobre a proposta e se comprometeram a estudar o documento e fornecer possíveis contribuições. O representante do Instituto de Arquitetos do Brasil – IAB-DF, Luiz Eduardo Sarmento, comunicou que, em abril, o IAB discutirá acerca da minuta do PPCUB para firmar seu posicionamento e sugeriu que, no mesmo mês, </w:t>
            </w:r>
            <w:r w:rsidR="00936D0B" w:rsidRPr="005C6CC2">
              <w:rPr>
                <w:rFonts w:cs="Times New Roman"/>
                <w:sz w:val="22"/>
                <w:szCs w:val="22"/>
              </w:rPr>
              <w:t>seja feito</w:t>
            </w:r>
            <w:r w:rsidRPr="005C6CC2">
              <w:rPr>
                <w:rFonts w:cs="Times New Roman"/>
                <w:sz w:val="22"/>
                <w:szCs w:val="22"/>
              </w:rPr>
              <w:t xml:space="preserve"> um evento entre os membros do CEAU para que as entidades discutam e aprovem, de maneira final, as contribuições.</w:t>
            </w:r>
          </w:p>
        </w:tc>
      </w:tr>
    </w:tbl>
    <w:p w14:paraId="3CA6D6B4" w14:textId="77777777" w:rsidR="006B5FF3" w:rsidRPr="005C6CC2" w:rsidRDefault="006B5FF3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8044D" w:rsidRPr="005C6CC2" w14:paraId="66860E6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8C05B93" w14:textId="00B10D54" w:rsidR="0078044D" w:rsidRPr="005C6CC2" w:rsidRDefault="0078044D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Calendário das eleições do CAU</w:t>
            </w:r>
          </w:p>
        </w:tc>
      </w:tr>
      <w:tr w:rsidR="0078044D" w:rsidRPr="005C6CC2" w14:paraId="16B79E87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E4B814" w14:textId="77777777" w:rsidR="0078044D" w:rsidRPr="005C6CC2" w:rsidRDefault="0078044D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76A57E" w14:textId="54CC6F90" w:rsidR="0078044D" w:rsidRPr="005C6CC2" w:rsidRDefault="00F5504E" w:rsidP="00F5504E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sz w:val="22"/>
                <w:szCs w:val="22"/>
              </w:rPr>
              <w:t>A representante da ABAP, Lúcia Helena Ferreira Moura, solicitou o ponto de pauta para buscar informações sobre as datas referentes às Eleições do CAU. A gerente geral Flávia Matos Dourado informou que o calendário eleitoral já foi publicado e está disponível para todos.</w:t>
            </w:r>
          </w:p>
        </w:tc>
      </w:tr>
    </w:tbl>
    <w:p w14:paraId="6D041D63" w14:textId="77777777" w:rsidR="0078044D" w:rsidRPr="005C6CC2" w:rsidRDefault="0078044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8044D" w:rsidRPr="005C6CC2" w14:paraId="5C61256C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25C5CCD" w14:textId="0621E98A" w:rsidR="0078044D" w:rsidRPr="005C6CC2" w:rsidRDefault="0078044D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Editais do CAU/DF 2023</w:t>
            </w:r>
          </w:p>
        </w:tc>
      </w:tr>
      <w:tr w:rsidR="0078044D" w:rsidRPr="005C6CC2" w14:paraId="6E92A6E5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5E5914E" w14:textId="77777777" w:rsidR="0078044D" w:rsidRPr="005C6CC2" w:rsidRDefault="0078044D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04147C" w14:textId="503A83F8" w:rsidR="0078044D" w:rsidRPr="005C6CC2" w:rsidRDefault="005C6CC2" w:rsidP="005C6CC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cs="Times New Roman"/>
                <w:sz w:val="22"/>
                <w:szCs w:val="22"/>
              </w:rPr>
              <w:t>A representante da ABAP, Lúcia Helena Ferreira Moura, solicitou</w:t>
            </w:r>
            <w:r w:rsidRPr="005C6CC2">
              <w:rPr>
                <w:rFonts w:cs="Times New Roman"/>
                <w:bCs/>
                <w:sz w:val="22"/>
                <w:szCs w:val="22"/>
              </w:rPr>
              <w:t xml:space="preserve"> informações sobre as datas e procedimentos acerca dos editais do CAU/DF para 2023. </w:t>
            </w:r>
            <w:r w:rsidRPr="005C6CC2">
              <w:rPr>
                <w:rFonts w:cs="Times New Roman"/>
                <w:sz w:val="22"/>
                <w:szCs w:val="22"/>
              </w:rPr>
              <w:t>O representante do IAB-DF, Luiz Eduardo Sarmento,</w:t>
            </w:r>
            <w:r w:rsidRPr="005C6CC2">
              <w:rPr>
                <w:rFonts w:cs="Times New Roman"/>
                <w:bCs/>
                <w:sz w:val="22"/>
                <w:szCs w:val="22"/>
              </w:rPr>
              <w:t xml:space="preserve"> citou que o CAU/RS</w:t>
            </w:r>
            <w:r w:rsidR="007B753C">
              <w:rPr>
                <w:rFonts w:cs="Times New Roman"/>
                <w:bCs/>
                <w:sz w:val="22"/>
                <w:szCs w:val="22"/>
              </w:rPr>
              <w:t xml:space="preserve"> que</w:t>
            </w:r>
            <w:r w:rsidRPr="005C6CC2">
              <w:rPr>
                <w:rFonts w:cs="Times New Roman"/>
                <w:bCs/>
                <w:sz w:val="22"/>
                <w:szCs w:val="22"/>
              </w:rPr>
              <w:t xml:space="preserve"> divide seu edital de patrocínio em editais de apoio fracionados. De acordo com ele, a medida tem ajudado mais aos projetos menores</w:t>
            </w:r>
            <w:r w:rsidR="007B753C">
              <w:rPr>
                <w:rFonts w:cs="Times New Roman"/>
                <w:bCs/>
                <w:sz w:val="22"/>
                <w:szCs w:val="22"/>
              </w:rPr>
              <w:t>,</w:t>
            </w:r>
            <w:r w:rsidRPr="005C6CC2">
              <w:rPr>
                <w:rFonts w:cs="Times New Roman"/>
                <w:bCs/>
                <w:sz w:val="22"/>
                <w:szCs w:val="22"/>
              </w:rPr>
              <w:t xml:space="preserve"> e atendido mais interessados, além de diversificar a ajuda a diferentes frentes de arquitetura. O representante da Comissão de Ensino e Formação – CEF-CAU/DF, Ricardo Reis Meira, se comprometeu a conferir os editais e verificar o interesse e disponibilidade do CAU/DF de adotar medidas semelhantes.</w:t>
            </w:r>
          </w:p>
        </w:tc>
      </w:tr>
    </w:tbl>
    <w:p w14:paraId="612BBDCB" w14:textId="77777777" w:rsidR="0078044D" w:rsidRPr="005C6CC2" w:rsidRDefault="0078044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8044D" w:rsidRPr="005C6CC2" w14:paraId="56F3EA47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5187957" w14:textId="63AADDFA" w:rsidR="0078044D" w:rsidRPr="005C6CC2" w:rsidRDefault="0078044D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Calendário de eleições do Sindicato</w:t>
            </w:r>
          </w:p>
        </w:tc>
      </w:tr>
      <w:tr w:rsidR="0078044D" w:rsidRPr="005C6CC2" w14:paraId="58F21615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66F804E" w14:textId="77777777" w:rsidR="0078044D" w:rsidRPr="005901CA" w:rsidRDefault="0078044D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901CA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9A1A5C" w14:textId="2487A782" w:rsidR="0078044D" w:rsidRPr="005901CA" w:rsidRDefault="005901CA" w:rsidP="005901CA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901CA">
              <w:rPr>
                <w:rFonts w:cs="Times New Roman"/>
                <w:sz w:val="22"/>
                <w:szCs w:val="22"/>
              </w:rPr>
              <w:t xml:space="preserve">O representante dos Arquitetos-DF, Abel Teixeira </w:t>
            </w:r>
            <w:proofErr w:type="spellStart"/>
            <w:r w:rsidRPr="005901CA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Pr="005901CA">
              <w:rPr>
                <w:rFonts w:cs="Times New Roman"/>
                <w:sz w:val="22"/>
                <w:szCs w:val="22"/>
              </w:rPr>
              <w:t xml:space="preserve">, </w:t>
            </w:r>
            <w:r w:rsidRPr="005901CA">
              <w:rPr>
                <w:sz w:val="22"/>
                <w:szCs w:val="22"/>
              </w:rPr>
              <w:t xml:space="preserve">informou que a Entidade ainda não tem calendário eleitoral definido e que será lançada uma agenda de conversas sobre o Sindicato para que o público interessado entenda </w:t>
            </w:r>
            <w:r w:rsidRPr="005901CA">
              <w:rPr>
                <w:sz w:val="22"/>
                <w:szCs w:val="22"/>
              </w:rPr>
              <w:lastRenderedPageBreak/>
              <w:t>mais sobre seus direitos, bem como o funcionamento sobre a própria Entidade.</w:t>
            </w:r>
          </w:p>
        </w:tc>
      </w:tr>
    </w:tbl>
    <w:p w14:paraId="51E852E1" w14:textId="77777777" w:rsidR="0078044D" w:rsidRPr="005C6CC2" w:rsidRDefault="0078044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8044D" w:rsidRPr="005C6CC2" w14:paraId="72B883E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FE0EB87" w14:textId="3224C496" w:rsidR="0078044D" w:rsidRPr="005C6CC2" w:rsidRDefault="0078044D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Encontro Nacional de Estudantes</w:t>
            </w:r>
          </w:p>
        </w:tc>
      </w:tr>
      <w:tr w:rsidR="0078044D" w:rsidRPr="005C6CC2" w14:paraId="79AA642A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A99B2D" w14:textId="77777777" w:rsidR="0078044D" w:rsidRPr="00DA7842" w:rsidRDefault="0078044D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DA7842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B2C7DE" w14:textId="63EFF136" w:rsidR="0078044D" w:rsidRPr="00DA7842" w:rsidRDefault="00F20EA6" w:rsidP="00F20EA6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DA7842">
              <w:rPr>
                <w:rFonts w:cs="Times New Roman"/>
                <w:sz w:val="22"/>
                <w:szCs w:val="22"/>
              </w:rPr>
              <w:t>A</w:t>
            </w:r>
            <w:r w:rsidR="007B753C">
              <w:rPr>
                <w:rFonts w:cs="Times New Roman"/>
                <w:sz w:val="22"/>
                <w:szCs w:val="22"/>
              </w:rPr>
              <w:t xml:space="preserve"> representante da</w:t>
            </w:r>
            <w:r w:rsidRPr="00DA7842">
              <w:rPr>
                <w:rFonts w:cs="Times New Roman"/>
                <w:sz w:val="22"/>
                <w:szCs w:val="22"/>
              </w:rPr>
              <w:t xml:space="preserve"> Federação Nacional dos Estudantes de Arquitetura – </w:t>
            </w:r>
            <w:proofErr w:type="spellStart"/>
            <w:r w:rsidRPr="00DA7842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r w:rsidRPr="00DA7842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7842">
              <w:rPr>
                <w:rFonts w:cs="Times New Roman"/>
                <w:sz w:val="22"/>
                <w:szCs w:val="22"/>
              </w:rPr>
              <w:t>Lorrany</w:t>
            </w:r>
            <w:proofErr w:type="spellEnd"/>
            <w:r w:rsidR="007B753C">
              <w:rPr>
                <w:rFonts w:cs="Times New Roman"/>
                <w:sz w:val="22"/>
                <w:szCs w:val="22"/>
              </w:rPr>
              <w:t xml:space="preserve"> Arcanjo, falou sobre o</w:t>
            </w:r>
            <w:bookmarkStart w:id="0" w:name="_GoBack"/>
            <w:bookmarkEnd w:id="0"/>
            <w:r w:rsidRPr="00DA7842">
              <w:rPr>
                <w:rFonts w:cs="Times New Roman"/>
                <w:sz w:val="22"/>
                <w:szCs w:val="22"/>
              </w:rPr>
              <w:t xml:space="preserve"> Encontro Nacional de Estudantes de Arquitetura e Urbanismo, no ano de 2024. A </w:t>
            </w:r>
            <w:proofErr w:type="spellStart"/>
            <w:r w:rsidRPr="00DA7842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r w:rsidRPr="00DA7842">
              <w:rPr>
                <w:rFonts w:cs="Times New Roman"/>
                <w:sz w:val="22"/>
                <w:szCs w:val="22"/>
              </w:rPr>
              <w:t xml:space="preserve"> encaminhou ofício às entidades a fim de obter financiamento da viagem dos membros da filial do Centro-Oeste para o Evento, que ocorrerá no Espírito Santo. </w:t>
            </w:r>
            <w:r w:rsidRPr="00DA7842">
              <w:rPr>
                <w:rFonts w:cs="Times New Roman"/>
                <w:bCs/>
                <w:sz w:val="22"/>
                <w:szCs w:val="22"/>
              </w:rPr>
              <w:t>O representante da CEF-CAU/DF, Ricardo Reis Meira,</w:t>
            </w:r>
            <w:r w:rsidRPr="00DA7842">
              <w:rPr>
                <w:rFonts w:cs="Times New Roman"/>
                <w:sz w:val="22"/>
                <w:szCs w:val="22"/>
              </w:rPr>
              <w:t xml:space="preserve"> a convidou para próxima reunião da CEF, para discutir formas de apoio que o CAU/DF pode disponibilizar à </w:t>
            </w:r>
            <w:proofErr w:type="spellStart"/>
            <w:r w:rsidRPr="00DA7842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r w:rsidRPr="00DA7842">
              <w:rPr>
                <w:rFonts w:cs="Times New Roman"/>
                <w:sz w:val="22"/>
                <w:szCs w:val="22"/>
              </w:rPr>
              <w:t xml:space="preserve">. O representante dos Arquitetos-DF, Abel Teixeira </w:t>
            </w:r>
            <w:proofErr w:type="spellStart"/>
            <w:r w:rsidRPr="00DA7842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Pr="00DA7842">
              <w:rPr>
                <w:rFonts w:cs="Times New Roman"/>
                <w:sz w:val="22"/>
                <w:szCs w:val="22"/>
              </w:rPr>
              <w:t xml:space="preserve">, comunicou que a </w:t>
            </w:r>
            <w:r w:rsidR="00DA7842" w:rsidRPr="00DA7842">
              <w:rPr>
                <w:rFonts w:cs="Times New Roman"/>
                <w:sz w:val="22"/>
                <w:szCs w:val="22"/>
              </w:rPr>
              <w:t xml:space="preserve">Federação Nacional dos Arquitetos e Urbanistas - </w:t>
            </w:r>
            <w:r w:rsidRPr="00DA7842">
              <w:rPr>
                <w:rFonts w:cs="Times New Roman"/>
                <w:sz w:val="22"/>
                <w:szCs w:val="22"/>
              </w:rPr>
              <w:t xml:space="preserve">FNA </w:t>
            </w:r>
            <w:r w:rsidR="00DA7842" w:rsidRPr="00DA7842">
              <w:rPr>
                <w:rFonts w:cs="Times New Roman"/>
                <w:sz w:val="22"/>
                <w:szCs w:val="22"/>
              </w:rPr>
              <w:t xml:space="preserve">- </w:t>
            </w:r>
            <w:r w:rsidRPr="00DA7842">
              <w:rPr>
                <w:rFonts w:cs="Times New Roman"/>
                <w:sz w:val="22"/>
                <w:szCs w:val="22"/>
              </w:rPr>
              <w:t xml:space="preserve">tem uma previsão orçamentária que deve ser destinada a estudantes e sugeriu que a </w:t>
            </w:r>
            <w:proofErr w:type="spellStart"/>
            <w:r w:rsidRPr="00DA7842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r w:rsidRPr="00DA7842">
              <w:rPr>
                <w:rFonts w:cs="Times New Roman"/>
                <w:sz w:val="22"/>
                <w:szCs w:val="22"/>
              </w:rPr>
              <w:t xml:space="preserve"> entre em contato e exerça seu direito solicitando a verba.</w:t>
            </w:r>
          </w:p>
        </w:tc>
      </w:tr>
    </w:tbl>
    <w:p w14:paraId="1F2AB96E" w14:textId="77777777" w:rsidR="0078044D" w:rsidRPr="005C6CC2" w:rsidRDefault="0078044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E187C" w:rsidRPr="005C6CC2" w14:paraId="141317F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5C6CC2" w:rsidRDefault="001771B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C6CC2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0E187C" w:rsidRPr="005C6CC2" w14:paraId="7ED2FD23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5C6CC2" w:rsidRDefault="001771B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F20EA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5ABE5865" w:rsidR="0082107E" w:rsidRPr="005C6CC2" w:rsidRDefault="00F20EA6" w:rsidP="00125BF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 w:rsidRPr="005901CA">
              <w:rPr>
                <w:rFonts w:cs="Times New Roman"/>
                <w:sz w:val="22"/>
                <w:szCs w:val="22"/>
              </w:rPr>
              <w:t xml:space="preserve">O representante dos Arquitetos-DF, Abel Teixeira </w:t>
            </w:r>
            <w:proofErr w:type="spellStart"/>
            <w:r w:rsidRPr="005901CA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Pr="005901CA">
              <w:rPr>
                <w:rFonts w:cs="Times New Roman"/>
                <w:sz w:val="22"/>
                <w:szCs w:val="22"/>
              </w:rPr>
              <w:t xml:space="preserve">, demonstrou sua preocupação com a possibilidade de alteração dos limites de disciplinas cursadas em </w:t>
            </w:r>
            <w:proofErr w:type="spellStart"/>
            <w:r w:rsidRPr="005901CA">
              <w:rPr>
                <w:rFonts w:cs="Times New Roman"/>
                <w:sz w:val="22"/>
                <w:szCs w:val="22"/>
              </w:rPr>
              <w:t>EaD</w:t>
            </w:r>
            <w:proofErr w:type="spellEnd"/>
            <w:r w:rsidRPr="005901CA">
              <w:rPr>
                <w:rFonts w:cs="Times New Roman"/>
                <w:sz w:val="22"/>
                <w:szCs w:val="22"/>
              </w:rPr>
              <w:t xml:space="preserve"> para até 40% nos cursos de Arquitetura e Urbanismo e pediu uma articulação mais próxima à ABEA com a finalidade de levar a discussão diretamente ao Ministério da Educação.</w:t>
            </w:r>
          </w:p>
        </w:tc>
      </w:tr>
    </w:tbl>
    <w:p w14:paraId="680BDB60" w14:textId="77777777" w:rsidR="00D60AF1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12DCB748" w14:textId="77777777" w:rsidR="00F20EA6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238A53B8" w14:textId="77777777" w:rsidR="00E602BE" w:rsidRPr="005C6CC2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5351FC19" w14:textId="77777777" w:rsidR="00F20EA6" w:rsidRPr="005C6CC2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50D11848" w14:textId="45252228" w:rsidR="00E602BE" w:rsidRPr="005C6CC2" w:rsidRDefault="00E602BE" w:rsidP="00E602BE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5C6CC2">
        <w:rPr>
          <w:rFonts w:cs="Times New Roman"/>
          <w:b/>
          <w:sz w:val="22"/>
          <w:szCs w:val="22"/>
          <w:highlight w:val="white"/>
        </w:rPr>
        <w:t xml:space="preserve">Antônio Rodrigues da Silva Filho </w:t>
      </w:r>
    </w:p>
    <w:p w14:paraId="4B0BC4FC" w14:textId="502B2DD6" w:rsidR="00D60AF1" w:rsidRPr="005C6CC2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5C6CC2">
        <w:rPr>
          <w:rFonts w:cs="Times New Roman"/>
          <w:sz w:val="22"/>
          <w:szCs w:val="22"/>
          <w:highlight w:val="white"/>
        </w:rPr>
        <w:t>Coordenador do CEAU/DF</w:t>
      </w:r>
      <w:r w:rsidR="00E144B8" w:rsidRPr="005C6CC2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5C6CC2" w:rsidSect="00E602BE">
      <w:headerReference w:type="default" r:id="rId8"/>
      <w:footerReference w:type="even" r:id="rId9"/>
      <w:footerReference w:type="default" r:id="rId10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FE95C" w14:textId="77777777" w:rsidR="0052385F" w:rsidRDefault="0052385F">
      <w:r>
        <w:separator/>
      </w:r>
    </w:p>
  </w:endnote>
  <w:endnote w:type="continuationSeparator" w:id="0">
    <w:p w14:paraId="191FB049" w14:textId="77777777" w:rsidR="0052385F" w:rsidRDefault="0052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99BE0" w14:textId="77777777" w:rsidR="00F20EA6" w:rsidRPr="00E602BE" w:rsidRDefault="00F20EA6">
    <w:pPr>
      <w:pStyle w:val="Rodap"/>
    </w:pPr>
  </w:p>
  <w:p w14:paraId="037B7DCA" w14:textId="77777777" w:rsidR="00F20EA6" w:rsidRPr="00E602BE" w:rsidRDefault="00F20E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99E14" w14:textId="77777777" w:rsidR="00F20EA6" w:rsidRPr="00700C1A" w:rsidRDefault="00F20EA6" w:rsidP="00E602BE">
    <w:pPr>
      <w:jc w:val="center"/>
    </w:pPr>
  </w:p>
  <w:p w14:paraId="762222B4" w14:textId="77777777" w:rsidR="00F20EA6" w:rsidRDefault="00F20EA6" w:rsidP="00E602BE"/>
  <w:p w14:paraId="169A517F" w14:textId="77777777" w:rsidR="00F20EA6" w:rsidRDefault="00F20EA6" w:rsidP="00E602BE">
    <w:pPr>
      <w:pStyle w:val="Rodap"/>
    </w:pPr>
  </w:p>
  <w:p w14:paraId="39354396" w14:textId="77777777" w:rsidR="00F20EA6" w:rsidRDefault="00F20EA6" w:rsidP="00E602BE"/>
  <w:p w14:paraId="4B6EB226" w14:textId="2A423E96" w:rsidR="00F20EA6" w:rsidRDefault="00F20EA6" w:rsidP="00E602BE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B753C">
      <w:rPr>
        <w:rFonts w:ascii="DaxCondensed-Regular" w:hAnsi="DaxCondensed-Regular" w:hint="eastAsia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B753C">
      <w:rPr>
        <w:rFonts w:ascii="DaxCondensed-Regular" w:hAnsi="DaxCondensed-Regular" w:hint="eastAsia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F20EA6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4A977A9" w14:textId="77777777" w:rsidR="00F20EA6" w:rsidRPr="00030DEF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F20EA6" w:rsidRPr="00E602BE" w:rsidRDefault="00F20EA6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D7BC2" w14:textId="77777777" w:rsidR="0052385F" w:rsidRDefault="0052385F">
      <w:r>
        <w:separator/>
      </w:r>
    </w:p>
  </w:footnote>
  <w:footnote w:type="continuationSeparator" w:id="0">
    <w:p w14:paraId="022B1BB2" w14:textId="77777777" w:rsidR="0052385F" w:rsidRDefault="00523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F20EA6" w:rsidRDefault="00F20EA6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F20EA6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F20EA6" w:rsidRPr="00E602BE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1.95pt;height:42.6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3501806" r:id="rId2"/>
      </w:object>
    </w:r>
  </w:p>
  <w:p w14:paraId="498515A5" w14:textId="77777777" w:rsidR="00F20EA6" w:rsidRPr="00E602BE" w:rsidRDefault="00F20E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5592"/>
    <w:rsid w:val="000063D7"/>
    <w:rsid w:val="00016A73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65C96"/>
    <w:rsid w:val="00083FD6"/>
    <w:rsid w:val="00084BA0"/>
    <w:rsid w:val="000879C6"/>
    <w:rsid w:val="000B37BA"/>
    <w:rsid w:val="000B4375"/>
    <w:rsid w:val="000C3D18"/>
    <w:rsid w:val="000C4B71"/>
    <w:rsid w:val="000D3757"/>
    <w:rsid w:val="000E187C"/>
    <w:rsid w:val="000F2658"/>
    <w:rsid w:val="001024B3"/>
    <w:rsid w:val="001038AE"/>
    <w:rsid w:val="00106C4D"/>
    <w:rsid w:val="001144D1"/>
    <w:rsid w:val="00117BEE"/>
    <w:rsid w:val="00125BFC"/>
    <w:rsid w:val="00144F44"/>
    <w:rsid w:val="00154776"/>
    <w:rsid w:val="001771B3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C7EF2"/>
    <w:rsid w:val="002E322B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6553"/>
    <w:rsid w:val="003B7D87"/>
    <w:rsid w:val="003F55A8"/>
    <w:rsid w:val="003F6CC5"/>
    <w:rsid w:val="00411089"/>
    <w:rsid w:val="004231CC"/>
    <w:rsid w:val="004302C9"/>
    <w:rsid w:val="00443A23"/>
    <w:rsid w:val="00450FCD"/>
    <w:rsid w:val="0045233E"/>
    <w:rsid w:val="0045421C"/>
    <w:rsid w:val="004610E3"/>
    <w:rsid w:val="00466DEF"/>
    <w:rsid w:val="00483D87"/>
    <w:rsid w:val="004A2C2E"/>
    <w:rsid w:val="004C765A"/>
    <w:rsid w:val="004D2375"/>
    <w:rsid w:val="004E0F9F"/>
    <w:rsid w:val="004E1688"/>
    <w:rsid w:val="004E2685"/>
    <w:rsid w:val="004E4509"/>
    <w:rsid w:val="004F7804"/>
    <w:rsid w:val="005014BC"/>
    <w:rsid w:val="00502CF3"/>
    <w:rsid w:val="0051003B"/>
    <w:rsid w:val="0052385F"/>
    <w:rsid w:val="00542DC6"/>
    <w:rsid w:val="00564D32"/>
    <w:rsid w:val="0057230C"/>
    <w:rsid w:val="00574160"/>
    <w:rsid w:val="005901CA"/>
    <w:rsid w:val="005A70EF"/>
    <w:rsid w:val="005B2FDC"/>
    <w:rsid w:val="005C6CC2"/>
    <w:rsid w:val="005C7902"/>
    <w:rsid w:val="005D0C1E"/>
    <w:rsid w:val="005D1698"/>
    <w:rsid w:val="005E44ED"/>
    <w:rsid w:val="005E7B73"/>
    <w:rsid w:val="005F337C"/>
    <w:rsid w:val="00622683"/>
    <w:rsid w:val="00632322"/>
    <w:rsid w:val="00634CC2"/>
    <w:rsid w:val="0063527C"/>
    <w:rsid w:val="00645B33"/>
    <w:rsid w:val="00653C39"/>
    <w:rsid w:val="00655AE6"/>
    <w:rsid w:val="00660DA8"/>
    <w:rsid w:val="0066152B"/>
    <w:rsid w:val="0067425F"/>
    <w:rsid w:val="00684090"/>
    <w:rsid w:val="00686875"/>
    <w:rsid w:val="0068772C"/>
    <w:rsid w:val="006A5109"/>
    <w:rsid w:val="006B081E"/>
    <w:rsid w:val="006B5FF3"/>
    <w:rsid w:val="006C3693"/>
    <w:rsid w:val="006E427E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954"/>
    <w:rsid w:val="00774839"/>
    <w:rsid w:val="0078044D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B753C"/>
    <w:rsid w:val="007D364C"/>
    <w:rsid w:val="007E5B30"/>
    <w:rsid w:val="00805444"/>
    <w:rsid w:val="008054C0"/>
    <w:rsid w:val="00806EB6"/>
    <w:rsid w:val="00810D9D"/>
    <w:rsid w:val="00811A7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B7341"/>
    <w:rsid w:val="008F2680"/>
    <w:rsid w:val="008F4833"/>
    <w:rsid w:val="008F5D24"/>
    <w:rsid w:val="00900508"/>
    <w:rsid w:val="00901923"/>
    <w:rsid w:val="00902B42"/>
    <w:rsid w:val="00926D8B"/>
    <w:rsid w:val="00936D0B"/>
    <w:rsid w:val="00966A1B"/>
    <w:rsid w:val="00975C10"/>
    <w:rsid w:val="00987B5F"/>
    <w:rsid w:val="009A35D3"/>
    <w:rsid w:val="009A3981"/>
    <w:rsid w:val="009D78D9"/>
    <w:rsid w:val="009E13F6"/>
    <w:rsid w:val="00A0172D"/>
    <w:rsid w:val="00A03AFF"/>
    <w:rsid w:val="00A10455"/>
    <w:rsid w:val="00A356D5"/>
    <w:rsid w:val="00A43A70"/>
    <w:rsid w:val="00A50B28"/>
    <w:rsid w:val="00A5357A"/>
    <w:rsid w:val="00A70346"/>
    <w:rsid w:val="00A8172A"/>
    <w:rsid w:val="00A97397"/>
    <w:rsid w:val="00AA272A"/>
    <w:rsid w:val="00AC36F5"/>
    <w:rsid w:val="00AE0E5A"/>
    <w:rsid w:val="00AE38D0"/>
    <w:rsid w:val="00B01DEF"/>
    <w:rsid w:val="00B02F13"/>
    <w:rsid w:val="00B10648"/>
    <w:rsid w:val="00B14861"/>
    <w:rsid w:val="00B243A8"/>
    <w:rsid w:val="00B24B96"/>
    <w:rsid w:val="00B27833"/>
    <w:rsid w:val="00B31039"/>
    <w:rsid w:val="00B46AC9"/>
    <w:rsid w:val="00B546E4"/>
    <w:rsid w:val="00B55B31"/>
    <w:rsid w:val="00B8028E"/>
    <w:rsid w:val="00B83B7B"/>
    <w:rsid w:val="00BB1138"/>
    <w:rsid w:val="00BC545A"/>
    <w:rsid w:val="00BC5C10"/>
    <w:rsid w:val="00BC7D91"/>
    <w:rsid w:val="00BD67D7"/>
    <w:rsid w:val="00BE4AB9"/>
    <w:rsid w:val="00BE4BFE"/>
    <w:rsid w:val="00C450E7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E1BE8"/>
    <w:rsid w:val="00CE31E8"/>
    <w:rsid w:val="00CF50F0"/>
    <w:rsid w:val="00D118E6"/>
    <w:rsid w:val="00D13F32"/>
    <w:rsid w:val="00D145A7"/>
    <w:rsid w:val="00D42F3C"/>
    <w:rsid w:val="00D52037"/>
    <w:rsid w:val="00D56E00"/>
    <w:rsid w:val="00D60AF1"/>
    <w:rsid w:val="00D738CB"/>
    <w:rsid w:val="00D96A7C"/>
    <w:rsid w:val="00DA0861"/>
    <w:rsid w:val="00DA292C"/>
    <w:rsid w:val="00DA5433"/>
    <w:rsid w:val="00DA7842"/>
    <w:rsid w:val="00DB2076"/>
    <w:rsid w:val="00DC3A6E"/>
    <w:rsid w:val="00DC6E24"/>
    <w:rsid w:val="00DD7572"/>
    <w:rsid w:val="00DE7C6F"/>
    <w:rsid w:val="00DF7C5F"/>
    <w:rsid w:val="00E00159"/>
    <w:rsid w:val="00E03A51"/>
    <w:rsid w:val="00E03F72"/>
    <w:rsid w:val="00E144B8"/>
    <w:rsid w:val="00E15D1C"/>
    <w:rsid w:val="00E313A3"/>
    <w:rsid w:val="00E41F5E"/>
    <w:rsid w:val="00E43BC0"/>
    <w:rsid w:val="00E5783B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A65"/>
    <w:rsid w:val="00ED4A8E"/>
    <w:rsid w:val="00EE0124"/>
    <w:rsid w:val="00EE04DE"/>
    <w:rsid w:val="00EE51A7"/>
    <w:rsid w:val="00EF2E19"/>
    <w:rsid w:val="00F03C0E"/>
    <w:rsid w:val="00F20EA6"/>
    <w:rsid w:val="00F21C35"/>
    <w:rsid w:val="00F33194"/>
    <w:rsid w:val="00F457FE"/>
    <w:rsid w:val="00F52DF5"/>
    <w:rsid w:val="00F5504E"/>
    <w:rsid w:val="00F90AE8"/>
    <w:rsid w:val="00FC0567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3</Pages>
  <Words>950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193</cp:revision>
  <dcterms:created xsi:type="dcterms:W3CDTF">2020-08-10T17:25:00Z</dcterms:created>
  <dcterms:modified xsi:type="dcterms:W3CDTF">2023-04-20T16:17:00Z</dcterms:modified>
  <dc:language>pt-BR</dc:language>
</cp:coreProperties>
</file>