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F43D3D" w:rsidRPr="00602E65" w:rsidTr="007660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AE387C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>2</w:t>
            </w:r>
            <w:r w:rsidR="00AE387C">
              <w:rPr>
                <w:rFonts w:eastAsia="Calibri"/>
                <w:bCs/>
                <w:sz w:val="22"/>
                <w:szCs w:val="22"/>
              </w:rPr>
              <w:t>8 de agosto</w:t>
            </w:r>
            <w:r w:rsidRPr="00602E65">
              <w:rPr>
                <w:rFonts w:eastAsia="Calibri"/>
                <w:bCs/>
                <w:sz w:val="22"/>
                <w:szCs w:val="22"/>
              </w:rPr>
              <w:t xml:space="preserve"> de 2023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AE387C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602E65">
              <w:rPr>
                <w:rFonts w:eastAsia="Calibri"/>
                <w:sz w:val="22"/>
                <w:szCs w:val="22"/>
              </w:rPr>
              <w:t>1</w:t>
            </w:r>
            <w:r w:rsidR="00AE387C">
              <w:rPr>
                <w:rFonts w:eastAsia="Calibri"/>
                <w:sz w:val="22"/>
                <w:szCs w:val="22"/>
              </w:rPr>
              <w:t>3</w:t>
            </w:r>
            <w:r w:rsidRPr="00602E65">
              <w:rPr>
                <w:rFonts w:eastAsia="Calibri"/>
                <w:sz w:val="22"/>
                <w:szCs w:val="22"/>
              </w:rPr>
              <w:t>h</w:t>
            </w:r>
            <w:r w:rsidR="00AE387C">
              <w:rPr>
                <w:rFonts w:eastAsia="Calibri"/>
                <w:sz w:val="22"/>
                <w:szCs w:val="22"/>
              </w:rPr>
              <w:t>00</w:t>
            </w:r>
            <w:r w:rsidRPr="00602E65">
              <w:rPr>
                <w:rFonts w:eastAsia="Calibri"/>
                <w:sz w:val="22"/>
                <w:szCs w:val="22"/>
              </w:rPr>
              <w:t xml:space="preserve"> às 14h</w:t>
            </w:r>
            <w:r w:rsidR="00AE387C">
              <w:rPr>
                <w:rFonts w:eastAsia="Calibri"/>
                <w:sz w:val="22"/>
                <w:szCs w:val="22"/>
              </w:rPr>
              <w:t>30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spacing w:line="276" w:lineRule="auto"/>
              <w:rPr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43D3D" w:rsidRPr="00602E65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3B57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853B57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PARTICIPANTES</w:t>
            </w:r>
          </w:p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 xml:space="preserve">Giselle </w:t>
            </w:r>
            <w:proofErr w:type="spellStart"/>
            <w:r w:rsidRPr="00602E65">
              <w:rPr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Pr="00602E65">
              <w:rPr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Coordenadora-Adjunta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Flávia Matos Dourado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Gerente Geral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Assessoria da CED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F43D3D" w:rsidP="0064037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 xml:space="preserve">Verificado quórum para realização da reunião. </w:t>
            </w:r>
            <w:r w:rsidR="00AE387C">
              <w:rPr>
                <w:rFonts w:eastAsia="Calibri"/>
                <w:bCs/>
                <w:sz w:val="22"/>
                <w:szCs w:val="22"/>
              </w:rPr>
              <w:t xml:space="preserve">Os conselheiros Ricardo Reis Meira e Luiz Otávio Alves Rodrigues justificaram suas ausências. 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F43D3D" w:rsidP="006403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640371" w:rsidRPr="00602E65">
              <w:rPr>
                <w:rFonts w:eastAsia="Calibri"/>
                <w:bCs/>
                <w:sz w:val="22"/>
                <w:szCs w:val="22"/>
              </w:rPr>
              <w:t>por unanimidade.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43D3D" w:rsidRPr="00602E65" w:rsidTr="00766020">
        <w:tc>
          <w:tcPr>
            <w:tcW w:w="9039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E106DD" w:rsidRDefault="00572E2F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Admissibilidade</w:t>
            </w:r>
          </w:p>
        </w:tc>
      </w:tr>
      <w:tr w:rsidR="00F43D3D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E106DD" w:rsidRDefault="00F43D3D" w:rsidP="00572E2F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 w:rsidR="00572E2F" w:rsidRPr="00E106DD">
              <w:rPr>
                <w:b/>
                <w:bCs/>
                <w:color w:val="000000"/>
                <w:sz w:val="22"/>
                <w:szCs w:val="22"/>
              </w:rPr>
              <w:t>1772623/2023</w:t>
            </w:r>
          </w:p>
        </w:tc>
      </w:tr>
      <w:tr w:rsidR="00F43D3D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E106DD" w:rsidRDefault="00F43D3D" w:rsidP="00572E2F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E106DD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Conselheiro </w:t>
            </w:r>
            <w:r w:rsidR="00572E2F" w:rsidRPr="00E106DD">
              <w:rPr>
                <w:color w:val="000000"/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</w:tr>
      <w:tr w:rsidR="00F43D3D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67579" w:rsidRPr="00E106DD" w:rsidRDefault="00F43D3D" w:rsidP="00667579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E106DD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N.º 0</w:t>
            </w:r>
            <w:r w:rsidR="00572E2F"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28</w:t>
            </w: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/2023</w:t>
            </w:r>
            <w:r w:rsidRPr="00E106DD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 w:rsidRPr="00E106DD"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:rsidR="00F43D3D" w:rsidRPr="00E106DD" w:rsidRDefault="0067756F" w:rsidP="00716E42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E106DD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1 - </w:t>
            </w:r>
            <w:r w:rsidRPr="00E106DD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 xml:space="preserve">Aprovar o relato e voto do conselheiro relator pela </w:t>
            </w:r>
            <w:r w:rsidRPr="00E106DD">
              <w:rPr>
                <w:color w:val="000000" w:themeColor="text1"/>
                <w:sz w:val="22"/>
                <w:szCs w:val="22"/>
              </w:rPr>
              <w:t>admissibilidade da denúncia em desfavor d</w:t>
            </w:r>
            <w:r w:rsidR="00716E42" w:rsidRPr="00E106DD">
              <w:rPr>
                <w:color w:val="000000" w:themeColor="text1"/>
                <w:sz w:val="22"/>
                <w:szCs w:val="22"/>
              </w:rPr>
              <w:t>a</w:t>
            </w:r>
            <w:r w:rsidRPr="00E106DD">
              <w:rPr>
                <w:color w:val="000000" w:themeColor="text1"/>
                <w:sz w:val="22"/>
                <w:szCs w:val="22"/>
              </w:rPr>
              <w:t xml:space="preserve"> arquitet</w:t>
            </w:r>
            <w:r w:rsidR="00F612CB" w:rsidRPr="00E106DD">
              <w:rPr>
                <w:color w:val="000000" w:themeColor="text1"/>
                <w:sz w:val="22"/>
                <w:szCs w:val="22"/>
              </w:rPr>
              <w:t>a</w:t>
            </w:r>
            <w:r w:rsidRPr="00E106DD">
              <w:rPr>
                <w:color w:val="000000" w:themeColor="text1"/>
                <w:sz w:val="22"/>
                <w:szCs w:val="22"/>
              </w:rPr>
              <w:t xml:space="preserve"> e urbanista denunciad</w:t>
            </w:r>
            <w:r w:rsidR="00716E42" w:rsidRPr="00E106DD">
              <w:rPr>
                <w:color w:val="000000" w:themeColor="text1"/>
                <w:sz w:val="22"/>
                <w:szCs w:val="22"/>
              </w:rPr>
              <w:t>a</w:t>
            </w:r>
            <w:r w:rsidRPr="00E106DD">
              <w:rPr>
                <w:color w:val="000000" w:themeColor="text1"/>
                <w:sz w:val="22"/>
                <w:szCs w:val="22"/>
              </w:rPr>
              <w:t xml:space="preserve">, por indício do cometimento de falta ética por ofensa ao </w:t>
            </w:r>
            <w:r w:rsidR="00667579" w:rsidRPr="00E106DD">
              <w:rPr>
                <w:color w:val="000000" w:themeColor="text1"/>
                <w:sz w:val="22"/>
                <w:szCs w:val="22"/>
              </w:rPr>
              <w:t>item 5.2.9</w:t>
            </w:r>
            <w:r w:rsidR="00716E42" w:rsidRPr="00E106DD">
              <w:rPr>
                <w:color w:val="000000" w:themeColor="text1"/>
                <w:sz w:val="22"/>
                <w:szCs w:val="22"/>
              </w:rPr>
              <w:t xml:space="preserve"> do Código de Ética e Disciplina para os Arquitetos e Urbanistas.</w:t>
            </w:r>
          </w:p>
        </w:tc>
      </w:tr>
    </w:tbl>
    <w:p w:rsidR="00F43D3D" w:rsidRPr="00E106DD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E106DD" w:rsidRDefault="00E66788" w:rsidP="00E66788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Admissibilidade</w:t>
            </w:r>
          </w:p>
        </w:tc>
      </w:tr>
      <w:tr w:rsidR="00F43D3D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E106DD" w:rsidRDefault="00F43D3D" w:rsidP="00DE47D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b/>
                <w:bCs/>
                <w:color w:val="000000"/>
                <w:sz w:val="22"/>
                <w:szCs w:val="22"/>
              </w:rPr>
              <w:t xml:space="preserve">Protocolo SICCAU n.º </w:t>
            </w:r>
            <w:r w:rsidR="00DE47D6" w:rsidRPr="00E106DD">
              <w:rPr>
                <w:b/>
                <w:bCs/>
                <w:color w:val="000000"/>
                <w:sz w:val="22"/>
                <w:szCs w:val="22"/>
              </w:rPr>
              <w:t>1655674/2022</w:t>
            </w:r>
          </w:p>
        </w:tc>
      </w:tr>
      <w:tr w:rsidR="00F43D3D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E106DD" w:rsidRDefault="00F43D3D" w:rsidP="00DE47D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E106DD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Conselheiro </w:t>
            </w:r>
            <w:r w:rsidR="00DE47D6" w:rsidRPr="00E106DD">
              <w:rPr>
                <w:color w:val="000000"/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</w:tr>
      <w:tr w:rsidR="00F43D3D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E47D6" w:rsidRPr="00E106DD" w:rsidRDefault="00DE47D6" w:rsidP="00DE47D6">
            <w:pPr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E106DD"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N.º 029/2023</w:t>
            </w:r>
            <w:r w:rsidRPr="00E106DD"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 w:rsidRPr="00E106DD"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 w:rsidRPr="00E106DD"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:rsidR="00F43D3D" w:rsidRPr="00E106DD" w:rsidRDefault="00DE47D6" w:rsidP="00162C2A">
            <w:pPr>
              <w:widowControl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2"/>
                <w:szCs w:val="22"/>
              </w:rPr>
            </w:pPr>
            <w:r w:rsidRPr="00E106DD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1 - </w:t>
            </w:r>
            <w:r w:rsidRPr="00E106DD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 xml:space="preserve">Aprovar o relato e voto do conselheiro relator pela </w:t>
            </w:r>
            <w:r w:rsidRPr="00E106DD">
              <w:rPr>
                <w:color w:val="000000" w:themeColor="text1"/>
                <w:sz w:val="22"/>
                <w:szCs w:val="22"/>
              </w:rPr>
              <w:t xml:space="preserve">admissibilidade da denúncia em desfavor da arquiteta e urbanista denunciada, por indício do cometimento de falta ética por ofensa ao </w:t>
            </w:r>
            <w:r w:rsidR="002429C4">
              <w:rPr>
                <w:color w:val="000000" w:themeColor="text1"/>
                <w:sz w:val="22"/>
                <w:szCs w:val="22"/>
              </w:rPr>
              <w:t xml:space="preserve">Art. 18, inciso </w:t>
            </w:r>
            <w:r w:rsidR="002429C4" w:rsidRPr="002429C4">
              <w:rPr>
                <w:color w:val="000000" w:themeColor="text1"/>
                <w:sz w:val="22"/>
                <w:szCs w:val="22"/>
              </w:rPr>
              <w:t>XII</w:t>
            </w:r>
            <w:r w:rsidR="002429C4">
              <w:rPr>
                <w:color w:val="000000" w:themeColor="text1"/>
                <w:sz w:val="22"/>
                <w:szCs w:val="22"/>
              </w:rPr>
              <w:t xml:space="preserve"> da Lei 12.378/2010.</w:t>
            </w:r>
            <w:bookmarkStart w:id="0" w:name="_GoBack"/>
            <w:bookmarkEnd w:id="0"/>
          </w:p>
        </w:tc>
      </w:tr>
    </w:tbl>
    <w:p w:rsidR="00F43D3D" w:rsidRPr="00E106DD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02E65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602E65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E106DD" w:rsidRDefault="00F43D3D" w:rsidP="00162C2A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162C2A" w:rsidRPr="00E106DD">
              <w:rPr>
                <w:b/>
                <w:bCs/>
                <w:color w:val="000000" w:themeColor="text1"/>
                <w:sz w:val="22"/>
                <w:szCs w:val="22"/>
              </w:rPr>
              <w:t>1650590/2022</w:t>
            </w:r>
          </w:p>
        </w:tc>
      </w:tr>
      <w:tr w:rsidR="00602E65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E106DD" w:rsidRDefault="00162C2A" w:rsidP="004B718C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106DD">
              <w:rPr>
                <w:bCs/>
                <w:color w:val="000000"/>
                <w:sz w:val="22"/>
                <w:szCs w:val="22"/>
                <w:shd w:val="clear" w:color="auto" w:fill="FFFFFF"/>
              </w:rPr>
              <w:t xml:space="preserve">Conselheiro </w:t>
            </w:r>
            <w:r w:rsidRPr="00E106DD">
              <w:rPr>
                <w:color w:val="000000"/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</w:tr>
      <w:tr w:rsidR="00602E65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946895" w:rsidRDefault="00F43D3D" w:rsidP="00946895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946895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Deliberação</w:t>
            </w:r>
            <w:r w:rsidR="00E106DD" w:rsidRPr="00946895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 </w:t>
            </w:r>
            <w:r w:rsidRPr="0094689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</w:t>
            </w:r>
            <w:r w:rsidR="00E106DD" w:rsidRPr="0094689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 </w:t>
            </w:r>
            <w:r w:rsidRPr="0094689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0</w:t>
            </w:r>
            <w:r w:rsidR="00162C2A" w:rsidRPr="0094689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30</w:t>
            </w:r>
            <w:r w:rsidRPr="0094689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="00E106DD" w:rsidRPr="00946895">
              <w:rPr>
                <w:rFonts w:eastAsia="Calibri"/>
                <w:bCs/>
                <w:color w:val="000000" w:themeColor="text1"/>
                <w:sz w:val="22"/>
                <w:szCs w:val="22"/>
              </w:rPr>
              <w:t> </w:t>
            </w:r>
            <w:r w:rsidRPr="0094689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</w:t>
            </w:r>
            <w:r w:rsidR="00E106DD" w:rsidRPr="0094689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 </w:t>
            </w:r>
            <w:r w:rsidRPr="0094689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CED-CAU/DF</w:t>
            </w:r>
            <w:r w:rsidRPr="00946895">
              <w:rPr>
                <w:rFonts w:eastAsia="Calibri"/>
                <w:bCs/>
                <w:color w:val="000000" w:themeColor="text1"/>
                <w:sz w:val="22"/>
                <w:szCs w:val="22"/>
              </w:rPr>
              <w:t>,</w:t>
            </w:r>
            <w:r w:rsidR="00E106DD" w:rsidRPr="00946895">
              <w:rPr>
                <w:rFonts w:eastAsia="Calibri"/>
                <w:bCs/>
                <w:color w:val="000000" w:themeColor="text1"/>
                <w:sz w:val="22"/>
                <w:szCs w:val="22"/>
              </w:rPr>
              <w:t> </w:t>
            </w:r>
            <w:r w:rsidRPr="00946895">
              <w:rPr>
                <w:rFonts w:eastAsia="Calibri"/>
                <w:bCs/>
                <w:color w:val="000000" w:themeColor="text1"/>
                <w:sz w:val="22"/>
                <w:szCs w:val="22"/>
              </w:rPr>
              <w:t>que</w:t>
            </w:r>
            <w:r w:rsidR="00E106DD" w:rsidRPr="00946895">
              <w:rPr>
                <w:rFonts w:eastAsia="Calibri"/>
                <w:bCs/>
                <w:color w:val="000000" w:themeColor="text1"/>
                <w:sz w:val="22"/>
                <w:szCs w:val="22"/>
              </w:rPr>
              <w:t> </w:t>
            </w:r>
            <w:r w:rsidRPr="00946895">
              <w:rPr>
                <w:rFonts w:eastAsia="Calibri"/>
                <w:bCs/>
                <w:color w:val="000000" w:themeColor="text1"/>
                <w:sz w:val="22"/>
                <w:szCs w:val="22"/>
              </w:rPr>
              <w:t>deliberou:</w:t>
            </w:r>
            <w:r w:rsidR="00E106DD" w:rsidRPr="00946895">
              <w:rPr>
                <w:rFonts w:eastAsia="Calibri"/>
                <w:bCs/>
                <w:color w:val="000000" w:themeColor="text1"/>
                <w:sz w:val="22"/>
                <w:szCs w:val="22"/>
              </w:rPr>
              <w:br/>
            </w:r>
            <w:r w:rsidRPr="00946895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1 - </w:t>
            </w:r>
            <w:r w:rsidRPr="00946895">
              <w:rPr>
                <w:rStyle w:val="normaltextrun"/>
                <w:color w:val="000000" w:themeColor="text1"/>
                <w:sz w:val="22"/>
                <w:szCs w:val="22"/>
                <w:shd w:val="clear" w:color="auto" w:fill="FFFFFF"/>
              </w:rPr>
              <w:t xml:space="preserve">Aprovar o relato e voto do conselheiro relator pela </w:t>
            </w:r>
            <w:r w:rsidRPr="00946895">
              <w:rPr>
                <w:color w:val="000000" w:themeColor="text1"/>
                <w:sz w:val="22"/>
                <w:szCs w:val="22"/>
              </w:rPr>
              <w:t>admissibilidade da denúncia em desfavor d</w:t>
            </w:r>
            <w:r w:rsidR="00BE25D1" w:rsidRPr="00946895">
              <w:rPr>
                <w:color w:val="000000" w:themeColor="text1"/>
                <w:sz w:val="22"/>
                <w:szCs w:val="22"/>
              </w:rPr>
              <w:t>a</w:t>
            </w:r>
            <w:r w:rsidRPr="00946895">
              <w:rPr>
                <w:color w:val="000000" w:themeColor="text1"/>
                <w:sz w:val="22"/>
                <w:szCs w:val="22"/>
              </w:rPr>
              <w:t xml:space="preserve"> arquitet</w:t>
            </w:r>
            <w:r w:rsidR="00BE25D1" w:rsidRPr="00946895">
              <w:rPr>
                <w:color w:val="000000" w:themeColor="text1"/>
                <w:sz w:val="22"/>
                <w:szCs w:val="22"/>
              </w:rPr>
              <w:t>a</w:t>
            </w:r>
            <w:r w:rsidRPr="00946895">
              <w:rPr>
                <w:color w:val="000000" w:themeColor="text1"/>
                <w:sz w:val="22"/>
                <w:szCs w:val="22"/>
              </w:rPr>
              <w:t xml:space="preserve"> e urbanista denunciad</w:t>
            </w:r>
            <w:r w:rsidR="00BE25D1" w:rsidRPr="00946895">
              <w:rPr>
                <w:color w:val="000000" w:themeColor="text1"/>
                <w:sz w:val="22"/>
                <w:szCs w:val="22"/>
              </w:rPr>
              <w:t>a</w:t>
            </w:r>
            <w:r w:rsidRPr="00946895">
              <w:rPr>
                <w:color w:val="000000" w:themeColor="text1"/>
                <w:sz w:val="22"/>
                <w:szCs w:val="22"/>
              </w:rPr>
              <w:t xml:space="preserve">, por indício do cometimento de falta ética por ofensa ao Art. 18, incisos </w:t>
            </w:r>
            <w:r w:rsidR="00946895" w:rsidRPr="00946895">
              <w:rPr>
                <w:rFonts w:eastAsiaTheme="minorHAnsi"/>
                <w:sz w:val="22"/>
                <w:szCs w:val="22"/>
                <w:lang w:eastAsia="en-US"/>
              </w:rPr>
              <w:t>IX e X,</w:t>
            </w:r>
            <w:r w:rsidR="00946895" w:rsidRPr="00946895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946895">
              <w:rPr>
                <w:color w:val="000000" w:themeColor="text1"/>
                <w:sz w:val="22"/>
                <w:szCs w:val="22"/>
              </w:rPr>
              <w:t xml:space="preserve">da Lei 12.378/2010, combinado com os itens </w:t>
            </w:r>
            <w:r w:rsidR="00946895" w:rsidRPr="00946895">
              <w:rPr>
                <w:rFonts w:eastAsiaTheme="minorHAnsi"/>
                <w:iCs/>
                <w:sz w:val="22"/>
                <w:szCs w:val="22"/>
                <w:lang w:eastAsia="en-US"/>
              </w:rPr>
              <w:t xml:space="preserve">3.1.1, 3.1.2, </w:t>
            </w:r>
            <w:r w:rsidR="00946895" w:rsidRPr="00946895">
              <w:rPr>
                <w:rFonts w:eastAsiaTheme="minorHAnsi"/>
                <w:iCs/>
                <w:sz w:val="22"/>
                <w:szCs w:val="22"/>
                <w:lang w:eastAsia="en-US"/>
              </w:rPr>
              <w:t>3.1.1</w:t>
            </w:r>
            <w:r w:rsidR="00946895" w:rsidRPr="00946895">
              <w:rPr>
                <w:rFonts w:eastAsiaTheme="minorHAnsi"/>
                <w:iCs/>
                <w:sz w:val="22"/>
                <w:szCs w:val="22"/>
                <w:lang w:eastAsia="en-US"/>
              </w:rPr>
              <w:t xml:space="preserve">1 e </w:t>
            </w:r>
            <w:r w:rsidR="00946895" w:rsidRPr="00946895">
              <w:rPr>
                <w:rFonts w:eastAsiaTheme="minorHAnsi"/>
                <w:iCs/>
                <w:sz w:val="22"/>
                <w:szCs w:val="22"/>
                <w:lang w:eastAsia="en-US"/>
              </w:rPr>
              <w:t>3.1.1</w:t>
            </w:r>
            <w:r w:rsidR="00946895" w:rsidRPr="00946895">
              <w:rPr>
                <w:rFonts w:eastAsiaTheme="minorHAnsi"/>
                <w:iCs/>
                <w:sz w:val="22"/>
                <w:szCs w:val="22"/>
                <w:lang w:eastAsia="en-US"/>
              </w:rPr>
              <w:t xml:space="preserve">2 </w:t>
            </w:r>
            <w:r w:rsidR="004B718C" w:rsidRPr="00946895">
              <w:rPr>
                <w:color w:val="000000" w:themeColor="text1"/>
                <w:sz w:val="22"/>
                <w:szCs w:val="22"/>
              </w:rPr>
              <w:t xml:space="preserve">do </w:t>
            </w:r>
            <w:r w:rsidR="004B718C" w:rsidRPr="00946895">
              <w:rPr>
                <w:color w:val="000000" w:themeColor="text1"/>
                <w:sz w:val="22"/>
                <w:szCs w:val="22"/>
              </w:rPr>
              <w:lastRenderedPageBreak/>
              <w:t>Código de Ética e Disciplina para os Arquitetos e Urbanistas.</w:t>
            </w:r>
          </w:p>
        </w:tc>
      </w:tr>
    </w:tbl>
    <w:p w:rsidR="00F43D3D" w:rsidRPr="00E106DD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02E65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4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602E65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E106DD" w:rsidRDefault="00F43D3D" w:rsidP="00AD2F12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AD2F12" w:rsidRPr="00E106DD">
              <w:rPr>
                <w:b/>
                <w:bCs/>
                <w:color w:val="000000" w:themeColor="text1"/>
                <w:sz w:val="22"/>
                <w:szCs w:val="22"/>
              </w:rPr>
              <w:t>1715765/2023</w:t>
            </w:r>
          </w:p>
        </w:tc>
      </w:tr>
      <w:tr w:rsidR="00602E65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E106DD" w:rsidRDefault="00F43D3D" w:rsidP="00AD2F12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106DD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Conselheir</w:t>
            </w:r>
            <w:r w:rsidR="00AD2F12" w:rsidRPr="00E106DD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a Giselle </w:t>
            </w:r>
            <w:proofErr w:type="spellStart"/>
            <w:r w:rsidR="00AD2F12" w:rsidRPr="00E106DD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="00AD2F12" w:rsidRPr="00E106DD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  <w:tr w:rsidR="00602E65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E106DD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E106DD" w:rsidRDefault="00F43D3D" w:rsidP="00766020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Deliberação </w:t>
            </w: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 0</w:t>
            </w:r>
            <w:r w:rsidR="00AD2F12"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31</w:t>
            </w: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Pr="00E106D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CED-CAU/DF</w:t>
            </w:r>
            <w:r w:rsidRPr="00E106DD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F43D3D" w:rsidRPr="00E106DD" w:rsidRDefault="00EC43E8" w:rsidP="007C1632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</w:pPr>
            <w:r w:rsidRPr="00E106DD"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 xml:space="preserve">1 - </w:t>
            </w:r>
            <w:r w:rsidR="007C1632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Aprovar o relato e voto da conselheira relatora pela NÃO ADMISSIBILIDADE da denúncia em desfavor do arquiteto e urbanista denunciado e </w:t>
            </w:r>
            <w:r w:rsidR="00AA2F23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pelo </w:t>
            </w:r>
            <w:r w:rsidR="007C1632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ARQUIVAMENTO do processo.</w:t>
            </w:r>
          </w:p>
        </w:tc>
      </w:tr>
    </w:tbl>
    <w:p w:rsidR="00F43D3D" w:rsidRPr="00E106DD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14BA1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14BA1" w:rsidRPr="00E106DD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5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14BA1" w:rsidRPr="00E106DD" w:rsidRDefault="00162E76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Ciência</w:t>
            </w:r>
          </w:p>
        </w:tc>
      </w:tr>
      <w:tr w:rsidR="00214BA1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14BA1" w:rsidRPr="00E106DD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14BA1" w:rsidRPr="00E106DD" w:rsidRDefault="00214BA1" w:rsidP="00AD2F12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641DF8" w:rsidRPr="00E106DD">
              <w:rPr>
                <w:b/>
                <w:bCs/>
                <w:color w:val="000000" w:themeColor="text1"/>
                <w:sz w:val="22"/>
                <w:szCs w:val="22"/>
              </w:rPr>
              <w:t>783876/2018</w:t>
            </w:r>
          </w:p>
        </w:tc>
      </w:tr>
      <w:tr w:rsidR="00214BA1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14BA1" w:rsidRPr="00E106DD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14BA1" w:rsidRPr="00E106DD" w:rsidRDefault="00214BA1" w:rsidP="002E234A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106DD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Conselheir</w:t>
            </w:r>
            <w:r w:rsidR="002E234A" w:rsidRPr="00E106DD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a Giselle </w:t>
            </w:r>
            <w:proofErr w:type="spellStart"/>
            <w:r w:rsidR="002E234A" w:rsidRPr="00E106DD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Moll</w:t>
            </w:r>
            <w:proofErr w:type="spellEnd"/>
            <w:r w:rsidR="002E234A" w:rsidRPr="00E106DD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</w:tr>
      <w:tr w:rsidR="00214BA1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14BA1" w:rsidRPr="00E106DD" w:rsidRDefault="00214BA1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14BA1" w:rsidRPr="00E106DD" w:rsidRDefault="00162E76" w:rsidP="001C1D77">
            <w:pPr>
              <w:jc w:val="both"/>
              <w:rPr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</w:pPr>
            <w:r w:rsidRPr="00E106DD">
              <w:rPr>
                <w:rFonts w:eastAsia="Calibri"/>
                <w:color w:val="000000"/>
                <w:sz w:val="22"/>
                <w:szCs w:val="22"/>
              </w:rPr>
              <w:t>Foi apresentado despacho saneador a fim de intimar as partes a apresentarem alegações finais.</w:t>
            </w:r>
          </w:p>
        </w:tc>
      </w:tr>
    </w:tbl>
    <w:p w:rsidR="00214BA1" w:rsidRPr="00E106DD" w:rsidRDefault="00214BA1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A166E9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E106DD" w:rsidRDefault="00861E6F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6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66E9" w:rsidRPr="00E106DD" w:rsidRDefault="00162E76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A166E9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E106DD" w:rsidRDefault="00A166E9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66E9" w:rsidRPr="00E106DD" w:rsidRDefault="00A166E9" w:rsidP="002C0445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2C0445">
              <w:rPr>
                <w:b/>
                <w:bCs/>
                <w:color w:val="000000" w:themeColor="text1"/>
                <w:sz w:val="22"/>
                <w:szCs w:val="22"/>
              </w:rPr>
              <w:t>1758745/2023</w:t>
            </w:r>
          </w:p>
        </w:tc>
      </w:tr>
      <w:tr w:rsidR="00A166E9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E106DD" w:rsidRDefault="00A166E9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66E9" w:rsidRPr="00E106DD" w:rsidRDefault="00A166E9" w:rsidP="00162E7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106DD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Conselheir</w:t>
            </w:r>
            <w:r w:rsidR="00162E76" w:rsidRPr="00E106DD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o </w:t>
            </w:r>
            <w:r w:rsidR="00162E76" w:rsidRPr="00E106DD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  <w:tr w:rsidR="00A166E9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166E9" w:rsidRPr="00E106DD" w:rsidRDefault="00A166E9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66E9" w:rsidRPr="00E106DD" w:rsidRDefault="00A166E9" w:rsidP="007C1632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Deliberação</w:t>
            </w:r>
            <w:r w:rsidR="00B82436" w:rsidRPr="00E106DD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 </w:t>
            </w:r>
            <w:r w:rsidR="00602E65"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</w:t>
            </w:r>
            <w:r w:rsidR="00B82436"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 </w:t>
            </w:r>
            <w:r w:rsidR="00602E65"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0</w:t>
            </w:r>
            <w:r w:rsidR="00162E76"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32</w:t>
            </w: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</w:t>
            </w:r>
            <w:r w:rsidR="00B82436" w:rsidRPr="00E106DD">
              <w:rPr>
                <w:rFonts w:eastAsia="Calibri"/>
                <w:bCs/>
                <w:color w:val="000000" w:themeColor="text1"/>
                <w:sz w:val="22"/>
                <w:szCs w:val="22"/>
              </w:rPr>
              <w:t> </w:t>
            </w: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</w:t>
            </w:r>
            <w:r w:rsidR="00B82436"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 </w:t>
            </w: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CED-CAU/DF</w:t>
            </w:r>
            <w:r w:rsidR="00B82436" w:rsidRPr="00E106DD">
              <w:rPr>
                <w:rFonts w:eastAsia="Calibri"/>
                <w:bCs/>
                <w:color w:val="000000" w:themeColor="text1"/>
                <w:sz w:val="22"/>
                <w:szCs w:val="22"/>
              </w:rPr>
              <w:t>, que deliberou:</w:t>
            </w:r>
            <w:r w:rsidR="00B82436" w:rsidRPr="00E106DD">
              <w:rPr>
                <w:rFonts w:eastAsia="Calibri"/>
                <w:bCs/>
                <w:color w:val="000000" w:themeColor="text1"/>
                <w:sz w:val="22"/>
                <w:szCs w:val="22"/>
              </w:rPr>
              <w:br/>
            </w:r>
            <w:r w:rsidR="00602E65"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1- </w:t>
            </w:r>
            <w:r w:rsidR="007C1632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Aprovar o relato e voto do conselheiro relator pela NÃO ADMISSIBILIDADE da denúncia em desfavor d</w:t>
            </w:r>
            <w:r w:rsidR="00FD4030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="007C1632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 arquitet</w:t>
            </w:r>
            <w:r w:rsidR="00FD4030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="007C1632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 e urbanista denunciad</w:t>
            </w:r>
            <w:r w:rsidR="00FD4030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="007C1632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 e </w:t>
            </w:r>
            <w:r w:rsidR="00AA2F23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pelo </w:t>
            </w:r>
            <w:r w:rsidR="007C1632" w:rsidRPr="00E106DD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ARQUIVAMENTO do processo.</w:t>
            </w:r>
          </w:p>
        </w:tc>
      </w:tr>
    </w:tbl>
    <w:p w:rsidR="00A166E9" w:rsidRPr="00E106DD" w:rsidRDefault="00A166E9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A166E9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E106DD" w:rsidRDefault="00861E6F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7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66E9" w:rsidRPr="00E106DD" w:rsidRDefault="00162E76" w:rsidP="0076602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e Voto Final</w:t>
            </w:r>
          </w:p>
        </w:tc>
      </w:tr>
      <w:tr w:rsidR="00A166E9" w:rsidRPr="00E106DD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E106DD" w:rsidRDefault="00A166E9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66E9" w:rsidRPr="00E106DD" w:rsidRDefault="00A166E9" w:rsidP="005F6A09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5F6A09">
              <w:rPr>
                <w:b/>
                <w:bCs/>
                <w:color w:val="000000" w:themeColor="text1"/>
                <w:sz w:val="22"/>
                <w:szCs w:val="22"/>
              </w:rPr>
              <w:t>773106/2018</w:t>
            </w:r>
          </w:p>
        </w:tc>
      </w:tr>
      <w:tr w:rsidR="00A166E9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66E9" w:rsidRPr="00E106DD" w:rsidRDefault="00A166E9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166E9" w:rsidRPr="00E106DD" w:rsidRDefault="00A166E9" w:rsidP="00162E7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106DD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162E76" w:rsidRPr="00E106DD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  <w:tr w:rsidR="00162E76" w:rsidRPr="00E106DD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62E76" w:rsidRPr="00E106DD" w:rsidRDefault="00162E76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2E76" w:rsidRPr="00E106DD" w:rsidRDefault="00162E76" w:rsidP="0095259C">
            <w:pPr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106DD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bidi="he-IL"/>
              </w:rPr>
              <w:t>Deliberação </w:t>
            </w: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N.º 033/2023</w:t>
            </w:r>
            <w:r w:rsidRPr="00E106DD">
              <w:rPr>
                <w:rFonts w:eastAsia="Calibri"/>
                <w:bCs/>
                <w:color w:val="000000" w:themeColor="text1"/>
                <w:sz w:val="22"/>
                <w:szCs w:val="22"/>
              </w:rPr>
              <w:t> </w:t>
            </w:r>
            <w:r w:rsidRPr="00E106D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 CED-CAU/DF</w:t>
            </w:r>
            <w:r w:rsidRPr="00E106DD">
              <w:rPr>
                <w:rFonts w:eastAsia="Calibri"/>
                <w:bCs/>
                <w:color w:val="000000" w:themeColor="text1"/>
                <w:sz w:val="22"/>
                <w:szCs w:val="22"/>
              </w:rPr>
              <w:t>, que deliberou:</w:t>
            </w:r>
            <w:r w:rsidRPr="00E106DD">
              <w:rPr>
                <w:rFonts w:eastAsia="Calibri"/>
                <w:bCs/>
                <w:color w:val="000000" w:themeColor="text1"/>
                <w:sz w:val="22"/>
                <w:szCs w:val="22"/>
              </w:rPr>
              <w:br/>
            </w:r>
            <w:r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>1- Aprovar o relato e voto d</w:t>
            </w:r>
            <w:r w:rsidR="00EC61FE"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>o</w:t>
            </w:r>
            <w:r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 conselheir</w:t>
            </w:r>
            <w:r w:rsidR="00EC61FE"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>o relator</w:t>
            </w:r>
            <w:r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 pela aplicação de penalidade de sanção de ADVERTÊNCIA </w:t>
            </w:r>
            <w:r w:rsidR="0095259C"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>PÚBLICA</w:t>
            </w:r>
            <w:r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 cominada com MULTA de </w:t>
            </w:r>
            <w:proofErr w:type="gramStart"/>
            <w:r w:rsidR="0095259C"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>5</w:t>
            </w:r>
            <w:proofErr w:type="gramEnd"/>
            <w:r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 </w:t>
            </w:r>
            <w:r w:rsidR="0095259C"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(cinco) </w:t>
            </w:r>
            <w:r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>anuidades</w:t>
            </w:r>
            <w:r w:rsidR="0095259C" w:rsidRPr="00E106DD"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>.</w:t>
            </w:r>
          </w:p>
        </w:tc>
      </w:tr>
    </w:tbl>
    <w:p w:rsidR="00E7351D" w:rsidRPr="00602E65" w:rsidRDefault="00E7351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02E65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b/>
                <w:color w:val="000000" w:themeColor="text1"/>
                <w:sz w:val="22"/>
                <w:szCs w:val="22"/>
              </w:rPr>
              <w:t>Assuntos Gerais</w:t>
            </w:r>
          </w:p>
        </w:tc>
      </w:tr>
      <w:tr w:rsidR="00602E65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602E65">
              <w:rPr>
                <w:rFonts w:eastAsia="Calibri"/>
                <w:bCs/>
                <w:color w:val="000000" w:themeColor="text1"/>
                <w:sz w:val="22"/>
                <w:szCs w:val="22"/>
              </w:rPr>
              <w:t>Sem assuntos gerais.</w:t>
            </w:r>
          </w:p>
        </w:tc>
      </w:tr>
    </w:tbl>
    <w:p w:rsidR="00602E65" w:rsidRPr="00602E65" w:rsidRDefault="00602E65" w:rsidP="00F43D3D">
      <w:pPr>
        <w:suppressLineNumbers/>
        <w:tabs>
          <w:tab w:val="left" w:pos="309"/>
          <w:tab w:val="right" w:pos="9354"/>
        </w:tabs>
        <w:spacing w:line="384" w:lineRule="auto"/>
        <w:rPr>
          <w:sz w:val="22"/>
          <w:szCs w:val="22"/>
        </w:rPr>
      </w:pPr>
    </w:p>
    <w:p w:rsidR="003E3407" w:rsidRPr="00602E65" w:rsidRDefault="003E3407" w:rsidP="003E3407">
      <w:pPr>
        <w:suppressLineNumbers/>
        <w:tabs>
          <w:tab w:val="left" w:pos="309"/>
          <w:tab w:val="right" w:pos="9354"/>
        </w:tabs>
        <w:ind w:firstLine="306"/>
        <w:jc w:val="both"/>
        <w:rPr>
          <w:sz w:val="22"/>
          <w:szCs w:val="22"/>
        </w:rPr>
      </w:pPr>
      <w:r w:rsidRPr="00602E65">
        <w:rPr>
          <w:sz w:val="22"/>
          <w:szCs w:val="22"/>
        </w:rPr>
        <w:t>Considerando a conjuntura epidemiológica e reuniões deliberativas virtuais decorrentes, atesto a veracidade e a autenticidade das informações prestadas.</w:t>
      </w:r>
    </w:p>
    <w:p w:rsidR="003E3407" w:rsidRDefault="003E3407"/>
    <w:p w:rsidR="003E3407" w:rsidRDefault="003E3407"/>
    <w:p w:rsidR="003E3407" w:rsidRDefault="003E3407"/>
    <w:p w:rsidR="00957531" w:rsidRDefault="00D644EC" w:rsidP="00957531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Giselle </w:t>
      </w:r>
      <w:proofErr w:type="spellStart"/>
      <w:r>
        <w:rPr>
          <w:b/>
          <w:bCs/>
          <w:sz w:val="22"/>
          <w:szCs w:val="22"/>
        </w:rPr>
        <w:t>Moll</w:t>
      </w:r>
      <w:proofErr w:type="spellEnd"/>
      <w:r>
        <w:rPr>
          <w:b/>
          <w:bCs/>
          <w:sz w:val="22"/>
          <w:szCs w:val="22"/>
        </w:rPr>
        <w:t xml:space="preserve"> Mascarenhas</w:t>
      </w:r>
    </w:p>
    <w:p w:rsidR="003E3407" w:rsidRPr="00F93C43" w:rsidRDefault="00957531" w:rsidP="00D644EC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Coordenador</w:t>
      </w:r>
      <w:r w:rsidR="00D644EC">
        <w:rPr>
          <w:sz w:val="22"/>
          <w:szCs w:val="22"/>
        </w:rPr>
        <w:t>a-Adjunta</w:t>
      </w:r>
      <w:r>
        <w:rPr>
          <w:sz w:val="22"/>
          <w:szCs w:val="22"/>
        </w:rPr>
        <w:t xml:space="preserve"> da CED-CAU/DF</w:t>
      </w:r>
    </w:p>
    <w:sectPr w:rsidR="003E3407" w:rsidRPr="00F93C43" w:rsidSect="00D644EC">
      <w:headerReference w:type="default" r:id="rId12"/>
      <w:footerReference w:type="default" r:id="rId13"/>
      <w:pgSz w:w="11906" w:h="16838"/>
      <w:pgMar w:top="1417" w:right="1701" w:bottom="1417" w:left="1701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44C" w:rsidRDefault="00C2744C" w:rsidP="00172C3F">
      <w:r>
        <w:separator/>
      </w:r>
    </w:p>
  </w:endnote>
  <w:endnote w:type="continuationSeparator" w:id="0">
    <w:p w:rsidR="00C2744C" w:rsidRDefault="00C2744C" w:rsidP="0017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1C4ABF8" wp14:editId="11061D3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429C4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429C4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44C" w:rsidRDefault="00C2744C" w:rsidP="00172C3F">
      <w:r>
        <w:separator/>
      </w:r>
    </w:p>
  </w:footnote>
  <w:footnote w:type="continuationSeparator" w:id="0">
    <w:p w:rsidR="00C2744C" w:rsidRDefault="00C2744C" w:rsidP="0017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pStyle w:val="Cabealho"/>
      <w:ind w:left="-142" w:right="140" w:hanging="1418"/>
    </w:pPr>
    <w:r>
      <w:t xml:space="preserve">                          </w:t>
    </w:r>
    <w:r w:rsidRPr="00172C3F"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45pt" o:ole="">
          <v:imagedata r:id="rId1" o:title=""/>
        </v:shape>
        <o:OLEObject Type="Embed" ProgID="CorelDraw.Graphic.16" ShapeID="_x0000_i1025" DrawAspect="Content" ObjectID="_1756026218" r:id="rId2"/>
      </w:object>
    </w:r>
  </w:p>
  <w:p w:rsidR="00172C3F" w:rsidRPr="00FF0703" w:rsidRDefault="00172C3F" w:rsidP="00172C3F">
    <w:pPr>
      <w:suppressLineNumbers/>
      <w:tabs>
        <w:tab w:val="center" w:pos="-142"/>
      </w:tabs>
      <w:ind w:left="-709" w:right="-569"/>
      <w:jc w:val="center"/>
      <w:outlineLvl w:val="3"/>
      <w:rPr>
        <w:b/>
        <w:sz w:val="22"/>
        <w:szCs w:val="22"/>
      </w:rPr>
    </w:pPr>
    <w:r w:rsidRPr="00FF0703">
      <w:rPr>
        <w:b/>
        <w:sz w:val="22"/>
        <w:szCs w:val="22"/>
      </w:rPr>
      <w:t xml:space="preserve">SÚMULA DA </w:t>
    </w:r>
    <w:r w:rsidR="00AE387C">
      <w:rPr>
        <w:b/>
        <w:sz w:val="22"/>
        <w:szCs w:val="22"/>
      </w:rPr>
      <w:t>4</w:t>
    </w:r>
    <w:r w:rsidRPr="00FF0703">
      <w:rPr>
        <w:b/>
        <w:sz w:val="22"/>
        <w:szCs w:val="22"/>
      </w:rPr>
      <w:t xml:space="preserve">ª REUNIÃO </w:t>
    </w:r>
    <w:r w:rsidR="0065363E">
      <w:rPr>
        <w:b/>
        <w:sz w:val="22"/>
        <w:szCs w:val="22"/>
      </w:rPr>
      <w:t>EXTRA</w:t>
    </w:r>
    <w:r w:rsidRPr="00FF0703">
      <w:rPr>
        <w:b/>
        <w:sz w:val="22"/>
        <w:szCs w:val="22"/>
      </w:rPr>
      <w:t>ORDINÁRIA CED-CAU/DF</w:t>
    </w:r>
  </w:p>
  <w:p w:rsidR="00172C3F" w:rsidRPr="00FF0703" w:rsidRDefault="00172C3F" w:rsidP="00172C3F">
    <w:pPr>
      <w:jc w:val="center"/>
      <w:rPr>
        <w:sz w:val="22"/>
        <w:szCs w:val="22"/>
      </w:rPr>
    </w:pPr>
    <w:r w:rsidRPr="00FF0703">
      <w:rPr>
        <w:sz w:val="22"/>
        <w:szCs w:val="22"/>
      </w:rPr>
      <w:t>Comissão de Ética e Disciplina</w:t>
    </w:r>
  </w:p>
  <w:p w:rsidR="00172C3F" w:rsidRDefault="00172C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55839"/>
    <w:multiLevelType w:val="hybridMultilevel"/>
    <w:tmpl w:val="AFE8F76C"/>
    <w:lvl w:ilvl="0" w:tplc="91947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E9154A"/>
    <w:multiLevelType w:val="hybridMultilevel"/>
    <w:tmpl w:val="C8DEAA98"/>
    <w:lvl w:ilvl="0" w:tplc="4600D89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3F"/>
    <w:rsid w:val="00037C98"/>
    <w:rsid w:val="00056F94"/>
    <w:rsid w:val="00075E5F"/>
    <w:rsid w:val="000E5006"/>
    <w:rsid w:val="00111586"/>
    <w:rsid w:val="0013476A"/>
    <w:rsid w:val="00144CD5"/>
    <w:rsid w:val="00162C2A"/>
    <w:rsid w:val="00162E76"/>
    <w:rsid w:val="00172C3F"/>
    <w:rsid w:val="001C1D77"/>
    <w:rsid w:val="00214BA1"/>
    <w:rsid w:val="002429C4"/>
    <w:rsid w:val="00265533"/>
    <w:rsid w:val="002C0445"/>
    <w:rsid w:val="002D27E0"/>
    <w:rsid w:val="002E234A"/>
    <w:rsid w:val="00360A9C"/>
    <w:rsid w:val="003E3407"/>
    <w:rsid w:val="0040318A"/>
    <w:rsid w:val="00430367"/>
    <w:rsid w:val="004B718C"/>
    <w:rsid w:val="004F489A"/>
    <w:rsid w:val="00572E2F"/>
    <w:rsid w:val="005F201E"/>
    <w:rsid w:val="005F6A09"/>
    <w:rsid w:val="00602E65"/>
    <w:rsid w:val="00640371"/>
    <w:rsid w:val="00641DF8"/>
    <w:rsid w:val="0065363E"/>
    <w:rsid w:val="00667579"/>
    <w:rsid w:val="0067756F"/>
    <w:rsid w:val="00716E42"/>
    <w:rsid w:val="0073126A"/>
    <w:rsid w:val="007A3307"/>
    <w:rsid w:val="007C0479"/>
    <w:rsid w:val="007C1632"/>
    <w:rsid w:val="00843152"/>
    <w:rsid w:val="00852252"/>
    <w:rsid w:val="0085348B"/>
    <w:rsid w:val="00853B57"/>
    <w:rsid w:val="00861E6F"/>
    <w:rsid w:val="00940BCD"/>
    <w:rsid w:val="00946895"/>
    <w:rsid w:val="0095259C"/>
    <w:rsid w:val="00957531"/>
    <w:rsid w:val="009E49F2"/>
    <w:rsid w:val="00A166E9"/>
    <w:rsid w:val="00A63E0E"/>
    <w:rsid w:val="00AA2F23"/>
    <w:rsid w:val="00AD2F12"/>
    <w:rsid w:val="00AE387C"/>
    <w:rsid w:val="00AF423D"/>
    <w:rsid w:val="00B35FFD"/>
    <w:rsid w:val="00B82436"/>
    <w:rsid w:val="00B918D5"/>
    <w:rsid w:val="00BA6321"/>
    <w:rsid w:val="00BE25D1"/>
    <w:rsid w:val="00C2744C"/>
    <w:rsid w:val="00C371E7"/>
    <w:rsid w:val="00C761D2"/>
    <w:rsid w:val="00C970D8"/>
    <w:rsid w:val="00CA7154"/>
    <w:rsid w:val="00D148C7"/>
    <w:rsid w:val="00D644EC"/>
    <w:rsid w:val="00DE47D6"/>
    <w:rsid w:val="00E00950"/>
    <w:rsid w:val="00E106DD"/>
    <w:rsid w:val="00E52163"/>
    <w:rsid w:val="00E66788"/>
    <w:rsid w:val="00E7351D"/>
    <w:rsid w:val="00EC43E8"/>
    <w:rsid w:val="00EC61FE"/>
    <w:rsid w:val="00EC7291"/>
    <w:rsid w:val="00F43D3D"/>
    <w:rsid w:val="00F612CB"/>
    <w:rsid w:val="00F93C43"/>
    <w:rsid w:val="00FD4030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33E59-6E7F-4F04-8ED7-FC3BD2FEC3E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C14B8041-3555-478D-BD09-010439C578A5}"/>
</file>

<file path=customXml/itemProps3.xml><?xml version="1.0" encoding="utf-8"?>
<ds:datastoreItem xmlns:ds="http://schemas.openxmlformats.org/officeDocument/2006/customXml" ds:itemID="{E815009A-2EB3-43F6-8BE7-B05902D2B9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1A0398-291F-43B7-A7E3-339BC6EDD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558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caudf</dc:creator>
  <cp:lastModifiedBy>caudf</cp:lastModifiedBy>
  <cp:revision>31</cp:revision>
  <dcterms:created xsi:type="dcterms:W3CDTF">2023-08-29T15:25:00Z</dcterms:created>
  <dcterms:modified xsi:type="dcterms:W3CDTF">2023-09-12T15:17:00Z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