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D7F2" w14:textId="77777777" w:rsidR="0048689A" w:rsidRPr="00CB4B8A" w:rsidRDefault="0048689A" w:rsidP="0048689A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</w:p>
    <w:p w14:paraId="3FB10B80" w14:textId="0C86D8C5" w:rsidR="00A3570E" w:rsidRPr="00CB4B8A" w:rsidRDefault="00A3570E" w:rsidP="0048689A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CB4B8A">
        <w:rPr>
          <w:rFonts w:eastAsia="Carlito"/>
          <w:b/>
        </w:rPr>
        <w:t xml:space="preserve">PORTARIA ORDINÁRIA </w:t>
      </w:r>
      <w:r w:rsidR="00AD216C" w:rsidRPr="00CB4B8A">
        <w:rPr>
          <w:rFonts w:eastAsia="Carlito"/>
          <w:b/>
        </w:rPr>
        <w:t>CAU</w:t>
      </w:r>
      <w:r w:rsidR="00F70268" w:rsidRPr="00CB4B8A">
        <w:rPr>
          <w:rFonts w:eastAsia="Carlito"/>
          <w:b/>
        </w:rPr>
        <w:t>/</w:t>
      </w:r>
      <w:r w:rsidR="00AD216C" w:rsidRPr="00CB4B8A">
        <w:rPr>
          <w:rFonts w:eastAsia="Carlito"/>
          <w:b/>
        </w:rPr>
        <w:t xml:space="preserve">DF </w:t>
      </w:r>
      <w:r w:rsidRPr="00CB4B8A">
        <w:rPr>
          <w:rFonts w:eastAsia="Carlito"/>
          <w:b/>
        </w:rPr>
        <w:t xml:space="preserve">Nº </w:t>
      </w:r>
      <w:r w:rsidR="000537D8" w:rsidRPr="00CB4B8A">
        <w:rPr>
          <w:rFonts w:eastAsia="Carlito"/>
          <w:b/>
        </w:rPr>
        <w:t>37</w:t>
      </w:r>
      <w:r w:rsidRPr="00CB4B8A">
        <w:rPr>
          <w:rFonts w:eastAsia="Carlito"/>
          <w:b/>
        </w:rPr>
        <w:t xml:space="preserve">, DE </w:t>
      </w:r>
      <w:r w:rsidR="00E332BE" w:rsidRPr="00CB4B8A">
        <w:rPr>
          <w:rFonts w:eastAsia="Carlito"/>
          <w:b/>
        </w:rPr>
        <w:t>6</w:t>
      </w:r>
      <w:r w:rsidR="001B7411" w:rsidRPr="00CB4B8A">
        <w:rPr>
          <w:rFonts w:eastAsia="Carlito"/>
          <w:b/>
        </w:rPr>
        <w:t xml:space="preserve"> </w:t>
      </w:r>
      <w:r w:rsidRPr="00CB4B8A">
        <w:rPr>
          <w:rFonts w:eastAsia="Carlito"/>
          <w:b/>
        </w:rPr>
        <w:t xml:space="preserve">DE </w:t>
      </w:r>
      <w:r w:rsidR="000537D8" w:rsidRPr="00CB4B8A">
        <w:rPr>
          <w:rFonts w:eastAsia="Carlito"/>
          <w:b/>
        </w:rPr>
        <w:t>NOVEMBRO</w:t>
      </w:r>
      <w:r w:rsidRPr="00CB4B8A">
        <w:rPr>
          <w:rFonts w:eastAsia="Carlito"/>
          <w:b/>
        </w:rPr>
        <w:t xml:space="preserve"> DE </w:t>
      </w:r>
      <w:r w:rsidR="00714182" w:rsidRPr="00CB4B8A">
        <w:rPr>
          <w:rFonts w:eastAsia="Carlito"/>
          <w:b/>
        </w:rPr>
        <w:t>20</w:t>
      </w:r>
      <w:r w:rsidR="00D93B35" w:rsidRPr="00CB4B8A">
        <w:rPr>
          <w:rFonts w:eastAsia="Carlito"/>
          <w:b/>
        </w:rPr>
        <w:t>23</w:t>
      </w:r>
    </w:p>
    <w:p w14:paraId="79A2E664" w14:textId="77777777" w:rsidR="00561EC0" w:rsidRPr="00CB4B8A" w:rsidRDefault="00561EC0" w:rsidP="0048689A">
      <w:pPr>
        <w:ind w:right="-7"/>
        <w:jc w:val="center"/>
        <w:rPr>
          <w:rFonts w:eastAsia="Carlito"/>
        </w:rPr>
      </w:pPr>
    </w:p>
    <w:p w14:paraId="029050C5" w14:textId="77777777" w:rsidR="00B274B1" w:rsidRPr="00CB4B8A" w:rsidRDefault="00B274B1" w:rsidP="00654825">
      <w:pPr>
        <w:ind w:right="-7"/>
        <w:rPr>
          <w:rFonts w:eastAsia="Carlito"/>
        </w:rPr>
      </w:pPr>
    </w:p>
    <w:p w14:paraId="39CE4181" w14:textId="1BF0F600" w:rsidR="00A3570E" w:rsidRPr="00CB4B8A" w:rsidRDefault="00EB3BCE" w:rsidP="00D86160">
      <w:pPr>
        <w:ind w:left="4820" w:right="-7"/>
        <w:rPr>
          <w:rFonts w:eastAsia="Carlito"/>
        </w:rPr>
      </w:pPr>
      <w:r w:rsidRPr="00CB4B8A">
        <w:rPr>
          <w:rFonts w:eastAsia="Carlito"/>
        </w:rPr>
        <w:t xml:space="preserve">Concede licença não remunerada, nos termos do </w:t>
      </w:r>
      <w:r w:rsidR="0039547A" w:rsidRPr="00CB4B8A">
        <w:rPr>
          <w:rFonts w:eastAsia="Carlito"/>
        </w:rPr>
        <w:t>art. 444</w:t>
      </w:r>
      <w:r w:rsidR="00EC5FEE" w:rsidRPr="00CB4B8A">
        <w:rPr>
          <w:rFonts w:eastAsia="Carlito"/>
        </w:rPr>
        <w:t>,</w:t>
      </w:r>
      <w:r w:rsidR="0039547A" w:rsidRPr="00CB4B8A">
        <w:rPr>
          <w:rFonts w:eastAsia="Carlito"/>
        </w:rPr>
        <w:t xml:space="preserve"> d</w:t>
      </w:r>
      <w:r w:rsidR="00EC5FEE" w:rsidRPr="00CB4B8A">
        <w:rPr>
          <w:rFonts w:eastAsia="Carlito"/>
        </w:rPr>
        <w:t>o</w:t>
      </w:r>
      <w:r w:rsidR="0039547A" w:rsidRPr="00CB4B8A">
        <w:rPr>
          <w:rFonts w:eastAsia="Carlito"/>
        </w:rPr>
        <w:t xml:space="preserve"> </w:t>
      </w:r>
      <w:r w:rsidR="00BE181C" w:rsidRPr="00CB4B8A">
        <w:rPr>
          <w:rFonts w:eastAsia="Carlito"/>
        </w:rPr>
        <w:t>Decreto-Lei nº 5.452, de 1º de maio 1943</w:t>
      </w:r>
      <w:r w:rsidRPr="00CB4B8A">
        <w:rPr>
          <w:rFonts w:eastAsia="Carlito"/>
        </w:rPr>
        <w:t xml:space="preserve">, ao Analista </w:t>
      </w:r>
      <w:r w:rsidR="00EC5FEE" w:rsidRPr="00CB4B8A">
        <w:rPr>
          <w:rFonts w:eastAsia="Carlito"/>
        </w:rPr>
        <w:t>Arquiteto</w:t>
      </w:r>
      <w:r w:rsidRPr="00CB4B8A">
        <w:rPr>
          <w:rFonts w:eastAsia="Carlito"/>
        </w:rPr>
        <w:t xml:space="preserve"> </w:t>
      </w:r>
      <w:r w:rsidR="00D86160" w:rsidRPr="00CB4B8A">
        <w:rPr>
          <w:rFonts w:eastAsia="Carlito"/>
        </w:rPr>
        <w:t>RICARDO DE ASSIS BAPTISTA SURIANI</w:t>
      </w:r>
      <w:r w:rsidR="00A05CC3" w:rsidRPr="00CB4B8A">
        <w:rPr>
          <w:rFonts w:eastAsia="Carlito"/>
        </w:rPr>
        <w:t>.</w:t>
      </w:r>
    </w:p>
    <w:p w14:paraId="0F31E943" w14:textId="77777777" w:rsidR="00A05CC3" w:rsidRPr="00CB4B8A" w:rsidRDefault="00A05CC3" w:rsidP="00521E57">
      <w:pPr>
        <w:ind w:right="-7"/>
        <w:rPr>
          <w:rFonts w:eastAsia="Carlito"/>
        </w:rPr>
      </w:pPr>
    </w:p>
    <w:p w14:paraId="3883AC73" w14:textId="77777777" w:rsidR="00B274B1" w:rsidRPr="00CB4B8A" w:rsidRDefault="00B274B1" w:rsidP="00521E57">
      <w:pPr>
        <w:ind w:right="-7"/>
        <w:rPr>
          <w:rFonts w:eastAsia="Carlito"/>
        </w:rPr>
      </w:pPr>
    </w:p>
    <w:p w14:paraId="5C795795" w14:textId="354556FF" w:rsidR="006F547D" w:rsidRPr="00CB4B8A" w:rsidRDefault="006F547D" w:rsidP="006C62F7">
      <w:pPr>
        <w:tabs>
          <w:tab w:val="left" w:pos="1134"/>
        </w:tabs>
      </w:pPr>
      <w:r w:rsidRPr="00CB4B8A">
        <w:t xml:space="preserve">A Presidente do CONSELHO DE ARQUITETURA E URBANISMO DO DISTRITO FEDERAL (CAU/DF), no uso das atribuições que lhe conferem o </w:t>
      </w:r>
      <w:hyperlink r:id="rId9" w:anchor="art35" w:history="1">
        <w:r w:rsidRPr="00CB4B8A">
          <w:rPr>
            <w:rStyle w:val="Hyperlink"/>
          </w:rPr>
          <w:t xml:space="preserve">art. </w:t>
        </w:r>
        <w:r w:rsidR="00435BCC" w:rsidRPr="00CB4B8A">
          <w:rPr>
            <w:rStyle w:val="Hyperlink"/>
          </w:rPr>
          <w:t xml:space="preserve">35 </w:t>
        </w:r>
        <w:r w:rsidRPr="00CB4B8A">
          <w:rPr>
            <w:rStyle w:val="Hyperlink"/>
          </w:rPr>
          <w:t>da</w:t>
        </w:r>
        <w:r w:rsidR="00435BCC" w:rsidRPr="00CB4B8A">
          <w:rPr>
            <w:rStyle w:val="Hyperlink"/>
          </w:rPr>
          <w:t xml:space="preserve"> Lei nº </w:t>
        </w:r>
        <w:r w:rsidR="00395747" w:rsidRPr="00CB4B8A">
          <w:rPr>
            <w:rStyle w:val="Hyperlink"/>
          </w:rPr>
          <w:t>12.378</w:t>
        </w:r>
        <w:r w:rsidRPr="00CB4B8A">
          <w:rPr>
            <w:rStyle w:val="Hyperlink"/>
          </w:rPr>
          <w:t>, de 31 de dezembro de 2010</w:t>
        </w:r>
      </w:hyperlink>
      <w:r w:rsidRPr="00CB4B8A">
        <w:t xml:space="preserve">, e o </w:t>
      </w:r>
      <w:hyperlink r:id="rId10" w:history="1">
        <w:r w:rsidRPr="00CB4B8A">
          <w:rPr>
            <w:rStyle w:val="Hyperlink"/>
          </w:rPr>
          <w:t xml:space="preserve">art. 140 do </w:t>
        </w:r>
        <w:r w:rsidR="0092285C" w:rsidRPr="00CB4B8A">
          <w:rPr>
            <w:rStyle w:val="Hyperlink"/>
          </w:rPr>
          <w:t>Regimento Interno do CAU/DF</w:t>
        </w:r>
      </w:hyperlink>
      <w:r w:rsidRPr="00CB4B8A">
        <w:t xml:space="preserve">, homologado em 27 de agosto de 2021, pela Deliberação Plenária DPOBR nº </w:t>
      </w:r>
      <w:hyperlink r:id="rId11" w:history="1">
        <w:r w:rsidRPr="00CB4B8A">
          <w:rPr>
            <w:rStyle w:val="Hyperlink"/>
          </w:rPr>
          <w:t>0115-08/2021</w:t>
        </w:r>
      </w:hyperlink>
      <w:r w:rsidRPr="00CB4B8A">
        <w:t>, considerando</w:t>
      </w:r>
      <w:r w:rsidR="00A31DC6" w:rsidRPr="00CB4B8A">
        <w:t xml:space="preserve"> </w:t>
      </w:r>
      <w:r w:rsidR="00BA3AAF" w:rsidRPr="00CB4B8A">
        <w:t xml:space="preserve">o que consta no processo </w:t>
      </w:r>
      <w:r w:rsidR="00DB14D8" w:rsidRPr="00CB4B8A">
        <w:t xml:space="preserve">SEI </w:t>
      </w:r>
      <w:r w:rsidR="00BA3AAF" w:rsidRPr="00CB4B8A">
        <w:t>n</w:t>
      </w:r>
      <w:r w:rsidR="00DB14D8" w:rsidRPr="00CB4B8A">
        <w:t>º</w:t>
      </w:r>
      <w:r w:rsidR="00C60F8E" w:rsidRPr="00CB4B8A">
        <w:t xml:space="preserve"> </w:t>
      </w:r>
      <w:hyperlink r:id="rId12" w:history="1">
        <w:r w:rsidR="00C60F8E" w:rsidRPr="00CB4B8A">
          <w:rPr>
            <w:rStyle w:val="Hyperlink"/>
          </w:rPr>
          <w:t>00153.000158/2023-31</w:t>
        </w:r>
      </w:hyperlink>
      <w:r w:rsidRPr="00CB4B8A">
        <w:t>, resolve,</w:t>
      </w:r>
    </w:p>
    <w:p w14:paraId="72CF157A" w14:textId="77777777" w:rsidR="00CD41FA" w:rsidRPr="00CB4B8A" w:rsidRDefault="00CD41FA" w:rsidP="005703FD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</w:rPr>
      </w:pPr>
    </w:p>
    <w:p w14:paraId="551E111D" w14:textId="77777777" w:rsidR="00B274B1" w:rsidRPr="00CB4B8A" w:rsidRDefault="00B274B1" w:rsidP="005703FD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</w:rPr>
      </w:pPr>
    </w:p>
    <w:p w14:paraId="394C9905" w14:textId="21AD7B2B" w:rsidR="00AE593F" w:rsidRPr="00CB4B8A" w:rsidRDefault="00EA3831" w:rsidP="005703FD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>Conceder</w:t>
      </w:r>
      <w:r w:rsidR="008A6FAC" w:rsidRPr="00CB4B8A">
        <w:rPr>
          <w:rFonts w:eastAsia="Carlito"/>
        </w:rPr>
        <w:t>, a pedido,</w:t>
      </w:r>
      <w:r w:rsidRPr="00CB4B8A">
        <w:rPr>
          <w:rFonts w:eastAsia="Carlito"/>
        </w:rPr>
        <w:t xml:space="preserve"> nos termos do art. 444, do Decreto-Lei nº 5.452, de 1º de maio 1943, </w:t>
      </w:r>
      <w:r w:rsidR="00DE5527" w:rsidRPr="00CB4B8A">
        <w:rPr>
          <w:rFonts w:eastAsia="Carlito"/>
        </w:rPr>
        <w:t xml:space="preserve">licença não remunerada </w:t>
      </w:r>
      <w:r w:rsidRPr="00CB4B8A">
        <w:rPr>
          <w:rFonts w:eastAsia="Carlito"/>
        </w:rPr>
        <w:t xml:space="preserve">ao </w:t>
      </w:r>
      <w:r w:rsidR="004D7875" w:rsidRPr="00CB4B8A">
        <w:rPr>
          <w:rFonts w:eastAsia="Carlito"/>
        </w:rPr>
        <w:t xml:space="preserve">colaborador do Conselho de Arquitetura e Urbanismo do Distrito Federal (CAU/DF), </w:t>
      </w:r>
      <w:r w:rsidRPr="00CB4B8A">
        <w:rPr>
          <w:rFonts w:eastAsia="Carlito"/>
        </w:rPr>
        <w:t>Analista Arquiteto RICARDO DE ASSIS BAPTISTA SURIANI</w:t>
      </w:r>
      <w:r w:rsidR="00917F21" w:rsidRPr="00CB4B8A">
        <w:rPr>
          <w:rFonts w:eastAsia="Carlito"/>
        </w:rPr>
        <w:t>.</w:t>
      </w:r>
    </w:p>
    <w:p w14:paraId="17E794DC" w14:textId="77777777" w:rsidR="000D1196" w:rsidRPr="00CB4B8A" w:rsidRDefault="000D1196" w:rsidP="000D1196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63038D78" w14:textId="77777777" w:rsidR="000D1196" w:rsidRPr="00CB4B8A" w:rsidRDefault="000D1196" w:rsidP="000D1196">
      <w:pPr>
        <w:pStyle w:val="PargrafodaLista"/>
        <w:tabs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  <w:r w:rsidRPr="00CB4B8A">
        <w:rPr>
          <w:rFonts w:eastAsia="Carlito"/>
          <w:b/>
          <w:bCs/>
        </w:rPr>
        <w:t>Parágrafo único.</w:t>
      </w:r>
      <w:r w:rsidRPr="00CB4B8A">
        <w:rPr>
          <w:rFonts w:eastAsia="Carlito"/>
        </w:rPr>
        <w:t xml:space="preserve"> O período de afastamento será de 24 (vinte e quatro) meses, compreendidos entre </w:t>
      </w:r>
      <w:r w:rsidRPr="00CB4B8A">
        <w:rPr>
          <w:rFonts w:eastAsia="Carlito"/>
          <w:b/>
          <w:bCs/>
        </w:rPr>
        <w:t>29 de dezembro de 2023</w:t>
      </w:r>
      <w:r w:rsidRPr="00CB4B8A">
        <w:rPr>
          <w:rFonts w:eastAsia="Carlito"/>
        </w:rPr>
        <w:t xml:space="preserve"> e </w:t>
      </w:r>
      <w:r w:rsidRPr="00CB4B8A">
        <w:rPr>
          <w:rFonts w:eastAsia="Carlito"/>
          <w:b/>
          <w:bCs/>
        </w:rPr>
        <w:t>29 de dezembro de 2025</w:t>
      </w:r>
      <w:r w:rsidRPr="00CB4B8A">
        <w:rPr>
          <w:rFonts w:eastAsia="Carlito"/>
        </w:rPr>
        <w:t>.</w:t>
      </w:r>
    </w:p>
    <w:p w14:paraId="3792A696" w14:textId="77777777" w:rsidR="000D1196" w:rsidRPr="00CB4B8A" w:rsidRDefault="000D1196" w:rsidP="000D1196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00B7AA78" w14:textId="7BCCE390" w:rsidR="00D6174F" w:rsidRPr="00CB4B8A" w:rsidRDefault="00307A20" w:rsidP="000D1196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>O</w:t>
      </w:r>
      <w:r w:rsidR="00D6174F" w:rsidRPr="00CB4B8A">
        <w:rPr>
          <w:rFonts w:eastAsia="Carlito"/>
        </w:rPr>
        <w:t xml:space="preserve"> contrato de trabalho ficará suspenso durante todo o período de afastamento</w:t>
      </w:r>
      <w:r w:rsidRPr="00CB4B8A">
        <w:rPr>
          <w:rFonts w:eastAsia="Carlito"/>
        </w:rPr>
        <w:t>.</w:t>
      </w:r>
    </w:p>
    <w:p w14:paraId="1632D132" w14:textId="77777777" w:rsidR="00325F41" w:rsidRPr="00CB4B8A" w:rsidRDefault="00325F41" w:rsidP="00325F41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7F8CCC3D" w14:textId="3D63FF38" w:rsidR="00D6174F" w:rsidRPr="00CB4B8A" w:rsidRDefault="00307A20" w:rsidP="00325F4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>N</w:t>
      </w:r>
      <w:r w:rsidR="00D6174F" w:rsidRPr="00CB4B8A">
        <w:rPr>
          <w:rFonts w:eastAsia="Carlito"/>
        </w:rPr>
        <w:t>o período de afastamento não serão devidos nem a remuneração nem os benefícios pecuniários decorrentes da relação de emprego</w:t>
      </w:r>
      <w:r w:rsidR="00FB065E" w:rsidRPr="00CB4B8A">
        <w:rPr>
          <w:rFonts w:eastAsia="Carlito"/>
        </w:rPr>
        <w:t>.</w:t>
      </w:r>
    </w:p>
    <w:p w14:paraId="6C082CD5" w14:textId="77777777" w:rsidR="00014E10" w:rsidRPr="00CB4B8A" w:rsidRDefault="00014E10" w:rsidP="00014E10">
      <w:pPr>
        <w:rPr>
          <w:rFonts w:eastAsia="Carlito"/>
        </w:rPr>
      </w:pPr>
    </w:p>
    <w:p w14:paraId="062642C3" w14:textId="45E057FE" w:rsidR="00D6174F" w:rsidRPr="00CB4B8A" w:rsidRDefault="00FB065E" w:rsidP="00014E10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>N</w:t>
      </w:r>
      <w:r w:rsidR="00D6174F" w:rsidRPr="00CB4B8A">
        <w:rPr>
          <w:rFonts w:eastAsia="Carlito"/>
        </w:rPr>
        <w:t>ão serão devidas, pelo CAU/</w:t>
      </w:r>
      <w:r w:rsidRPr="00CB4B8A">
        <w:rPr>
          <w:rFonts w:eastAsia="Carlito"/>
        </w:rPr>
        <w:t>DF</w:t>
      </w:r>
      <w:r w:rsidR="00D6174F" w:rsidRPr="00CB4B8A">
        <w:rPr>
          <w:rFonts w:eastAsia="Carlito"/>
        </w:rPr>
        <w:t>, quaisquer contribuições à Seguridade Social (INSS) nem ao Fundo de Garantia por Tempo de Serviço (FGTS)</w:t>
      </w:r>
      <w:r w:rsidRPr="00CB4B8A">
        <w:rPr>
          <w:rFonts w:eastAsia="Carlito"/>
        </w:rPr>
        <w:t>.</w:t>
      </w:r>
    </w:p>
    <w:p w14:paraId="39D457A2" w14:textId="77777777" w:rsidR="00CA0E72" w:rsidRPr="00CB4B8A" w:rsidRDefault="00CA0E72" w:rsidP="00CA0E72">
      <w:pPr>
        <w:rPr>
          <w:rFonts w:eastAsia="Carlito"/>
        </w:rPr>
      </w:pPr>
    </w:p>
    <w:p w14:paraId="464C1B9D" w14:textId="15163514" w:rsidR="0097337D" w:rsidRPr="00CB4B8A" w:rsidRDefault="00FB065E" w:rsidP="00CA0E72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>V</w:t>
      </w:r>
      <w:r w:rsidR="00D6174F" w:rsidRPr="00CB4B8A">
        <w:rPr>
          <w:rFonts w:eastAsia="Carlito"/>
        </w:rPr>
        <w:t>indo a ser contratado plano de saúde a ser custeado pelo CAU/</w:t>
      </w:r>
      <w:r w:rsidR="0097337D" w:rsidRPr="00CB4B8A">
        <w:rPr>
          <w:rFonts w:eastAsia="Carlito"/>
        </w:rPr>
        <w:t>DF</w:t>
      </w:r>
      <w:r w:rsidR="00D6174F" w:rsidRPr="00CB4B8A">
        <w:rPr>
          <w:rFonts w:eastAsia="Carlito"/>
        </w:rPr>
        <w:t xml:space="preserve"> a seus empregados, a participação do empregado afastado ficará sujeita ao reembolso integral mensal das despesas correspondentes</w:t>
      </w:r>
      <w:r w:rsidR="0097337D" w:rsidRPr="00CB4B8A">
        <w:rPr>
          <w:rFonts w:eastAsia="Carlito"/>
        </w:rPr>
        <w:t>.</w:t>
      </w:r>
    </w:p>
    <w:p w14:paraId="6FEEE718" w14:textId="77777777" w:rsidR="00CA0E72" w:rsidRPr="00CB4B8A" w:rsidRDefault="00CA0E72" w:rsidP="00CA0E72">
      <w:pPr>
        <w:rPr>
          <w:rFonts w:eastAsia="Carlito"/>
        </w:rPr>
      </w:pPr>
    </w:p>
    <w:p w14:paraId="20425EC7" w14:textId="21B056D8" w:rsidR="00D6174F" w:rsidRPr="00CB4B8A" w:rsidRDefault="0097337D" w:rsidP="00CA0E72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>O</w:t>
      </w:r>
      <w:r w:rsidR="00D6174F" w:rsidRPr="00CB4B8A">
        <w:rPr>
          <w:rFonts w:eastAsia="Carlito"/>
        </w:rPr>
        <w:t xml:space="preserve"> período de afastamento não será contado como tempo de serviço para quaisquer fins.</w:t>
      </w:r>
    </w:p>
    <w:p w14:paraId="176A6420" w14:textId="77777777" w:rsidR="00CA0E72" w:rsidRPr="00CB4B8A" w:rsidRDefault="00CA0E72" w:rsidP="00CA0E72">
      <w:pPr>
        <w:rPr>
          <w:rFonts w:eastAsia="Carlito"/>
        </w:rPr>
      </w:pPr>
    </w:p>
    <w:p w14:paraId="62F0B75D" w14:textId="07065036" w:rsidR="00D6174F" w:rsidRPr="00CB4B8A" w:rsidRDefault="00D6174F" w:rsidP="00CA0E72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>Para a eficácia da licença ora concedida o beneficiário deverá firmar termo de aceitação quanto às condições de concessão previstas neste artigo, o que poderá ser feito por termo ao final desta Portaria.</w:t>
      </w:r>
    </w:p>
    <w:p w14:paraId="585F0A79" w14:textId="77777777" w:rsidR="00007381" w:rsidRPr="00CB4B8A" w:rsidRDefault="00007381" w:rsidP="00007381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431B5029" w14:textId="64758481" w:rsidR="00007381" w:rsidRPr="00CB4B8A" w:rsidRDefault="00813490" w:rsidP="003A50F3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 xml:space="preserve">A </w:t>
      </w:r>
      <w:r w:rsidR="00D63C83" w:rsidRPr="00CB4B8A">
        <w:rPr>
          <w:rFonts w:eastAsia="Carlito"/>
        </w:rPr>
        <w:t xml:space="preserve">licença </w:t>
      </w:r>
      <w:r w:rsidR="00007381" w:rsidRPr="00CB4B8A">
        <w:rPr>
          <w:rFonts w:eastAsia="Carlito"/>
        </w:rPr>
        <w:t>não remunerada</w:t>
      </w:r>
      <w:r w:rsidR="009677D2" w:rsidRPr="00CB4B8A">
        <w:rPr>
          <w:rFonts w:eastAsia="Carlito"/>
        </w:rPr>
        <w:t xml:space="preserve"> </w:t>
      </w:r>
      <w:r w:rsidR="00BD6878" w:rsidRPr="00CB4B8A">
        <w:rPr>
          <w:rFonts w:eastAsia="Carlito"/>
        </w:rPr>
        <w:t>poderá ser</w:t>
      </w:r>
      <w:r w:rsidR="00007381" w:rsidRPr="00CB4B8A">
        <w:rPr>
          <w:rFonts w:eastAsia="Carlito"/>
        </w:rPr>
        <w:t xml:space="preserve"> prorrogáve</w:t>
      </w:r>
      <w:r w:rsidR="0031779E" w:rsidRPr="00CB4B8A">
        <w:rPr>
          <w:rFonts w:eastAsia="Carlito"/>
        </w:rPr>
        <w:t>l</w:t>
      </w:r>
      <w:r w:rsidR="00007381" w:rsidRPr="00CB4B8A">
        <w:rPr>
          <w:rFonts w:eastAsia="Carlito"/>
        </w:rPr>
        <w:t xml:space="preserve"> por</w:t>
      </w:r>
      <w:r w:rsidR="00BD6878" w:rsidRPr="00CB4B8A">
        <w:rPr>
          <w:rFonts w:eastAsia="Carlito"/>
        </w:rPr>
        <w:t xml:space="preserve"> </w:t>
      </w:r>
      <w:r w:rsidR="00007381" w:rsidRPr="00CB4B8A">
        <w:rPr>
          <w:rFonts w:eastAsia="Carlito"/>
        </w:rPr>
        <w:t>igual</w:t>
      </w:r>
      <w:r w:rsidR="00BD6878" w:rsidRPr="00CB4B8A">
        <w:rPr>
          <w:rFonts w:eastAsia="Carlito"/>
        </w:rPr>
        <w:t xml:space="preserve"> ou</w:t>
      </w:r>
      <w:r w:rsidR="00007381" w:rsidRPr="00CB4B8A">
        <w:rPr>
          <w:rFonts w:eastAsia="Carlito"/>
        </w:rPr>
        <w:t xml:space="preserve"> menor período, </w:t>
      </w:r>
      <w:r w:rsidR="00D63C83" w:rsidRPr="00CB4B8A">
        <w:rPr>
          <w:rFonts w:eastAsia="Carlito"/>
        </w:rPr>
        <w:t xml:space="preserve">devendo </w:t>
      </w:r>
      <w:r w:rsidR="00161F72" w:rsidRPr="00CB4B8A">
        <w:rPr>
          <w:rFonts w:eastAsia="Carlito"/>
        </w:rPr>
        <w:t>ser encaminhad</w:t>
      </w:r>
      <w:r w:rsidR="00FC12A1" w:rsidRPr="00CB4B8A">
        <w:rPr>
          <w:rFonts w:eastAsia="Carlito"/>
        </w:rPr>
        <w:t>o requerimento</w:t>
      </w:r>
      <w:r w:rsidR="00D63C83" w:rsidRPr="00CB4B8A">
        <w:rPr>
          <w:rFonts w:eastAsia="Carlito"/>
        </w:rPr>
        <w:t xml:space="preserve"> </w:t>
      </w:r>
      <w:r w:rsidR="0031779E" w:rsidRPr="00CB4B8A">
        <w:rPr>
          <w:rFonts w:eastAsia="Carlito"/>
        </w:rPr>
        <w:t>para anuência da</w:t>
      </w:r>
      <w:r w:rsidR="00D63C83" w:rsidRPr="00CB4B8A">
        <w:rPr>
          <w:rFonts w:eastAsia="Carlito"/>
        </w:rPr>
        <w:t xml:space="preserve"> presidência do CAU/DF </w:t>
      </w:r>
      <w:r w:rsidR="00161F72" w:rsidRPr="00CB4B8A">
        <w:rPr>
          <w:rFonts w:eastAsia="Carlito"/>
        </w:rPr>
        <w:t>com pelo menos 30 (trinta) dias de</w:t>
      </w:r>
      <w:r w:rsidR="00D63C83" w:rsidRPr="00CB4B8A">
        <w:rPr>
          <w:rFonts w:eastAsia="Carlito"/>
        </w:rPr>
        <w:t xml:space="preserve"> </w:t>
      </w:r>
      <w:r w:rsidR="00161F72" w:rsidRPr="00CB4B8A">
        <w:rPr>
          <w:rFonts w:eastAsia="Carlito"/>
        </w:rPr>
        <w:t xml:space="preserve">antecedência da data prevista para </w:t>
      </w:r>
      <w:r w:rsidR="00D63C83" w:rsidRPr="00CB4B8A">
        <w:rPr>
          <w:rFonts w:eastAsia="Carlito"/>
        </w:rPr>
        <w:t>o fim</w:t>
      </w:r>
      <w:r w:rsidR="00161F72" w:rsidRPr="00CB4B8A">
        <w:rPr>
          <w:rFonts w:eastAsia="Carlito"/>
        </w:rPr>
        <w:t xml:space="preserve"> da licença</w:t>
      </w:r>
      <w:r w:rsidR="009B1E0A" w:rsidRPr="00CB4B8A">
        <w:rPr>
          <w:rFonts w:eastAsia="Carlito"/>
        </w:rPr>
        <w:t xml:space="preserve"> vigente.</w:t>
      </w:r>
    </w:p>
    <w:p w14:paraId="7D9E0C33" w14:textId="77777777" w:rsidR="00F8295D" w:rsidRPr="00CB4B8A" w:rsidRDefault="00F8295D" w:rsidP="00F8295D">
      <w:pPr>
        <w:pStyle w:val="PargrafodaLista"/>
        <w:rPr>
          <w:rFonts w:eastAsia="Carlito"/>
        </w:rPr>
      </w:pPr>
    </w:p>
    <w:p w14:paraId="66D111A0" w14:textId="11D5F6EA" w:rsidR="00F8295D" w:rsidRPr="00CB4B8A" w:rsidRDefault="00EA1517" w:rsidP="00EA1517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  <w:r w:rsidRPr="00CB4B8A">
        <w:rPr>
          <w:rFonts w:eastAsia="Carlito"/>
          <w:b/>
          <w:bCs/>
        </w:rPr>
        <w:t>Parágrafo único.</w:t>
      </w:r>
      <w:r w:rsidR="008C12A3" w:rsidRPr="00CB4B8A">
        <w:rPr>
          <w:rFonts w:eastAsia="Carlito"/>
        </w:rPr>
        <w:t xml:space="preserve"> A</w:t>
      </w:r>
      <w:r w:rsidRPr="00CB4B8A">
        <w:rPr>
          <w:rFonts w:eastAsia="Carlito"/>
        </w:rPr>
        <w:t xml:space="preserve"> presidência do CAU/DF poderá recusar </w:t>
      </w:r>
      <w:r w:rsidR="001B5433" w:rsidRPr="00CB4B8A">
        <w:rPr>
          <w:rFonts w:eastAsia="Carlito"/>
        </w:rPr>
        <w:t xml:space="preserve">o requerimento de </w:t>
      </w:r>
      <w:r w:rsidR="008C12A3" w:rsidRPr="00CB4B8A">
        <w:rPr>
          <w:rFonts w:eastAsia="Carlito"/>
        </w:rPr>
        <w:t>prorrogação</w:t>
      </w:r>
      <w:r w:rsidR="006743B7" w:rsidRPr="00CB4B8A">
        <w:rPr>
          <w:rFonts w:eastAsia="Carlito"/>
        </w:rPr>
        <w:t xml:space="preserve"> mediante oportunidade e conveniência.</w:t>
      </w:r>
    </w:p>
    <w:p w14:paraId="5392B782" w14:textId="77777777" w:rsidR="00C50A02" w:rsidRPr="00CB4B8A" w:rsidRDefault="00C50A02" w:rsidP="00C50A02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2DC89063" w14:textId="62D8A764" w:rsidR="00D63C83" w:rsidRPr="00CB4B8A" w:rsidRDefault="00C50A02" w:rsidP="00C50A02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B4B8A">
        <w:rPr>
          <w:rFonts w:eastAsia="Carlito"/>
        </w:rPr>
        <w:t xml:space="preserve">A licença não remunerada </w:t>
      </w:r>
      <w:r w:rsidR="0053673F" w:rsidRPr="00CB4B8A">
        <w:rPr>
          <w:rFonts w:eastAsia="Carlito"/>
        </w:rPr>
        <w:t xml:space="preserve">poderá ser </w:t>
      </w:r>
      <w:r w:rsidR="00F8295D" w:rsidRPr="00CB4B8A">
        <w:rPr>
          <w:rFonts w:eastAsia="Carlito"/>
        </w:rPr>
        <w:t>revoga</w:t>
      </w:r>
      <w:r w:rsidR="0053673F" w:rsidRPr="00CB4B8A">
        <w:rPr>
          <w:rFonts w:eastAsia="Carlito"/>
        </w:rPr>
        <w:t>da</w:t>
      </w:r>
      <w:r w:rsidR="00F8295D" w:rsidRPr="00CB4B8A">
        <w:rPr>
          <w:rFonts w:eastAsia="Carlito"/>
        </w:rPr>
        <w:t xml:space="preserve"> desde que de comum acordo entre as partes.</w:t>
      </w:r>
    </w:p>
    <w:p w14:paraId="5199C001" w14:textId="77777777" w:rsidR="00115189" w:rsidRPr="00DE598E" w:rsidRDefault="00115189" w:rsidP="00B274B1">
      <w:pPr>
        <w:tabs>
          <w:tab w:val="left" w:pos="284"/>
          <w:tab w:val="left" w:pos="567"/>
          <w:tab w:val="left" w:pos="709"/>
        </w:tabs>
        <w:rPr>
          <w:rFonts w:eastAsia="Carlito"/>
          <w:b/>
          <w:bCs/>
        </w:rPr>
      </w:pPr>
    </w:p>
    <w:p w14:paraId="37CB6CEB" w14:textId="4405B192" w:rsidR="0042199F" w:rsidRPr="00DE598E" w:rsidRDefault="00DE598E" w:rsidP="00DE598E">
      <w:pPr>
        <w:tabs>
          <w:tab w:val="left" w:pos="284"/>
          <w:tab w:val="left" w:pos="567"/>
          <w:tab w:val="left" w:pos="709"/>
        </w:tabs>
        <w:rPr>
          <w:rFonts w:eastAsia="Carlito"/>
        </w:rPr>
      </w:pPr>
      <w:r w:rsidRPr="00DE598E">
        <w:rPr>
          <w:rFonts w:eastAsia="Carlito"/>
          <w:b/>
          <w:bCs/>
        </w:rPr>
        <w:t>Art. 10.</w:t>
      </w:r>
      <w:r>
        <w:rPr>
          <w:rFonts w:eastAsia="Carlito"/>
        </w:rPr>
        <w:t xml:space="preserve"> </w:t>
      </w:r>
      <w:r w:rsidR="0042199F" w:rsidRPr="00DE598E">
        <w:rPr>
          <w:rFonts w:eastAsia="Carlito"/>
        </w:rPr>
        <w:t xml:space="preserve">Esta Portaria entra em vigor na data de sua publicação no sítio eletrônico do CAU/DF </w:t>
      </w:r>
      <w:hyperlink r:id="rId13" w:history="1">
        <w:r w:rsidR="0042199F" w:rsidRPr="00DE598E">
          <w:rPr>
            <w:rStyle w:val="Hyperlink"/>
            <w:rFonts w:eastAsia="Carlito"/>
          </w:rPr>
          <w:t>caudf.gov.br/portarias-</w:t>
        </w:r>
        <w:proofErr w:type="spellStart"/>
        <w:r w:rsidR="0042199F" w:rsidRPr="00DE598E">
          <w:rPr>
            <w:rStyle w:val="Hyperlink"/>
            <w:rFonts w:eastAsia="Carlito"/>
          </w:rPr>
          <w:t>ordinarias</w:t>
        </w:r>
        <w:proofErr w:type="spellEnd"/>
      </w:hyperlink>
      <w:r w:rsidR="0042199F" w:rsidRPr="00DE598E">
        <w:rPr>
          <w:rFonts w:eastAsia="Carlito"/>
        </w:rPr>
        <w:t xml:space="preserve"> com efeitos a partir da data da sua assinatura.</w:t>
      </w:r>
    </w:p>
    <w:p w14:paraId="422EDBB8" w14:textId="77777777" w:rsidR="0042199F" w:rsidRPr="00CB4B8A" w:rsidRDefault="0042199F" w:rsidP="0068630E">
      <w:pPr>
        <w:tabs>
          <w:tab w:val="left" w:pos="1134"/>
        </w:tabs>
        <w:ind w:right="-7"/>
        <w:rPr>
          <w:rFonts w:eastAsia="Carlito"/>
        </w:rPr>
      </w:pPr>
    </w:p>
    <w:p w14:paraId="0C3B9362" w14:textId="2E94E508" w:rsidR="000A0A83" w:rsidRPr="00CB4B8A" w:rsidRDefault="000A0A83" w:rsidP="000A0A83">
      <w:pPr>
        <w:tabs>
          <w:tab w:val="left" w:pos="1134"/>
        </w:tabs>
        <w:ind w:right="-7"/>
        <w:jc w:val="center"/>
        <w:rPr>
          <w:rFonts w:eastAsia="Carlito"/>
          <w:b/>
        </w:rPr>
      </w:pPr>
      <w:r w:rsidRPr="00CB4B8A">
        <w:rPr>
          <w:rFonts w:eastAsia="Carlito"/>
        </w:rPr>
        <w:t xml:space="preserve">Brasília, </w:t>
      </w:r>
      <w:r w:rsidR="002C0BF7" w:rsidRPr="00CB4B8A">
        <w:rPr>
          <w:rFonts w:eastAsia="Carlito"/>
        </w:rPr>
        <w:t>6</w:t>
      </w:r>
      <w:r w:rsidR="006801A2" w:rsidRPr="00CB4B8A">
        <w:rPr>
          <w:rFonts w:eastAsia="Carlito"/>
        </w:rPr>
        <w:t xml:space="preserve"> </w:t>
      </w:r>
      <w:r w:rsidRPr="00CB4B8A">
        <w:rPr>
          <w:rFonts w:eastAsia="Carlito"/>
        </w:rPr>
        <w:t xml:space="preserve">de </w:t>
      </w:r>
      <w:r w:rsidR="0080405F" w:rsidRPr="00CB4B8A">
        <w:rPr>
          <w:rFonts w:eastAsia="Carlito"/>
        </w:rPr>
        <w:t xml:space="preserve">novembro </w:t>
      </w:r>
      <w:r w:rsidRPr="00CB4B8A">
        <w:rPr>
          <w:rFonts w:eastAsia="Carlito"/>
        </w:rPr>
        <w:t xml:space="preserve">de </w:t>
      </w:r>
      <w:r w:rsidR="0038697B" w:rsidRPr="00CB4B8A">
        <w:rPr>
          <w:rFonts w:eastAsia="Carlito"/>
        </w:rPr>
        <w:t>20</w:t>
      </w:r>
      <w:r w:rsidR="00660D54" w:rsidRPr="00CB4B8A">
        <w:rPr>
          <w:rFonts w:eastAsia="Carlito"/>
        </w:rPr>
        <w:t>23</w:t>
      </w:r>
      <w:r w:rsidRPr="00CB4B8A">
        <w:rPr>
          <w:rFonts w:eastAsia="Carlito"/>
        </w:rPr>
        <w:t>.</w:t>
      </w:r>
    </w:p>
    <w:p w14:paraId="0EA16883" w14:textId="77777777" w:rsidR="002479CE" w:rsidRPr="00CB4B8A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16A7F7B2" w14:textId="6375AC7E" w:rsidR="00E9609E" w:rsidRPr="00CB4B8A" w:rsidRDefault="0042199F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Cs/>
          <w:i/>
          <w:iCs/>
        </w:rPr>
      </w:pPr>
      <w:bookmarkStart w:id="0" w:name="_Hlk149762450"/>
      <w:r w:rsidRPr="00CB4B8A">
        <w:rPr>
          <w:rFonts w:eastAsia="Carlito"/>
          <w:bCs/>
          <w:i/>
          <w:iCs/>
        </w:rPr>
        <w:lastRenderedPageBreak/>
        <w:t>D</w:t>
      </w:r>
      <w:r w:rsidR="00E9609E" w:rsidRPr="00CB4B8A">
        <w:rPr>
          <w:rFonts w:eastAsia="Carlito"/>
          <w:bCs/>
          <w:i/>
          <w:iCs/>
        </w:rPr>
        <w:t>ocumento assinado eletronicamente</w:t>
      </w:r>
    </w:p>
    <w:p w14:paraId="09650379" w14:textId="46B55BE8" w:rsidR="002E0FF7" w:rsidRPr="00CB4B8A" w:rsidRDefault="00A80ABE" w:rsidP="002E0FF7">
      <w:pPr>
        <w:jc w:val="center"/>
        <w:rPr>
          <w:b/>
          <w:bCs/>
        </w:rPr>
      </w:pPr>
      <w:r w:rsidRPr="00CB4B8A">
        <w:rPr>
          <w:b/>
          <w:bCs/>
        </w:rPr>
        <w:t>MÔNICA ANDRÉ BLANCO</w:t>
      </w:r>
    </w:p>
    <w:p w14:paraId="0342E8FD" w14:textId="5900DFF8" w:rsidR="002E0FF7" w:rsidRPr="00CB4B8A" w:rsidRDefault="002E0FF7" w:rsidP="002E0FF7">
      <w:pPr>
        <w:jc w:val="center"/>
      </w:pPr>
      <w:r w:rsidRPr="00CB4B8A">
        <w:t>Presidente</w:t>
      </w:r>
    </w:p>
    <w:p w14:paraId="431FBD4C" w14:textId="0D77BD5C" w:rsidR="006F7816" w:rsidRPr="00CB4B8A" w:rsidRDefault="002E0FF7" w:rsidP="00A116C4">
      <w:pPr>
        <w:jc w:val="center"/>
      </w:pPr>
      <w:r w:rsidRPr="00CB4B8A">
        <w:t>PRES – CAU/DF</w:t>
      </w:r>
    </w:p>
    <w:bookmarkEnd w:id="0"/>
    <w:p w14:paraId="715926EA" w14:textId="77777777" w:rsidR="00E9609E" w:rsidRPr="00CB4B8A" w:rsidRDefault="00E9609E" w:rsidP="0068630E"/>
    <w:p w14:paraId="44C42F78" w14:textId="77777777" w:rsidR="00272AEC" w:rsidRPr="00CB4B8A" w:rsidRDefault="00272AEC" w:rsidP="0068630E"/>
    <w:p w14:paraId="6C5657CC" w14:textId="146C4401" w:rsidR="00020D19" w:rsidRPr="00CB4B8A" w:rsidRDefault="00020D19" w:rsidP="00DE681E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jc w:val="center"/>
        <w:rPr>
          <w:rFonts w:eastAsia="Carlito"/>
          <w:b/>
          <w:bCs/>
        </w:rPr>
      </w:pPr>
      <w:r w:rsidRPr="00CB4B8A">
        <w:rPr>
          <w:rFonts w:eastAsia="Carlito"/>
          <w:b/>
          <w:bCs/>
        </w:rPr>
        <w:t>Termo de Aceitação de Condições de Concessão de Licença Não Remunerada</w:t>
      </w:r>
    </w:p>
    <w:p w14:paraId="289E27D0" w14:textId="77777777" w:rsidR="00020D19" w:rsidRPr="00CB4B8A" w:rsidRDefault="00020D19" w:rsidP="00DE681E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</w:p>
    <w:p w14:paraId="566A108E" w14:textId="5E1E8979" w:rsidR="00020D19" w:rsidRPr="00CB4B8A" w:rsidRDefault="00020D19" w:rsidP="00DE681E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  <w:r w:rsidRPr="00CB4B8A">
        <w:rPr>
          <w:rFonts w:eastAsia="Carlito"/>
        </w:rPr>
        <w:t xml:space="preserve">Eu, </w:t>
      </w:r>
      <w:r w:rsidR="00E50458" w:rsidRPr="00CB4B8A">
        <w:rPr>
          <w:rFonts w:eastAsia="Carlito"/>
        </w:rPr>
        <w:t>RICARDO DE ASSIS BAPTISTA SURIANI</w:t>
      </w:r>
      <w:r w:rsidRPr="00CB4B8A">
        <w:rPr>
          <w:rFonts w:eastAsia="Carlito"/>
        </w:rPr>
        <w:t xml:space="preserve">, ocupante do emprego Analista </w:t>
      </w:r>
      <w:r w:rsidR="00DE681E" w:rsidRPr="00CB4B8A">
        <w:rPr>
          <w:rFonts w:eastAsia="Carlito"/>
        </w:rPr>
        <w:t>Arquiteto</w:t>
      </w:r>
      <w:r w:rsidRPr="00CB4B8A">
        <w:rPr>
          <w:rFonts w:eastAsia="Carlito"/>
        </w:rPr>
        <w:t xml:space="preserve">, do Quadro de Pessoal do </w:t>
      </w:r>
      <w:r w:rsidR="0077212B" w:rsidRPr="00CB4B8A">
        <w:rPr>
          <w:rFonts w:eastAsia="Carlito"/>
        </w:rPr>
        <w:t>Conselho de Arquitetura e Urbanismo do Distrito Federal (</w:t>
      </w:r>
      <w:r w:rsidRPr="00CB4B8A">
        <w:rPr>
          <w:rFonts w:eastAsia="Carlito"/>
        </w:rPr>
        <w:t>CAU/</w:t>
      </w:r>
      <w:r w:rsidR="00DE681E" w:rsidRPr="00CB4B8A">
        <w:rPr>
          <w:rFonts w:eastAsia="Carlito"/>
        </w:rPr>
        <w:t>DF</w:t>
      </w:r>
      <w:r w:rsidR="0077212B" w:rsidRPr="00CB4B8A">
        <w:rPr>
          <w:rFonts w:eastAsia="Carlito"/>
        </w:rPr>
        <w:t>)</w:t>
      </w:r>
      <w:r w:rsidRPr="00CB4B8A">
        <w:rPr>
          <w:rFonts w:eastAsia="Carlito"/>
        </w:rPr>
        <w:t xml:space="preserve">, estou ciente e de acordo com os termos da Licença Sem Remuneração concedida com base na </w:t>
      </w:r>
      <w:r w:rsidR="00E50458" w:rsidRPr="00CB4B8A">
        <w:rPr>
          <w:rFonts w:eastAsia="Carlito"/>
        </w:rPr>
        <w:t xml:space="preserve">Portaria Ordinária CAU/DF Nº 37, de </w:t>
      </w:r>
      <w:r w:rsidR="002C0BF7" w:rsidRPr="00CB4B8A">
        <w:rPr>
          <w:rFonts w:eastAsia="Carlito"/>
        </w:rPr>
        <w:t>6</w:t>
      </w:r>
      <w:r w:rsidR="00E50458" w:rsidRPr="00CB4B8A">
        <w:rPr>
          <w:rFonts w:eastAsia="Carlito"/>
        </w:rPr>
        <w:t xml:space="preserve"> de novembro de 2023</w:t>
      </w:r>
      <w:r w:rsidRPr="00CB4B8A">
        <w:rPr>
          <w:rFonts w:eastAsia="Carlito"/>
        </w:rPr>
        <w:t>.</w:t>
      </w:r>
    </w:p>
    <w:p w14:paraId="3E0A080E" w14:textId="77777777" w:rsidR="00020D19" w:rsidRPr="00CB4B8A" w:rsidRDefault="00020D19" w:rsidP="005B4935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</w:p>
    <w:p w14:paraId="21E3CD37" w14:textId="77777777" w:rsidR="00020D19" w:rsidRPr="00CB4B8A" w:rsidRDefault="00020D19" w:rsidP="00DE681E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  <w:r w:rsidRPr="00CB4B8A">
        <w:rPr>
          <w:rFonts w:eastAsia="Carlito"/>
        </w:rPr>
        <w:t>Para tanto, firmo o presente.</w:t>
      </w:r>
    </w:p>
    <w:p w14:paraId="3B447F70" w14:textId="77777777" w:rsidR="00020D19" w:rsidRPr="00CB4B8A" w:rsidRDefault="00020D19" w:rsidP="005B4935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</w:p>
    <w:p w14:paraId="640C2678" w14:textId="5C898226" w:rsidR="00020D19" w:rsidRPr="00CB4B8A" w:rsidRDefault="00020D19" w:rsidP="00DE681E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jc w:val="center"/>
        <w:rPr>
          <w:rFonts w:eastAsia="Carlito"/>
        </w:rPr>
      </w:pPr>
      <w:r w:rsidRPr="00CB4B8A">
        <w:rPr>
          <w:rFonts w:eastAsia="Carlito"/>
        </w:rPr>
        <w:t xml:space="preserve">Brasília, </w:t>
      </w:r>
      <w:r w:rsidR="002C0BF7" w:rsidRPr="00CB4B8A">
        <w:rPr>
          <w:rFonts w:eastAsia="Carlito"/>
        </w:rPr>
        <w:t>6</w:t>
      </w:r>
      <w:r w:rsidRPr="00CB4B8A">
        <w:rPr>
          <w:rFonts w:eastAsia="Carlito"/>
        </w:rPr>
        <w:t xml:space="preserve"> de </w:t>
      </w:r>
      <w:r w:rsidR="00DE681E" w:rsidRPr="00CB4B8A">
        <w:rPr>
          <w:rFonts w:eastAsia="Carlito"/>
        </w:rPr>
        <w:t>novembro</w:t>
      </w:r>
      <w:r w:rsidRPr="00CB4B8A">
        <w:rPr>
          <w:rFonts w:eastAsia="Carlito"/>
        </w:rPr>
        <w:t xml:space="preserve"> de 20</w:t>
      </w:r>
      <w:r w:rsidR="00DE681E" w:rsidRPr="00CB4B8A">
        <w:rPr>
          <w:rFonts w:eastAsia="Carlito"/>
        </w:rPr>
        <w:t>23</w:t>
      </w:r>
      <w:r w:rsidRPr="00CB4B8A">
        <w:rPr>
          <w:rFonts w:eastAsia="Carlito"/>
        </w:rPr>
        <w:t>.</w:t>
      </w:r>
    </w:p>
    <w:p w14:paraId="18BDD7B2" w14:textId="77777777" w:rsidR="00DE681E" w:rsidRPr="00CB4B8A" w:rsidRDefault="00DE681E" w:rsidP="00DE681E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Cs/>
          <w:i/>
          <w:iCs/>
        </w:rPr>
      </w:pPr>
    </w:p>
    <w:p w14:paraId="0D8C90AE" w14:textId="4AB4E4E4" w:rsidR="00DE681E" w:rsidRPr="00CB4B8A" w:rsidRDefault="00DE681E" w:rsidP="001E6885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Cs/>
          <w:i/>
          <w:iCs/>
        </w:rPr>
      </w:pPr>
      <w:r w:rsidRPr="00CB4B8A">
        <w:rPr>
          <w:rFonts w:eastAsia="Carlito"/>
          <w:bCs/>
          <w:i/>
          <w:iCs/>
        </w:rPr>
        <w:t>Documento assinado eletronicamente</w:t>
      </w:r>
    </w:p>
    <w:p w14:paraId="3DFFDA82" w14:textId="77777777" w:rsidR="005B4935" w:rsidRPr="00CB4B8A" w:rsidRDefault="005B4935" w:rsidP="001E6885">
      <w:pPr>
        <w:jc w:val="center"/>
        <w:rPr>
          <w:b/>
          <w:bCs/>
        </w:rPr>
      </w:pPr>
      <w:r w:rsidRPr="00CB4B8A">
        <w:rPr>
          <w:rFonts w:eastAsia="Carlito"/>
          <w:b/>
          <w:bCs/>
        </w:rPr>
        <w:t>RICARDO DE ASSIS BAPTISTA SURIANI</w:t>
      </w:r>
    </w:p>
    <w:p w14:paraId="12655A16" w14:textId="4873B727" w:rsidR="00DE681E" w:rsidRPr="00CB4B8A" w:rsidRDefault="005B4935" w:rsidP="001E6885">
      <w:pPr>
        <w:jc w:val="center"/>
      </w:pPr>
      <w:r w:rsidRPr="00CB4B8A">
        <w:t>Analista Arquiteto</w:t>
      </w:r>
    </w:p>
    <w:p w14:paraId="553DCBEB" w14:textId="23E39B87" w:rsidR="00DE681E" w:rsidRPr="00CB4B8A" w:rsidRDefault="005B4935" w:rsidP="001E6885">
      <w:pPr>
        <w:jc w:val="center"/>
      </w:pPr>
      <w:r w:rsidRPr="00CB4B8A">
        <w:t>GERFIS</w:t>
      </w:r>
      <w:r w:rsidR="00DE681E" w:rsidRPr="00CB4B8A">
        <w:t xml:space="preserve"> – CAU/DF</w:t>
      </w:r>
    </w:p>
    <w:p w14:paraId="412CC766" w14:textId="77777777" w:rsidR="00020D19" w:rsidRPr="00CB4B8A" w:rsidRDefault="00020D19" w:rsidP="001E6885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jc w:val="center"/>
        <w:rPr>
          <w:rFonts w:eastAsia="Carlito"/>
        </w:rPr>
      </w:pPr>
    </w:p>
    <w:p w14:paraId="6DEA6CEB" w14:textId="77777777" w:rsidR="00020D19" w:rsidRPr="00CB4B8A" w:rsidRDefault="00020D19" w:rsidP="001E6885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jc w:val="center"/>
        <w:rPr>
          <w:rFonts w:eastAsia="Carlito"/>
        </w:rPr>
      </w:pPr>
    </w:p>
    <w:p w14:paraId="2F14AC6A" w14:textId="77777777" w:rsidR="00E9609E" w:rsidRPr="00CB4B8A" w:rsidRDefault="00E9609E" w:rsidP="001E6885">
      <w:pPr>
        <w:jc w:val="center"/>
      </w:pPr>
    </w:p>
    <w:p w14:paraId="44EBF40D" w14:textId="77777777" w:rsidR="00E9609E" w:rsidRPr="00CB4B8A" w:rsidRDefault="00E9609E" w:rsidP="00A116C4">
      <w:pPr>
        <w:jc w:val="center"/>
      </w:pPr>
    </w:p>
    <w:sectPr w:rsidR="00E9609E" w:rsidRPr="00CB4B8A" w:rsidSect="007958C2">
      <w:headerReference w:type="even" r:id="rId14"/>
      <w:footerReference w:type="even" r:id="rId15"/>
      <w:headerReference w:type="first" r:id="rId16"/>
      <w:footerReference w:type="first" r:id="rId17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CF47" w14:textId="77777777" w:rsidR="00D023E3" w:rsidRDefault="00D023E3">
      <w:r>
        <w:separator/>
      </w:r>
    </w:p>
  </w:endnote>
  <w:endnote w:type="continuationSeparator" w:id="0">
    <w:p w14:paraId="74593F78" w14:textId="77777777" w:rsidR="00D023E3" w:rsidRDefault="00D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9745" w14:textId="77777777" w:rsidR="00D023E3" w:rsidRDefault="00D023E3">
      <w:r>
        <w:separator/>
      </w:r>
    </w:p>
  </w:footnote>
  <w:footnote w:type="continuationSeparator" w:id="0">
    <w:p w14:paraId="5DC6AB9A" w14:textId="77777777" w:rsidR="00D023E3" w:rsidRDefault="00D0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0CE1AA0"/>
    <w:multiLevelType w:val="hybridMultilevel"/>
    <w:tmpl w:val="6250209C"/>
    <w:lvl w:ilvl="0" w:tplc="FFFFFFFF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98D5F33"/>
    <w:multiLevelType w:val="hybridMultilevel"/>
    <w:tmpl w:val="C2B2AA82"/>
    <w:lvl w:ilvl="0" w:tplc="A8B6F032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2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15F2"/>
    <w:multiLevelType w:val="hybridMultilevel"/>
    <w:tmpl w:val="59A4761E"/>
    <w:lvl w:ilvl="0" w:tplc="D5A23FB6">
      <w:start w:val="1"/>
      <w:numFmt w:val="ordinal"/>
      <w:lvlText w:val="§ %1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4"/>
  </w:num>
  <w:num w:numId="2" w16cid:durableId="959841471">
    <w:abstractNumId w:val="25"/>
  </w:num>
  <w:num w:numId="3" w16cid:durableId="970094823">
    <w:abstractNumId w:val="4"/>
  </w:num>
  <w:num w:numId="4" w16cid:durableId="1013412266">
    <w:abstractNumId w:val="22"/>
  </w:num>
  <w:num w:numId="5" w16cid:durableId="268659846">
    <w:abstractNumId w:val="7"/>
  </w:num>
  <w:num w:numId="6" w16cid:durableId="979916486">
    <w:abstractNumId w:val="17"/>
  </w:num>
  <w:num w:numId="7" w16cid:durableId="1731688007">
    <w:abstractNumId w:val="21"/>
  </w:num>
  <w:num w:numId="8" w16cid:durableId="1641030469">
    <w:abstractNumId w:val="14"/>
  </w:num>
  <w:num w:numId="9" w16cid:durableId="324868579">
    <w:abstractNumId w:val="16"/>
  </w:num>
  <w:num w:numId="10" w16cid:durableId="1725790538">
    <w:abstractNumId w:val="23"/>
  </w:num>
  <w:num w:numId="11" w16cid:durableId="536433614">
    <w:abstractNumId w:val="15"/>
  </w:num>
  <w:num w:numId="12" w16cid:durableId="627398919">
    <w:abstractNumId w:val="8"/>
  </w:num>
  <w:num w:numId="13" w16cid:durableId="178471647">
    <w:abstractNumId w:val="27"/>
  </w:num>
  <w:num w:numId="14" w16cid:durableId="738870746">
    <w:abstractNumId w:val="3"/>
  </w:num>
  <w:num w:numId="15" w16cid:durableId="1917663078">
    <w:abstractNumId w:val="2"/>
  </w:num>
  <w:num w:numId="16" w16cid:durableId="7144044">
    <w:abstractNumId w:val="11"/>
  </w:num>
  <w:num w:numId="17" w16cid:durableId="952397395">
    <w:abstractNumId w:val="12"/>
  </w:num>
  <w:num w:numId="18" w16cid:durableId="18047391">
    <w:abstractNumId w:val="5"/>
  </w:num>
  <w:num w:numId="19" w16cid:durableId="1377654618">
    <w:abstractNumId w:val="29"/>
  </w:num>
  <w:num w:numId="20" w16cid:durableId="4476992">
    <w:abstractNumId w:val="30"/>
  </w:num>
  <w:num w:numId="21" w16cid:durableId="1927375510">
    <w:abstractNumId w:val="19"/>
  </w:num>
  <w:num w:numId="22" w16cid:durableId="1577786820">
    <w:abstractNumId w:val="9"/>
  </w:num>
  <w:num w:numId="23" w16cid:durableId="1724984726">
    <w:abstractNumId w:val="6"/>
  </w:num>
  <w:num w:numId="24" w16cid:durableId="1909145516">
    <w:abstractNumId w:val="34"/>
  </w:num>
  <w:num w:numId="25" w16cid:durableId="773475995">
    <w:abstractNumId w:val="26"/>
  </w:num>
  <w:num w:numId="26" w16cid:durableId="1470321344">
    <w:abstractNumId w:val="20"/>
  </w:num>
  <w:num w:numId="27" w16cid:durableId="770396940">
    <w:abstractNumId w:val="13"/>
  </w:num>
  <w:num w:numId="28" w16cid:durableId="927158718">
    <w:abstractNumId w:val="10"/>
  </w:num>
  <w:num w:numId="29" w16cid:durableId="180121162">
    <w:abstractNumId w:val="31"/>
  </w:num>
  <w:num w:numId="30" w16cid:durableId="802037317">
    <w:abstractNumId w:val="32"/>
  </w:num>
  <w:num w:numId="31" w16cid:durableId="1555189868">
    <w:abstractNumId w:val="0"/>
  </w:num>
  <w:num w:numId="32" w16cid:durableId="184289692">
    <w:abstractNumId w:val="28"/>
  </w:num>
  <w:num w:numId="33" w16cid:durableId="1486701905">
    <w:abstractNumId w:val="18"/>
  </w:num>
  <w:num w:numId="34" w16cid:durableId="1198201800">
    <w:abstractNumId w:val="33"/>
  </w:num>
  <w:num w:numId="35" w16cid:durableId="60261700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07381"/>
    <w:rsid w:val="00010D7A"/>
    <w:rsid w:val="00011A3E"/>
    <w:rsid w:val="00013F6D"/>
    <w:rsid w:val="00014E10"/>
    <w:rsid w:val="00015B61"/>
    <w:rsid w:val="000173D5"/>
    <w:rsid w:val="00020D19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537D8"/>
    <w:rsid w:val="000620E7"/>
    <w:rsid w:val="000648E1"/>
    <w:rsid w:val="00066863"/>
    <w:rsid w:val="000728B2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1196"/>
    <w:rsid w:val="000D690F"/>
    <w:rsid w:val="000E4092"/>
    <w:rsid w:val="000E44FA"/>
    <w:rsid w:val="000F0A6A"/>
    <w:rsid w:val="000F7F29"/>
    <w:rsid w:val="00105A16"/>
    <w:rsid w:val="00106E9D"/>
    <w:rsid w:val="00111D3C"/>
    <w:rsid w:val="0011289A"/>
    <w:rsid w:val="00113A25"/>
    <w:rsid w:val="00114C32"/>
    <w:rsid w:val="00115189"/>
    <w:rsid w:val="00115889"/>
    <w:rsid w:val="0011602C"/>
    <w:rsid w:val="001162CD"/>
    <w:rsid w:val="00120B9C"/>
    <w:rsid w:val="00122721"/>
    <w:rsid w:val="0012539D"/>
    <w:rsid w:val="00125615"/>
    <w:rsid w:val="0013777F"/>
    <w:rsid w:val="00137D64"/>
    <w:rsid w:val="00140AE5"/>
    <w:rsid w:val="00141EA8"/>
    <w:rsid w:val="001432D5"/>
    <w:rsid w:val="00146494"/>
    <w:rsid w:val="00146553"/>
    <w:rsid w:val="00147C02"/>
    <w:rsid w:val="00150714"/>
    <w:rsid w:val="00152AAE"/>
    <w:rsid w:val="0015739E"/>
    <w:rsid w:val="00161F72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5433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E6885"/>
    <w:rsid w:val="001F13D8"/>
    <w:rsid w:val="001F1D61"/>
    <w:rsid w:val="001F3624"/>
    <w:rsid w:val="001F45F4"/>
    <w:rsid w:val="001F4E82"/>
    <w:rsid w:val="002004CC"/>
    <w:rsid w:val="002008D2"/>
    <w:rsid w:val="00201CA2"/>
    <w:rsid w:val="002023CA"/>
    <w:rsid w:val="002039F8"/>
    <w:rsid w:val="00205E1C"/>
    <w:rsid w:val="00210500"/>
    <w:rsid w:val="00214C65"/>
    <w:rsid w:val="00216CBD"/>
    <w:rsid w:val="00223B67"/>
    <w:rsid w:val="00226833"/>
    <w:rsid w:val="002273CB"/>
    <w:rsid w:val="00227653"/>
    <w:rsid w:val="00230212"/>
    <w:rsid w:val="00231FEF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2AEC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0BF7"/>
    <w:rsid w:val="002C1E98"/>
    <w:rsid w:val="002C2DAE"/>
    <w:rsid w:val="002C3283"/>
    <w:rsid w:val="002C4D4A"/>
    <w:rsid w:val="002C5581"/>
    <w:rsid w:val="002C606C"/>
    <w:rsid w:val="002C722B"/>
    <w:rsid w:val="002D1008"/>
    <w:rsid w:val="002D5543"/>
    <w:rsid w:val="002D60D6"/>
    <w:rsid w:val="002D75E4"/>
    <w:rsid w:val="002E0FF7"/>
    <w:rsid w:val="002E4611"/>
    <w:rsid w:val="002F3066"/>
    <w:rsid w:val="002F6A42"/>
    <w:rsid w:val="002F769F"/>
    <w:rsid w:val="003048ED"/>
    <w:rsid w:val="00305AE6"/>
    <w:rsid w:val="00307A20"/>
    <w:rsid w:val="00307C4D"/>
    <w:rsid w:val="003150C1"/>
    <w:rsid w:val="00315A07"/>
    <w:rsid w:val="00315D95"/>
    <w:rsid w:val="0031779E"/>
    <w:rsid w:val="003202D0"/>
    <w:rsid w:val="0032131C"/>
    <w:rsid w:val="0032260D"/>
    <w:rsid w:val="00323336"/>
    <w:rsid w:val="0032391D"/>
    <w:rsid w:val="0032424F"/>
    <w:rsid w:val="00325F41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2BF1"/>
    <w:rsid w:val="003832BF"/>
    <w:rsid w:val="0038410D"/>
    <w:rsid w:val="0038667F"/>
    <w:rsid w:val="0038697B"/>
    <w:rsid w:val="00392609"/>
    <w:rsid w:val="0039547A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105F4"/>
    <w:rsid w:val="00410BEB"/>
    <w:rsid w:val="00420CA0"/>
    <w:rsid w:val="0042199F"/>
    <w:rsid w:val="00425BF3"/>
    <w:rsid w:val="00426B34"/>
    <w:rsid w:val="004333BC"/>
    <w:rsid w:val="00433AB8"/>
    <w:rsid w:val="00433E88"/>
    <w:rsid w:val="00433EE6"/>
    <w:rsid w:val="00435A70"/>
    <w:rsid w:val="00435B1B"/>
    <w:rsid w:val="00435BCC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8689A"/>
    <w:rsid w:val="00491510"/>
    <w:rsid w:val="00493896"/>
    <w:rsid w:val="00493F2A"/>
    <w:rsid w:val="00496D58"/>
    <w:rsid w:val="00497A37"/>
    <w:rsid w:val="004A02FD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D7875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5F24"/>
    <w:rsid w:val="00507F05"/>
    <w:rsid w:val="00510A50"/>
    <w:rsid w:val="0051179C"/>
    <w:rsid w:val="00513ACD"/>
    <w:rsid w:val="00513FA1"/>
    <w:rsid w:val="00521E57"/>
    <w:rsid w:val="00522DA2"/>
    <w:rsid w:val="005238D7"/>
    <w:rsid w:val="0052425A"/>
    <w:rsid w:val="00525458"/>
    <w:rsid w:val="005260C2"/>
    <w:rsid w:val="00526F43"/>
    <w:rsid w:val="00530596"/>
    <w:rsid w:val="005309E5"/>
    <w:rsid w:val="00532501"/>
    <w:rsid w:val="00532C5B"/>
    <w:rsid w:val="0053673F"/>
    <w:rsid w:val="00536B3F"/>
    <w:rsid w:val="00541024"/>
    <w:rsid w:val="0054153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03FD"/>
    <w:rsid w:val="005727E0"/>
    <w:rsid w:val="0057637C"/>
    <w:rsid w:val="00586731"/>
    <w:rsid w:val="0058674B"/>
    <w:rsid w:val="00590EAA"/>
    <w:rsid w:val="005934C3"/>
    <w:rsid w:val="00594255"/>
    <w:rsid w:val="00595E0A"/>
    <w:rsid w:val="00596033"/>
    <w:rsid w:val="0059656C"/>
    <w:rsid w:val="0059751F"/>
    <w:rsid w:val="005A059D"/>
    <w:rsid w:val="005A0ED9"/>
    <w:rsid w:val="005A3983"/>
    <w:rsid w:val="005A6599"/>
    <w:rsid w:val="005B4935"/>
    <w:rsid w:val="005B6840"/>
    <w:rsid w:val="005B7572"/>
    <w:rsid w:val="005C0B13"/>
    <w:rsid w:val="005C0F33"/>
    <w:rsid w:val="005C30C6"/>
    <w:rsid w:val="005C36CC"/>
    <w:rsid w:val="005C3AA4"/>
    <w:rsid w:val="005C630F"/>
    <w:rsid w:val="005C7115"/>
    <w:rsid w:val="005D0A74"/>
    <w:rsid w:val="005D1468"/>
    <w:rsid w:val="005D25A2"/>
    <w:rsid w:val="005D667C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43B7"/>
    <w:rsid w:val="00677826"/>
    <w:rsid w:val="006801A2"/>
    <w:rsid w:val="006804FC"/>
    <w:rsid w:val="006819AE"/>
    <w:rsid w:val="00681B08"/>
    <w:rsid w:val="006823F1"/>
    <w:rsid w:val="00682AC1"/>
    <w:rsid w:val="00683207"/>
    <w:rsid w:val="0068630E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57F"/>
    <w:rsid w:val="006C52B7"/>
    <w:rsid w:val="006C62F7"/>
    <w:rsid w:val="006C755F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2BFD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12B"/>
    <w:rsid w:val="00772641"/>
    <w:rsid w:val="007752BE"/>
    <w:rsid w:val="00775CA3"/>
    <w:rsid w:val="007764F2"/>
    <w:rsid w:val="007776FD"/>
    <w:rsid w:val="007850C2"/>
    <w:rsid w:val="00785417"/>
    <w:rsid w:val="007942D5"/>
    <w:rsid w:val="0079480E"/>
    <w:rsid w:val="00794F1F"/>
    <w:rsid w:val="007958C2"/>
    <w:rsid w:val="007A0338"/>
    <w:rsid w:val="007A537D"/>
    <w:rsid w:val="007B4CD9"/>
    <w:rsid w:val="007B5C65"/>
    <w:rsid w:val="007B6E7B"/>
    <w:rsid w:val="007B7788"/>
    <w:rsid w:val="007C2D17"/>
    <w:rsid w:val="007C3ED2"/>
    <w:rsid w:val="007C41AA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405F"/>
    <w:rsid w:val="00805484"/>
    <w:rsid w:val="00810253"/>
    <w:rsid w:val="0081144F"/>
    <w:rsid w:val="008114A6"/>
    <w:rsid w:val="00813490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1208"/>
    <w:rsid w:val="008A3126"/>
    <w:rsid w:val="008A4DB5"/>
    <w:rsid w:val="008A6FAC"/>
    <w:rsid w:val="008B0609"/>
    <w:rsid w:val="008B1F55"/>
    <w:rsid w:val="008B2935"/>
    <w:rsid w:val="008B2E94"/>
    <w:rsid w:val="008B463C"/>
    <w:rsid w:val="008C12A3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071F7"/>
    <w:rsid w:val="00910B9A"/>
    <w:rsid w:val="009135DA"/>
    <w:rsid w:val="00914B5C"/>
    <w:rsid w:val="00917F21"/>
    <w:rsid w:val="00921EC9"/>
    <w:rsid w:val="0092285C"/>
    <w:rsid w:val="00922FAB"/>
    <w:rsid w:val="00923BC7"/>
    <w:rsid w:val="00925701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C84"/>
    <w:rsid w:val="00961F03"/>
    <w:rsid w:val="00963A33"/>
    <w:rsid w:val="009664FE"/>
    <w:rsid w:val="009677D2"/>
    <w:rsid w:val="00967A87"/>
    <w:rsid w:val="00970A2F"/>
    <w:rsid w:val="0097337D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1E0A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47CA"/>
    <w:rsid w:val="009F541E"/>
    <w:rsid w:val="00A05CC3"/>
    <w:rsid w:val="00A10340"/>
    <w:rsid w:val="00A10765"/>
    <w:rsid w:val="00A116C4"/>
    <w:rsid w:val="00A1731D"/>
    <w:rsid w:val="00A244EF"/>
    <w:rsid w:val="00A2572F"/>
    <w:rsid w:val="00A25B57"/>
    <w:rsid w:val="00A2642F"/>
    <w:rsid w:val="00A264FF"/>
    <w:rsid w:val="00A3183F"/>
    <w:rsid w:val="00A31D0D"/>
    <w:rsid w:val="00A31DC6"/>
    <w:rsid w:val="00A321BC"/>
    <w:rsid w:val="00A32FED"/>
    <w:rsid w:val="00A3339C"/>
    <w:rsid w:val="00A339B8"/>
    <w:rsid w:val="00A3570E"/>
    <w:rsid w:val="00A37845"/>
    <w:rsid w:val="00A40918"/>
    <w:rsid w:val="00A42C18"/>
    <w:rsid w:val="00A43EC1"/>
    <w:rsid w:val="00A45486"/>
    <w:rsid w:val="00A45586"/>
    <w:rsid w:val="00A4560C"/>
    <w:rsid w:val="00A47C6D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74267"/>
    <w:rsid w:val="00A80ABE"/>
    <w:rsid w:val="00A81DD3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3476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593F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2D47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3AAF"/>
    <w:rsid w:val="00BA5A6E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D6878"/>
    <w:rsid w:val="00BE181C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228"/>
    <w:rsid w:val="00C25766"/>
    <w:rsid w:val="00C27897"/>
    <w:rsid w:val="00C27ADF"/>
    <w:rsid w:val="00C31E7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0A02"/>
    <w:rsid w:val="00C51288"/>
    <w:rsid w:val="00C516B4"/>
    <w:rsid w:val="00C51E3D"/>
    <w:rsid w:val="00C52188"/>
    <w:rsid w:val="00C53233"/>
    <w:rsid w:val="00C53758"/>
    <w:rsid w:val="00C53F83"/>
    <w:rsid w:val="00C54017"/>
    <w:rsid w:val="00C570E3"/>
    <w:rsid w:val="00C57C8B"/>
    <w:rsid w:val="00C60E0C"/>
    <w:rsid w:val="00C60E5A"/>
    <w:rsid w:val="00C60F8E"/>
    <w:rsid w:val="00C63986"/>
    <w:rsid w:val="00C7150D"/>
    <w:rsid w:val="00C71AF7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E72"/>
    <w:rsid w:val="00CA0F83"/>
    <w:rsid w:val="00CA1509"/>
    <w:rsid w:val="00CA3225"/>
    <w:rsid w:val="00CA5837"/>
    <w:rsid w:val="00CA6016"/>
    <w:rsid w:val="00CA636E"/>
    <w:rsid w:val="00CA6D91"/>
    <w:rsid w:val="00CA7975"/>
    <w:rsid w:val="00CB3F93"/>
    <w:rsid w:val="00CB4B8A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23E3"/>
    <w:rsid w:val="00D0567B"/>
    <w:rsid w:val="00D119A8"/>
    <w:rsid w:val="00D14771"/>
    <w:rsid w:val="00D14DE0"/>
    <w:rsid w:val="00D17BEF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174F"/>
    <w:rsid w:val="00D63C83"/>
    <w:rsid w:val="00D64941"/>
    <w:rsid w:val="00D74053"/>
    <w:rsid w:val="00D75B1E"/>
    <w:rsid w:val="00D813E8"/>
    <w:rsid w:val="00D8412A"/>
    <w:rsid w:val="00D86160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14D8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5527"/>
    <w:rsid w:val="00DE598E"/>
    <w:rsid w:val="00DE681E"/>
    <w:rsid w:val="00DE6E65"/>
    <w:rsid w:val="00DF210A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2E04"/>
    <w:rsid w:val="00E332BE"/>
    <w:rsid w:val="00E35083"/>
    <w:rsid w:val="00E4122E"/>
    <w:rsid w:val="00E4402A"/>
    <w:rsid w:val="00E4677F"/>
    <w:rsid w:val="00E50458"/>
    <w:rsid w:val="00E5201D"/>
    <w:rsid w:val="00E54516"/>
    <w:rsid w:val="00E558D7"/>
    <w:rsid w:val="00E6127F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609E"/>
    <w:rsid w:val="00E9797C"/>
    <w:rsid w:val="00EA0B02"/>
    <w:rsid w:val="00EA1517"/>
    <w:rsid w:val="00EA3831"/>
    <w:rsid w:val="00EA5D35"/>
    <w:rsid w:val="00EA7000"/>
    <w:rsid w:val="00EA7BD2"/>
    <w:rsid w:val="00EB213B"/>
    <w:rsid w:val="00EB3BCE"/>
    <w:rsid w:val="00EB57FD"/>
    <w:rsid w:val="00EC06AD"/>
    <w:rsid w:val="00EC3AC5"/>
    <w:rsid w:val="00EC4B7D"/>
    <w:rsid w:val="00EC5FEE"/>
    <w:rsid w:val="00EC6E45"/>
    <w:rsid w:val="00ED2055"/>
    <w:rsid w:val="00ED4760"/>
    <w:rsid w:val="00ED6A70"/>
    <w:rsid w:val="00EE1F48"/>
    <w:rsid w:val="00EE64C6"/>
    <w:rsid w:val="00EE71B4"/>
    <w:rsid w:val="00EF3904"/>
    <w:rsid w:val="00F00A03"/>
    <w:rsid w:val="00F075F4"/>
    <w:rsid w:val="00F11300"/>
    <w:rsid w:val="00F11E88"/>
    <w:rsid w:val="00F158F8"/>
    <w:rsid w:val="00F159C1"/>
    <w:rsid w:val="00F16740"/>
    <w:rsid w:val="00F2070C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55654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5CE0"/>
    <w:rsid w:val="00F80B69"/>
    <w:rsid w:val="00F815A3"/>
    <w:rsid w:val="00F817F9"/>
    <w:rsid w:val="00F8295D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065E"/>
    <w:rsid w:val="00FB2194"/>
    <w:rsid w:val="00FB3A07"/>
    <w:rsid w:val="00FC12A1"/>
    <w:rsid w:val="00FC13B0"/>
    <w:rsid w:val="00FC4275"/>
    <w:rsid w:val="00FC79D8"/>
    <w:rsid w:val="00FD2063"/>
    <w:rsid w:val="00FD3F06"/>
    <w:rsid w:val="00FD7500"/>
    <w:rsid w:val="00FD7579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1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udf.gov.br/portarias-ordinaria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ei.caubr.gov.br/sei/controlador.php?acao=procedimento_trabalhar&amp;id_procedimento=11126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 Viana</cp:lastModifiedBy>
  <cp:revision>1094</cp:revision>
  <cp:lastPrinted>2023-02-18T18:45:00Z</cp:lastPrinted>
  <dcterms:created xsi:type="dcterms:W3CDTF">2021-04-15T18:10:00Z</dcterms:created>
  <dcterms:modified xsi:type="dcterms:W3CDTF">2023-11-05T15:31:00Z</dcterms:modified>
</cp:coreProperties>
</file>