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24C15E5C" w:rsidR="00D957BC" w:rsidRPr="00074CE2" w:rsidRDefault="00277652" w:rsidP="00277652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07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90D0F">
              <w:rPr>
                <w:rFonts w:eastAsia="Calibri"/>
                <w:bCs/>
                <w:sz w:val="22"/>
                <w:szCs w:val="22"/>
              </w:rPr>
              <w:t>fevereiro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990D0F"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F41A1CF" w:rsidR="00D957BC" w:rsidRPr="00074CE2" w:rsidRDefault="008F7EE7" w:rsidP="002741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274164">
              <w:rPr>
                <w:rFonts w:eastAsia="Calibri"/>
                <w:sz w:val="22"/>
                <w:szCs w:val="22"/>
              </w:rPr>
              <w:t>1</w:t>
            </w:r>
            <w:r w:rsidR="006D499C">
              <w:rPr>
                <w:rFonts w:eastAsia="Calibri"/>
                <w:sz w:val="22"/>
                <w:szCs w:val="22"/>
              </w:rPr>
              <w:t>0</w:t>
            </w:r>
            <w:r w:rsidR="00274164"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6D499C">
              <w:rPr>
                <w:rFonts w:eastAsia="Calibri"/>
                <w:sz w:val="22"/>
                <w:szCs w:val="22"/>
              </w:rPr>
              <w:t>4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277652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277652" w:rsidRPr="00AC6238" w:rsidRDefault="00277652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69E99DD9" w:rsidR="00277652" w:rsidRPr="00400068" w:rsidRDefault="00024BA1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277652" w:rsidRPr="009076AC" w:rsidRDefault="00277652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024BA1" w:rsidRPr="00D52A69" w14:paraId="574EAE69" w14:textId="77777777" w:rsidTr="00846864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837F55" w14:textId="77777777" w:rsidR="00024BA1" w:rsidRPr="00AC6238" w:rsidRDefault="00024BA1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DB88F3B" w14:textId="29E65D97" w:rsidR="00024BA1" w:rsidRPr="00C927D9" w:rsidRDefault="00024BA1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5BC2D8" w14:textId="004BE537" w:rsidR="00024BA1" w:rsidRPr="00B51733" w:rsidRDefault="00024BA1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277652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277652" w:rsidRPr="00AC6238" w:rsidRDefault="00277652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277652" w:rsidRPr="00400068" w:rsidRDefault="00277652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C927D9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3EE4C476" w:rsidR="00277652" w:rsidRPr="00CF10C0" w:rsidRDefault="00024BA1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277652" w:rsidRPr="00D52A69" w14:paraId="72541D1F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277652" w:rsidRPr="00AC6238" w:rsidRDefault="0027765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12FB1117" w:rsidR="00277652" w:rsidRPr="00400068" w:rsidRDefault="0027765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277652">
              <w:rPr>
                <w:rFonts w:cs="Arial"/>
                <w:sz w:val="22"/>
                <w:szCs w:val="22"/>
                <w:shd w:val="clear" w:color="auto" w:fill="FFFFFF"/>
              </w:rPr>
              <w:t>Mariana</w:t>
            </w:r>
            <w:r w:rsidR="00024BA1">
              <w:rPr>
                <w:rFonts w:cs="Arial"/>
                <w:sz w:val="22"/>
                <w:szCs w:val="22"/>
                <w:shd w:val="clear" w:color="auto" w:fill="FFFFFF"/>
              </w:rPr>
              <w:t xml:space="preserve"> Roberti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6951AA92" w:rsidR="00277652" w:rsidRPr="00CF10C0" w:rsidRDefault="00277652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277652" w:rsidRPr="00D52A69" w14:paraId="6996C838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5933F4" w14:textId="77777777" w:rsidR="00277652" w:rsidRPr="00AC6238" w:rsidRDefault="00277652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AC25A" w14:textId="6586A5A9" w:rsidR="00277652" w:rsidRPr="00277652" w:rsidRDefault="0027765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</w:t>
            </w:r>
            <w:r w:rsidR="00024BA1">
              <w:rPr>
                <w:rFonts w:cs="Arial"/>
                <w:sz w:val="22"/>
                <w:szCs w:val="22"/>
                <w:shd w:val="clear" w:color="auto" w:fill="FFFFFF"/>
              </w:rPr>
              <w:t xml:space="preserve"> Teixeira Fernandes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EBEB4" w14:textId="273E8225" w:rsidR="00277652" w:rsidRPr="00CF10C0" w:rsidRDefault="00024BA1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024BA1" w:rsidRPr="00D52A69" w14:paraId="0B9E6EFA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AD3678" w14:textId="47A4A256" w:rsidR="00024BA1" w:rsidRPr="00024BA1" w:rsidRDefault="00024BA1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024BA1">
              <w:rPr>
                <w:rFonts w:eastAsia="Calibri"/>
                <w:b/>
                <w:sz w:val="22"/>
                <w:szCs w:val="22"/>
              </w:rPr>
              <w:t>CONVIDADA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F46ED" w14:textId="5609DAD1" w:rsidR="00024BA1" w:rsidRDefault="00024BA1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C7D1" w14:textId="714DA910" w:rsidR="00024BA1" w:rsidRPr="00CF10C0" w:rsidRDefault="00024BA1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do CAU/DF</w:t>
            </w:r>
          </w:p>
        </w:tc>
      </w:tr>
      <w:tr w:rsidR="0086450C" w:rsidRPr="00D52A69" w14:paraId="04BFF90B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A807A" w14:textId="786DF21B" w:rsidR="0086450C" w:rsidRPr="0086450C" w:rsidRDefault="0086450C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FB09E" w14:textId="002CC40A" w:rsidR="0086450C" w:rsidRPr="006C5377" w:rsidRDefault="0027765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Cris</w:t>
            </w:r>
            <w:r w:rsidR="00024BA1">
              <w:rPr>
                <w:rFonts w:cs="Arial"/>
                <w:sz w:val="22"/>
                <w:szCs w:val="22"/>
                <w:shd w:val="clear" w:color="auto" w:fill="FFFFFF"/>
              </w:rPr>
              <w:t>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979C" w14:textId="4F845252" w:rsidR="0086450C" w:rsidRPr="00CF10C0" w:rsidRDefault="00024BA1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proofErr w:type="spellStart"/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</w:t>
            </w:r>
            <w:proofErr w:type="spellEnd"/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Marccelo</w:t>
            </w:r>
            <w:proofErr w:type="spellEnd"/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6B8B9365" w:rsidR="00695378" w:rsidRPr="00DD2C4C" w:rsidRDefault="00700C1A" w:rsidP="00024BA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C927D9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C927D9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024BA1">
              <w:rPr>
                <w:rFonts w:eastAsia="Calibri"/>
                <w:bCs/>
                <w:sz w:val="22"/>
                <w:szCs w:val="22"/>
              </w:rPr>
              <w:t xml:space="preserve">completo </w:t>
            </w:r>
            <w:r w:rsidR="00960599" w:rsidRPr="00C927D9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C927D9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C927D9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ED17D6" w:rsidRPr="00C927D9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o</w:t>
            </w:r>
            <w:r w:rsidR="00436B8F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C927D9">
              <w:rPr>
                <w:rFonts w:eastAsia="Calibri"/>
                <w:bCs/>
                <w:sz w:val="22"/>
                <w:szCs w:val="22"/>
              </w:rPr>
              <w:t>Zeferino</w:t>
            </w:r>
            <w:r w:rsidR="00024BA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024BA1">
              <w:rPr>
                <w:rFonts w:eastAsia="Calibri"/>
                <w:sz w:val="22"/>
                <w:szCs w:val="22"/>
              </w:rPr>
              <w:t>justific</w:t>
            </w:r>
            <w:r w:rsidR="00C927D9" w:rsidRPr="00024BA1">
              <w:rPr>
                <w:rFonts w:eastAsia="Calibri"/>
                <w:sz w:val="22"/>
                <w:szCs w:val="22"/>
              </w:rPr>
              <w:t>ou</w:t>
            </w:r>
            <w:r w:rsidR="00F24672" w:rsidRPr="00024BA1">
              <w:rPr>
                <w:rFonts w:eastAsia="Calibri"/>
                <w:sz w:val="22"/>
                <w:szCs w:val="22"/>
              </w:rPr>
              <w:t xml:space="preserve"> sua ausência</w:t>
            </w:r>
            <w:r w:rsidR="00024BA1" w:rsidRPr="00024BA1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C927D9">
              <w:rPr>
                <w:rFonts w:eastAsia="Calibri"/>
                <w:sz w:val="22"/>
                <w:szCs w:val="22"/>
              </w:rPr>
              <w:t xml:space="preserve">A pauta foi lida </w:t>
            </w:r>
            <w:r w:rsidR="00571A99" w:rsidRPr="00C927D9">
              <w:rPr>
                <w:rFonts w:eastAsia="Calibri"/>
                <w:sz w:val="22"/>
                <w:szCs w:val="22"/>
              </w:rPr>
              <w:t>aprovada por unanimidade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, </w:t>
            </w:r>
            <w:r w:rsidR="00436B8F" w:rsidRPr="00C927D9">
              <w:rPr>
                <w:rFonts w:eastAsia="Calibri"/>
                <w:sz w:val="22"/>
                <w:szCs w:val="22"/>
              </w:rPr>
              <w:t>sem</w:t>
            </w:r>
            <w:r w:rsidR="00DE2D42" w:rsidRPr="00C927D9">
              <w:rPr>
                <w:rFonts w:eastAsia="Calibri"/>
                <w:sz w:val="22"/>
                <w:szCs w:val="22"/>
              </w:rPr>
              <w:t xml:space="preserve"> alterações</w:t>
            </w:r>
            <w:r w:rsidR="00436B8F" w:rsidRPr="00C927D9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477A6B6D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024BA1">
              <w:rPr>
                <w:rFonts w:eastAsia="Calibri"/>
                <w:b/>
                <w:bCs/>
                <w:sz w:val="22"/>
                <w:szCs w:val="22"/>
              </w:rPr>
              <w:t>11</w:t>
            </w:r>
            <w:r w:rsidR="00DD2C4C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21D9AD50" w:rsidR="00E56F19" w:rsidRPr="0095327A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C927D9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024BA1">
              <w:rPr>
                <w:rFonts w:eastAsia="Calibri"/>
                <w:bCs/>
                <w:sz w:val="22"/>
                <w:szCs w:val="22"/>
              </w:rPr>
              <w:t>11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C927D9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C927D9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5C4290D" w14:textId="03F658F4" w:rsidR="004D083A" w:rsidRDefault="004D08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A423A" w:rsidRPr="00493491" w14:paraId="1DBED370" w14:textId="77777777" w:rsidTr="00903C05">
        <w:tc>
          <w:tcPr>
            <w:tcW w:w="9039" w:type="dxa"/>
            <w:gridSpan w:val="2"/>
            <w:shd w:val="clear" w:color="auto" w:fill="D9D9D9"/>
            <w:vAlign w:val="center"/>
          </w:tcPr>
          <w:p w14:paraId="189B6D5A" w14:textId="55D0F1F7" w:rsidR="00CA423A" w:rsidRPr="00EB34A3" w:rsidRDefault="00024BA1" w:rsidP="00903C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Plano de Ações</w:t>
            </w:r>
            <w:r w:rsidR="003E116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e </w:t>
            </w:r>
            <w:r w:rsidR="00C55D3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</w:t>
            </w:r>
            <w:r w:rsidR="003E116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alendário de </w:t>
            </w:r>
            <w:r w:rsidR="00C55D3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</w:t>
            </w:r>
            <w:r w:rsidR="003E116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ventos</w:t>
            </w: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2023</w:t>
            </w:r>
          </w:p>
        </w:tc>
      </w:tr>
      <w:tr w:rsidR="00CA423A" w:rsidRPr="0095327A" w14:paraId="1B2C753E" w14:textId="77777777" w:rsidTr="00903C05">
        <w:tc>
          <w:tcPr>
            <w:tcW w:w="2093" w:type="dxa"/>
            <w:shd w:val="clear" w:color="auto" w:fill="D9D9D9"/>
            <w:vAlign w:val="center"/>
          </w:tcPr>
          <w:p w14:paraId="3CC23CF0" w14:textId="77777777" w:rsidR="00CA423A" w:rsidRPr="00BE5EDC" w:rsidRDefault="00CA423A" w:rsidP="00903C0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34BB4E2" w14:textId="51D3D00C" w:rsidR="005A719B" w:rsidRDefault="005F7315" w:rsidP="005F731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F7315">
              <w:rPr>
                <w:rFonts w:eastAsia="Calibri"/>
                <w:sz w:val="22"/>
                <w:szCs w:val="22"/>
              </w:rPr>
              <w:t>Os conselheiros discutiram acerca das ações previstas para o ano de 2023</w:t>
            </w:r>
            <w:r w:rsidR="003E1162">
              <w:rPr>
                <w:rFonts w:eastAsia="Calibri"/>
                <w:sz w:val="22"/>
                <w:szCs w:val="22"/>
              </w:rPr>
              <w:t xml:space="preserve">. </w:t>
            </w:r>
            <w:r w:rsidR="003E1162" w:rsidRPr="005F7315">
              <w:rPr>
                <w:rFonts w:eastAsia="Calibri"/>
                <w:sz w:val="22"/>
                <w:szCs w:val="22"/>
              </w:rPr>
              <w:t>Foram abordados assuntos relativos à organização e formato de eventos</w:t>
            </w:r>
            <w:r w:rsidR="003E1162">
              <w:rPr>
                <w:rFonts w:eastAsia="Calibri"/>
                <w:sz w:val="22"/>
                <w:szCs w:val="22"/>
              </w:rPr>
              <w:t>, bem como suas respectivas datas de realização</w:t>
            </w:r>
            <w:r w:rsidRPr="005F7315">
              <w:rPr>
                <w:rFonts w:eastAsia="Calibri"/>
                <w:sz w:val="22"/>
                <w:szCs w:val="22"/>
              </w:rPr>
              <w:t xml:space="preserve">. </w:t>
            </w:r>
          </w:p>
          <w:p w14:paraId="0A4B41D8" w14:textId="77777777" w:rsidR="003E1162" w:rsidRDefault="003E1162" w:rsidP="005F731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6FD485E8" w14:textId="048AC9B4" w:rsidR="005F7315" w:rsidRDefault="00585F32" w:rsidP="005F731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85F32">
              <w:rPr>
                <w:rFonts w:eastAsia="Calibri"/>
                <w:b/>
                <w:bCs/>
                <w:sz w:val="22"/>
                <w:szCs w:val="22"/>
              </w:rPr>
              <w:t>CAU de Portas Abertas</w:t>
            </w:r>
            <w:r w:rsidR="005F7315" w:rsidRPr="00585F32">
              <w:rPr>
                <w:rFonts w:eastAsia="Calibri"/>
                <w:b/>
                <w:bCs/>
                <w:sz w:val="22"/>
                <w:szCs w:val="22"/>
              </w:rPr>
              <w:t>:</w:t>
            </w:r>
            <w:r w:rsidR="005F7315">
              <w:rPr>
                <w:rFonts w:eastAsia="Calibri"/>
                <w:sz w:val="22"/>
                <w:szCs w:val="22"/>
              </w:rPr>
              <w:t xml:space="preserve"> </w:t>
            </w:r>
            <w:r w:rsidR="003E1162">
              <w:rPr>
                <w:rFonts w:eastAsia="Calibri"/>
                <w:sz w:val="22"/>
                <w:szCs w:val="22"/>
              </w:rPr>
              <w:t xml:space="preserve">Foi proposta uma </w:t>
            </w:r>
            <w:r w:rsidR="005F7315">
              <w:rPr>
                <w:rFonts w:eastAsia="Calibri"/>
                <w:sz w:val="22"/>
                <w:szCs w:val="22"/>
              </w:rPr>
              <w:t>ca</w:t>
            </w:r>
            <w:r w:rsidR="003E1162">
              <w:rPr>
                <w:rFonts w:eastAsia="Calibri"/>
                <w:sz w:val="22"/>
                <w:szCs w:val="22"/>
              </w:rPr>
              <w:t xml:space="preserve">mpanha de </w:t>
            </w:r>
            <w:r w:rsidR="005F7315">
              <w:rPr>
                <w:rFonts w:eastAsia="Calibri"/>
                <w:sz w:val="22"/>
                <w:szCs w:val="22"/>
              </w:rPr>
              <w:t>credenciamento</w:t>
            </w:r>
            <w:r w:rsidR="003E1162">
              <w:rPr>
                <w:rFonts w:eastAsia="Calibri"/>
                <w:sz w:val="22"/>
                <w:szCs w:val="22"/>
              </w:rPr>
              <w:t xml:space="preserve"> das Instituições de Ensino Superior</w:t>
            </w:r>
            <w:r w:rsidR="005F7315">
              <w:rPr>
                <w:rFonts w:eastAsia="Calibri"/>
                <w:sz w:val="22"/>
                <w:szCs w:val="22"/>
              </w:rPr>
              <w:t>,</w:t>
            </w:r>
            <w:r w:rsidR="003E1162">
              <w:rPr>
                <w:rFonts w:eastAsia="Calibri"/>
                <w:sz w:val="22"/>
                <w:szCs w:val="22"/>
              </w:rPr>
              <w:t xml:space="preserve"> para que</w:t>
            </w:r>
            <w:r w:rsidR="00C55D3F">
              <w:rPr>
                <w:rFonts w:eastAsia="Calibri"/>
                <w:sz w:val="22"/>
                <w:szCs w:val="22"/>
              </w:rPr>
              <w:t xml:space="preserve"> seus alunos</w:t>
            </w:r>
            <w:r w:rsidR="003E1162">
              <w:rPr>
                <w:rFonts w:eastAsia="Calibri"/>
                <w:sz w:val="22"/>
                <w:szCs w:val="22"/>
              </w:rPr>
              <w:t xml:space="preserve"> participem do evento. A frequência, em princípio, será </w:t>
            </w:r>
            <w:r w:rsidR="00C55D3F">
              <w:rPr>
                <w:rFonts w:eastAsia="Calibri"/>
                <w:sz w:val="22"/>
                <w:szCs w:val="22"/>
              </w:rPr>
              <w:t>bi</w:t>
            </w:r>
            <w:r w:rsidR="003E1162">
              <w:rPr>
                <w:rFonts w:eastAsia="Calibri"/>
                <w:sz w:val="22"/>
                <w:szCs w:val="22"/>
              </w:rPr>
              <w:t>mes</w:t>
            </w:r>
            <w:r w:rsidR="00C55D3F">
              <w:rPr>
                <w:rFonts w:eastAsia="Calibri"/>
                <w:sz w:val="22"/>
                <w:szCs w:val="22"/>
              </w:rPr>
              <w:t>tr</w:t>
            </w:r>
            <w:r w:rsidR="003E1162">
              <w:rPr>
                <w:rFonts w:eastAsia="Calibri"/>
                <w:sz w:val="22"/>
                <w:szCs w:val="22"/>
              </w:rPr>
              <w:t>al e o agendamento das datas será de responsabilidade do CAU/DF.</w:t>
            </w:r>
            <w:r w:rsidR="00C55D3F">
              <w:rPr>
                <w:rFonts w:eastAsia="Calibri"/>
                <w:sz w:val="22"/>
                <w:szCs w:val="22"/>
              </w:rPr>
              <w:t xml:space="preserve"> Será verificada a possibilidade de juntar ao CAU de Portas Abertas, outros eventos como a entrega de carteiras profissionais ou a premiação de </w:t>
            </w:r>
            <w:proofErr w:type="spellStart"/>
            <w:r w:rsidR="00C55D3F">
              <w:rPr>
                <w:rFonts w:eastAsia="Calibri"/>
                <w:sz w:val="22"/>
                <w:szCs w:val="22"/>
              </w:rPr>
              <w:t>TCCs</w:t>
            </w:r>
            <w:proofErr w:type="spellEnd"/>
            <w:r w:rsidR="00C55D3F">
              <w:rPr>
                <w:rFonts w:eastAsia="Calibri"/>
                <w:sz w:val="22"/>
                <w:szCs w:val="22"/>
              </w:rPr>
              <w:t xml:space="preserve">. </w:t>
            </w:r>
          </w:p>
          <w:p w14:paraId="72F6A576" w14:textId="5B68B829" w:rsidR="005F7315" w:rsidRDefault="00585F32" w:rsidP="005F731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85F32">
              <w:rPr>
                <w:rFonts w:eastAsia="Calibri"/>
                <w:b/>
                <w:bCs/>
                <w:sz w:val="22"/>
                <w:szCs w:val="22"/>
              </w:rPr>
              <w:t xml:space="preserve">Encontro com as </w:t>
            </w:r>
            <w:r w:rsidR="005F7315" w:rsidRPr="00585F32">
              <w:rPr>
                <w:rFonts w:eastAsia="Calibri"/>
                <w:b/>
                <w:bCs/>
                <w:sz w:val="22"/>
                <w:szCs w:val="22"/>
              </w:rPr>
              <w:t>IES:</w:t>
            </w:r>
            <w:r w:rsidR="005F7315">
              <w:rPr>
                <w:rFonts w:eastAsia="Calibri"/>
                <w:sz w:val="22"/>
                <w:szCs w:val="22"/>
              </w:rPr>
              <w:t xml:space="preserve"> </w:t>
            </w:r>
            <w:r w:rsidR="00C55D3F">
              <w:rPr>
                <w:rFonts w:eastAsia="Calibri"/>
                <w:sz w:val="22"/>
                <w:szCs w:val="22"/>
              </w:rPr>
              <w:t>Os conselheiros analisarão</w:t>
            </w:r>
            <w:r w:rsidR="005F7315">
              <w:rPr>
                <w:rFonts w:eastAsia="Calibri"/>
                <w:sz w:val="22"/>
                <w:szCs w:val="22"/>
              </w:rPr>
              <w:t xml:space="preserve"> </w:t>
            </w:r>
            <w:r w:rsidR="00C55D3F">
              <w:rPr>
                <w:rFonts w:eastAsia="Calibri"/>
                <w:sz w:val="22"/>
                <w:szCs w:val="22"/>
              </w:rPr>
              <w:t xml:space="preserve">o formato do evento e trarão </w:t>
            </w:r>
            <w:r w:rsidR="005F7315">
              <w:rPr>
                <w:rFonts w:eastAsia="Calibri"/>
                <w:sz w:val="22"/>
                <w:szCs w:val="22"/>
              </w:rPr>
              <w:t>propostas de temas</w:t>
            </w:r>
            <w:r w:rsidR="00C55D3F">
              <w:rPr>
                <w:rFonts w:eastAsia="Calibri"/>
                <w:sz w:val="22"/>
                <w:szCs w:val="22"/>
              </w:rPr>
              <w:t xml:space="preserve"> nas próximas reuniões</w:t>
            </w:r>
            <w:r w:rsidR="005F7315">
              <w:rPr>
                <w:rFonts w:eastAsia="Calibri"/>
                <w:sz w:val="22"/>
                <w:szCs w:val="22"/>
              </w:rPr>
              <w:t xml:space="preserve"> e elaborar melhor organização</w:t>
            </w:r>
            <w:r w:rsidR="00C55D3F">
              <w:rPr>
                <w:rFonts w:eastAsia="Calibri"/>
                <w:sz w:val="22"/>
                <w:szCs w:val="22"/>
              </w:rPr>
              <w:t xml:space="preserve"> do Encontro, previsto para acontecer em duas edições, uma em maio e outra em setembro.</w:t>
            </w:r>
          </w:p>
          <w:p w14:paraId="7F9CB379" w14:textId="5B6DD875" w:rsidR="00BB2D29" w:rsidRDefault="005F7315" w:rsidP="005F731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85F32">
              <w:rPr>
                <w:rFonts w:eastAsia="Calibri"/>
                <w:b/>
                <w:bCs/>
                <w:sz w:val="22"/>
                <w:szCs w:val="22"/>
              </w:rPr>
              <w:t xml:space="preserve">CAU </w:t>
            </w:r>
            <w:r w:rsidR="00585F32" w:rsidRPr="00585F32">
              <w:rPr>
                <w:rFonts w:eastAsia="Calibri"/>
                <w:b/>
                <w:bCs/>
                <w:sz w:val="22"/>
                <w:szCs w:val="22"/>
              </w:rPr>
              <w:t>nas</w:t>
            </w:r>
            <w:r w:rsidRPr="00585F32">
              <w:rPr>
                <w:rFonts w:eastAsia="Calibri"/>
                <w:b/>
                <w:bCs/>
                <w:sz w:val="22"/>
                <w:szCs w:val="22"/>
              </w:rPr>
              <w:t xml:space="preserve"> E</w:t>
            </w:r>
            <w:r w:rsidR="00585F32" w:rsidRPr="00585F32">
              <w:rPr>
                <w:rFonts w:eastAsia="Calibri"/>
                <w:b/>
                <w:bCs/>
                <w:sz w:val="22"/>
                <w:szCs w:val="22"/>
              </w:rPr>
              <w:t>scolas: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="00C55D3F">
              <w:rPr>
                <w:rFonts w:eastAsia="Calibri"/>
                <w:sz w:val="22"/>
                <w:szCs w:val="22"/>
              </w:rPr>
              <w:t>A conselheira L</w:t>
            </w:r>
            <w:r>
              <w:rPr>
                <w:rFonts w:eastAsia="Calibri"/>
                <w:sz w:val="22"/>
                <w:szCs w:val="22"/>
              </w:rPr>
              <w:t>arissa</w:t>
            </w:r>
            <w:r w:rsidR="00C55D3F">
              <w:rPr>
                <w:rFonts w:eastAsia="Calibri"/>
                <w:sz w:val="22"/>
                <w:szCs w:val="22"/>
              </w:rPr>
              <w:t xml:space="preserve"> de Aguiar Cayres informou que</w:t>
            </w:r>
            <w:r>
              <w:rPr>
                <w:rFonts w:eastAsia="Calibri"/>
                <w:sz w:val="22"/>
                <w:szCs w:val="22"/>
              </w:rPr>
              <w:t xml:space="preserve"> conta com </w:t>
            </w:r>
            <w:r w:rsidR="00585F32">
              <w:rPr>
                <w:rFonts w:eastAsia="Calibri"/>
                <w:sz w:val="22"/>
                <w:szCs w:val="22"/>
              </w:rPr>
              <w:t xml:space="preserve">seis </w:t>
            </w:r>
            <w:r>
              <w:rPr>
                <w:rFonts w:eastAsia="Calibri"/>
                <w:sz w:val="22"/>
                <w:szCs w:val="22"/>
              </w:rPr>
              <w:t xml:space="preserve">voluntários </w:t>
            </w:r>
            <w:r w:rsidR="00585F32">
              <w:rPr>
                <w:rFonts w:eastAsia="Calibri"/>
                <w:sz w:val="22"/>
                <w:szCs w:val="22"/>
              </w:rPr>
              <w:t xml:space="preserve">arquitetos e urbanistas </w:t>
            </w:r>
            <w:r>
              <w:rPr>
                <w:rFonts w:eastAsia="Calibri"/>
                <w:sz w:val="22"/>
                <w:szCs w:val="22"/>
              </w:rPr>
              <w:t xml:space="preserve">e </w:t>
            </w:r>
            <w:r w:rsidR="00585F32">
              <w:rPr>
                <w:rFonts w:eastAsia="Calibri"/>
                <w:sz w:val="22"/>
                <w:szCs w:val="22"/>
              </w:rPr>
              <w:t>comunicou a realização de uma</w:t>
            </w:r>
            <w:r>
              <w:rPr>
                <w:rFonts w:eastAsia="Calibri"/>
                <w:sz w:val="22"/>
                <w:szCs w:val="22"/>
              </w:rPr>
              <w:t xml:space="preserve"> exposição</w:t>
            </w:r>
            <w:r w:rsidR="00585F32">
              <w:rPr>
                <w:rFonts w:eastAsia="Calibri"/>
                <w:sz w:val="22"/>
                <w:szCs w:val="22"/>
              </w:rPr>
              <w:t xml:space="preserve"> sobre os trabalhos realizados em dois anos de CAU nas Escolas, no dia</w:t>
            </w:r>
            <w:r>
              <w:rPr>
                <w:rFonts w:eastAsia="Calibri"/>
                <w:sz w:val="22"/>
                <w:szCs w:val="22"/>
              </w:rPr>
              <w:t xml:space="preserve"> em 28 de fevereiro</w:t>
            </w:r>
            <w:r w:rsidR="00585F32">
              <w:rPr>
                <w:rFonts w:eastAsia="Calibri"/>
                <w:sz w:val="22"/>
                <w:szCs w:val="22"/>
              </w:rPr>
              <w:t>.</w:t>
            </w:r>
          </w:p>
          <w:p w14:paraId="158F3FA5" w14:textId="2015D8FF" w:rsidR="00BB2D29" w:rsidRDefault="00585F32" w:rsidP="005F731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Proposta: </w:t>
            </w:r>
            <w:r w:rsidRPr="00585F32">
              <w:rPr>
                <w:rFonts w:eastAsia="Calibri"/>
                <w:sz w:val="22"/>
                <w:szCs w:val="22"/>
              </w:rPr>
              <w:t>Será analisada a possibilidade da realização de uma exposição anual das ações da CEF</w:t>
            </w:r>
            <w:r w:rsidR="00BB2D29" w:rsidRPr="00585F32">
              <w:rPr>
                <w:rFonts w:eastAsia="Calibri"/>
                <w:sz w:val="22"/>
                <w:szCs w:val="22"/>
              </w:rPr>
              <w:t>.</w:t>
            </w:r>
          </w:p>
          <w:p w14:paraId="02A8A772" w14:textId="3B98D714" w:rsidR="00BB2D29" w:rsidRPr="00D27C46" w:rsidRDefault="00BB2D29" w:rsidP="005F731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585F32">
              <w:rPr>
                <w:rFonts w:eastAsia="Calibri"/>
                <w:b/>
                <w:bCs/>
                <w:sz w:val="22"/>
                <w:szCs w:val="22"/>
              </w:rPr>
              <w:t xml:space="preserve">CAU </w:t>
            </w:r>
            <w:r w:rsidR="00585F32" w:rsidRPr="00585F32">
              <w:rPr>
                <w:rFonts w:eastAsia="Calibri"/>
                <w:b/>
                <w:bCs/>
                <w:sz w:val="22"/>
                <w:szCs w:val="22"/>
              </w:rPr>
              <w:t>Jovem:</w:t>
            </w:r>
            <w:r w:rsidR="00585F32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>A</w:t>
            </w:r>
            <w:r w:rsidR="00585F32">
              <w:rPr>
                <w:rFonts w:eastAsia="Calibri"/>
                <w:sz w:val="22"/>
                <w:szCs w:val="22"/>
              </w:rPr>
              <w:t xml:space="preserve"> conselheira A</w:t>
            </w:r>
            <w:r>
              <w:rPr>
                <w:rFonts w:eastAsia="Calibri"/>
                <w:sz w:val="22"/>
                <w:szCs w:val="22"/>
              </w:rPr>
              <w:t>ngelina</w:t>
            </w:r>
            <w:r w:rsidR="00585F32">
              <w:rPr>
                <w:rFonts w:eastAsia="Calibri"/>
                <w:sz w:val="22"/>
                <w:szCs w:val="22"/>
              </w:rPr>
              <w:t xml:space="preserve"> Nardelli Quaglia Berçott</w:t>
            </w:r>
            <w:r>
              <w:rPr>
                <w:rFonts w:eastAsia="Calibri"/>
                <w:sz w:val="22"/>
                <w:szCs w:val="22"/>
              </w:rPr>
              <w:t xml:space="preserve"> apresentará proposta de formato </w:t>
            </w:r>
            <w:r w:rsidR="00585F32">
              <w:rPr>
                <w:rFonts w:eastAsia="Calibri"/>
                <w:sz w:val="22"/>
                <w:szCs w:val="22"/>
              </w:rPr>
              <w:t>na próxima reunião.</w:t>
            </w:r>
          </w:p>
        </w:tc>
      </w:tr>
      <w:tr w:rsidR="00024BA1" w:rsidRPr="00493491" w14:paraId="20496EC6" w14:textId="77777777" w:rsidTr="00780194">
        <w:tc>
          <w:tcPr>
            <w:tcW w:w="9039" w:type="dxa"/>
            <w:gridSpan w:val="2"/>
            <w:shd w:val="clear" w:color="auto" w:fill="D9D9D9"/>
            <w:vAlign w:val="center"/>
          </w:tcPr>
          <w:p w14:paraId="5CEA36E9" w14:textId="3FCE883C" w:rsidR="00024BA1" w:rsidRPr="00EB34A3" w:rsidRDefault="00024BA1" w:rsidP="0078019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24BA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lastRenderedPageBreak/>
              <w:t>Abertura do semestre de graduação da UNB</w:t>
            </w:r>
          </w:p>
        </w:tc>
      </w:tr>
      <w:tr w:rsidR="00024BA1" w:rsidRPr="0095327A" w14:paraId="65A46946" w14:textId="77777777" w:rsidTr="00780194">
        <w:tc>
          <w:tcPr>
            <w:tcW w:w="2093" w:type="dxa"/>
            <w:shd w:val="clear" w:color="auto" w:fill="D9D9D9"/>
            <w:vAlign w:val="center"/>
          </w:tcPr>
          <w:p w14:paraId="3C2B6B83" w14:textId="77777777" w:rsidR="00024BA1" w:rsidRPr="00BE5EDC" w:rsidRDefault="00024BA1" w:rsidP="007801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8C8424D" w14:textId="66777B18" w:rsidR="00024BA1" w:rsidRPr="00D27C46" w:rsidRDefault="007213A4" w:rsidP="002E7C7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O conselheiro </w:t>
            </w:r>
            <w:r w:rsidR="002E7C7C">
              <w:rPr>
                <w:rFonts w:eastAsia="Calibri"/>
                <w:sz w:val="22"/>
                <w:szCs w:val="22"/>
              </w:rPr>
              <w:t>Ricardo</w:t>
            </w:r>
            <w:r>
              <w:rPr>
                <w:rFonts w:eastAsia="Calibri"/>
                <w:sz w:val="22"/>
                <w:szCs w:val="22"/>
              </w:rPr>
              <w:t xml:space="preserve"> Reis Meira</w:t>
            </w:r>
            <w:r w:rsidR="002E7C7C">
              <w:rPr>
                <w:rFonts w:eastAsia="Calibri"/>
                <w:sz w:val="22"/>
                <w:szCs w:val="22"/>
              </w:rPr>
              <w:t xml:space="preserve"> falou sobre </w:t>
            </w:r>
            <w:r>
              <w:rPr>
                <w:rFonts w:eastAsia="Calibri"/>
                <w:sz w:val="22"/>
                <w:szCs w:val="22"/>
              </w:rPr>
              <w:t xml:space="preserve">o evento de 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>a</w:t>
            </w:r>
            <w:r w:rsidR="002E7C7C" w:rsidRP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>bertura do semestre de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pós-</w:t>
            </w:r>
            <w:r w:rsidR="002E7C7C" w:rsidRP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graduação da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Faculdade de Arquitetura e Urbanismo da 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Universidade de Brasília –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FAU-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>UnB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será realizado no dia 24 de março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.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O conselheiro s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>ugeriu que o CAUDF entre como apoiador do evento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>custeando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, utilizando a verba destinada às ações CEF,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 vinda de um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arquiteto e urbanista 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convidado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para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palestrar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. Sugeriu, também, que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o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CAU/DF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tenha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oportunidade de </w:t>
            </w:r>
            <w:r w:rsidR="002E7C7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fala na abertura do evento. </w:t>
            </w:r>
            <w:r w:rsidR="00141327">
              <w:rPr>
                <w:rFonts w:eastAsia="Calibri"/>
                <w:bCs/>
                <w:color w:val="000000" w:themeColor="text1"/>
                <w:sz w:val="22"/>
                <w:szCs w:val="22"/>
              </w:rPr>
              <w:t>Os conselheiros concordaram e a proposta será levada à diante no âmbito do CAU/DF.</w:t>
            </w:r>
          </w:p>
        </w:tc>
      </w:tr>
    </w:tbl>
    <w:p w14:paraId="718A9E6F" w14:textId="77777777" w:rsidR="00024BA1" w:rsidRDefault="00024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24BA1" w:rsidRPr="00493491" w14:paraId="1D8375A4" w14:textId="77777777" w:rsidTr="00780194">
        <w:tc>
          <w:tcPr>
            <w:tcW w:w="9039" w:type="dxa"/>
            <w:gridSpan w:val="2"/>
            <w:shd w:val="clear" w:color="auto" w:fill="D9D9D9"/>
            <w:vAlign w:val="center"/>
          </w:tcPr>
          <w:p w14:paraId="65EBAE1D" w14:textId="300DAAAD" w:rsidR="00024BA1" w:rsidRPr="00EB34A3" w:rsidRDefault="00024BA1" w:rsidP="0078019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24BA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Homologações de registros profissionais</w:t>
            </w:r>
          </w:p>
        </w:tc>
      </w:tr>
      <w:tr w:rsidR="00024BA1" w:rsidRPr="0095327A" w14:paraId="622CB95D" w14:textId="77777777" w:rsidTr="00780194">
        <w:tc>
          <w:tcPr>
            <w:tcW w:w="2093" w:type="dxa"/>
            <w:shd w:val="clear" w:color="auto" w:fill="D9D9D9"/>
            <w:vAlign w:val="center"/>
          </w:tcPr>
          <w:p w14:paraId="5744C5A8" w14:textId="77777777" w:rsidR="00024BA1" w:rsidRPr="00BE5EDC" w:rsidRDefault="00024BA1" w:rsidP="0078019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45F96E6" w14:textId="31FE798D" w:rsidR="00024BA1" w:rsidRPr="00D27C46" w:rsidRDefault="0062178A" w:rsidP="007801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O </w:t>
            </w:r>
            <w:r w:rsidR="00290B03">
              <w:rPr>
                <w:rFonts w:eastAsia="Calibri"/>
                <w:sz w:val="22"/>
                <w:szCs w:val="22"/>
              </w:rPr>
              <w:t>gerente de atendimento e novo assessor da CEF,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="002E7C7C">
              <w:rPr>
                <w:rFonts w:eastAsia="Calibri"/>
                <w:sz w:val="22"/>
                <w:szCs w:val="22"/>
              </w:rPr>
              <w:t xml:space="preserve">Cristiano </w:t>
            </w:r>
            <w:r>
              <w:rPr>
                <w:rFonts w:eastAsia="Calibri"/>
                <w:sz w:val="22"/>
                <w:szCs w:val="22"/>
              </w:rPr>
              <w:t>Ramalho, informou que</w:t>
            </w:r>
            <w:r w:rsidR="002E7C7C">
              <w:rPr>
                <w:rFonts w:eastAsia="Calibri"/>
                <w:sz w:val="22"/>
                <w:szCs w:val="22"/>
              </w:rPr>
              <w:t xml:space="preserve"> nas próxima</w:t>
            </w:r>
            <w:r w:rsidR="003E1162">
              <w:rPr>
                <w:rFonts w:eastAsia="Calibri"/>
                <w:sz w:val="22"/>
                <w:szCs w:val="22"/>
              </w:rPr>
              <w:t>s</w:t>
            </w:r>
            <w:r w:rsidR="002E7C7C">
              <w:rPr>
                <w:rFonts w:eastAsia="Calibri"/>
                <w:sz w:val="22"/>
                <w:szCs w:val="22"/>
              </w:rPr>
              <w:t xml:space="preserve"> reuni</w:t>
            </w:r>
            <w:r w:rsidR="003E1162">
              <w:rPr>
                <w:rFonts w:eastAsia="Calibri"/>
                <w:sz w:val="22"/>
                <w:szCs w:val="22"/>
              </w:rPr>
              <w:t>ões</w:t>
            </w:r>
            <w:r w:rsidR="002E7C7C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trará os registros profissionais </w:t>
            </w:r>
            <w:r w:rsidR="00290B03">
              <w:rPr>
                <w:rFonts w:eastAsia="Calibri"/>
                <w:sz w:val="22"/>
                <w:szCs w:val="22"/>
              </w:rPr>
              <w:t xml:space="preserve">de egressos </w:t>
            </w:r>
            <w:r w:rsidR="002E7C7C">
              <w:rPr>
                <w:rFonts w:eastAsia="Calibri"/>
                <w:sz w:val="22"/>
                <w:szCs w:val="22"/>
              </w:rPr>
              <w:t>p</w:t>
            </w:r>
            <w:r>
              <w:rPr>
                <w:rFonts w:eastAsia="Calibri"/>
                <w:sz w:val="22"/>
                <w:szCs w:val="22"/>
              </w:rPr>
              <w:t>a</w:t>
            </w:r>
            <w:r w:rsidR="002E7C7C">
              <w:rPr>
                <w:rFonts w:eastAsia="Calibri"/>
                <w:sz w:val="22"/>
                <w:szCs w:val="22"/>
              </w:rPr>
              <w:t>ra homologa</w:t>
            </w:r>
            <w:r w:rsidR="00290B03">
              <w:rPr>
                <w:rFonts w:eastAsia="Calibri"/>
                <w:sz w:val="22"/>
                <w:szCs w:val="22"/>
              </w:rPr>
              <w:t>ção</w:t>
            </w:r>
            <w:r w:rsidR="002E7C7C">
              <w:rPr>
                <w:rFonts w:eastAsia="Calibri"/>
                <w:sz w:val="22"/>
                <w:szCs w:val="22"/>
              </w:rPr>
              <w:t xml:space="preserve">. </w:t>
            </w:r>
            <w:r w:rsidR="00290B03">
              <w:rPr>
                <w:rFonts w:eastAsia="Calibri"/>
                <w:sz w:val="22"/>
                <w:szCs w:val="22"/>
              </w:rPr>
              <w:t>O assessor da CEF sugeriu que o rito fosse repetido para os processos de solicitação de registro de pós-graduação em Engenharia de Segurança do Trabalho, para que fossem registrados administrativamente e homologados em reuniões da CEF. Será verificada essa possibilidade e na próxima reunião a proposta será definida.</w:t>
            </w:r>
          </w:p>
        </w:tc>
      </w:tr>
    </w:tbl>
    <w:p w14:paraId="7E6AA934" w14:textId="094D5391" w:rsidR="00024BA1" w:rsidRDefault="00024BA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90B03" w:rsidRPr="002E0294" w14:paraId="76A25A4E" w14:textId="77777777" w:rsidTr="00B55B25">
        <w:tc>
          <w:tcPr>
            <w:tcW w:w="9039" w:type="dxa"/>
            <w:gridSpan w:val="2"/>
            <w:shd w:val="clear" w:color="auto" w:fill="D9D9D9"/>
            <w:vAlign w:val="center"/>
          </w:tcPr>
          <w:p w14:paraId="454802DB" w14:textId="63F44C72" w:rsidR="00290B03" w:rsidRPr="00C00CC9" w:rsidRDefault="00290B03" w:rsidP="00B55B2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290B03">
              <w:rPr>
                <w:rFonts w:eastAsia="Calibri"/>
                <w:b/>
                <w:bCs/>
                <w:sz w:val="22"/>
                <w:szCs w:val="22"/>
              </w:rPr>
              <w:t>Nota de agradecimento</w:t>
            </w:r>
          </w:p>
        </w:tc>
      </w:tr>
      <w:tr w:rsidR="00290B03" w:rsidRPr="002E0294" w14:paraId="798A4852" w14:textId="77777777" w:rsidTr="00B55B25">
        <w:tc>
          <w:tcPr>
            <w:tcW w:w="2093" w:type="dxa"/>
            <w:shd w:val="clear" w:color="auto" w:fill="D9D9D9"/>
            <w:vAlign w:val="center"/>
          </w:tcPr>
          <w:p w14:paraId="4D6F5EDE" w14:textId="77777777" w:rsidR="00290B03" w:rsidRPr="00C00CC9" w:rsidRDefault="00290B03" w:rsidP="00B55B2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497404B" w14:textId="5A7883EB" w:rsidR="00290B03" w:rsidRPr="00274164" w:rsidRDefault="00290B03" w:rsidP="00B55B25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Os conselheiros da Comissão de Ensino e Formação do CAU/DF fizeram questão de agradecer a analista arquiteta Luciana de Paula Vieira pelo trabalho realizado como assessora da CEF. Foi destacada sua a dedicação aos trabalhos no âmbito do ensino e excelência dos serviços prestados, bem como seu carinho e respeito com todos os membros da Comissão durante os anos em que ocupou o cargo.</w:t>
            </w:r>
          </w:p>
        </w:tc>
      </w:tr>
    </w:tbl>
    <w:p w14:paraId="7A27006B" w14:textId="77777777" w:rsidR="00290B03" w:rsidRPr="002E0294" w:rsidRDefault="00290B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EF933AC" w:rsidR="0007016C" w:rsidRPr="00274164" w:rsidRDefault="00290B03" w:rsidP="003965B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Sem assuntos gerais.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BB8AB32" w14:textId="77777777" w:rsidR="003D0FB4" w:rsidRPr="00BE5EDC" w:rsidRDefault="003D0FB4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bookmarkStart w:id="0" w:name="_GoBack"/>
      <w:bookmarkEnd w:id="0"/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54C106DA" w:rsidR="00CD2F9A" w:rsidRPr="00BE5EDC" w:rsidRDefault="00290B03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Giselle Moll Mascarenhas</w:t>
      </w:r>
    </w:p>
    <w:p w14:paraId="246AC71A" w14:textId="1940363D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290B03">
        <w:rPr>
          <w:color w:val="000000"/>
          <w:sz w:val="22"/>
          <w:szCs w:val="22"/>
        </w:rPr>
        <w:t>a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94D841" w14:textId="77777777" w:rsidR="00FD3EA9" w:rsidRDefault="00FD3EA9" w:rsidP="00C65095">
      <w:r>
        <w:separator/>
      </w:r>
    </w:p>
  </w:endnote>
  <w:endnote w:type="continuationSeparator" w:id="0">
    <w:p w14:paraId="46688BEA" w14:textId="77777777" w:rsidR="00FD3EA9" w:rsidRDefault="00FD3EA9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52C65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52C65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752C65">
      <w:rPr>
        <w:rFonts w:ascii="Verdana" w:hAnsi="Verdana"/>
        <w:noProof/>
        <w:sz w:val="12"/>
        <w:szCs w:val="12"/>
      </w:rPr>
      <w:t>2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14E00" w14:textId="77777777" w:rsidR="00FD3EA9" w:rsidRDefault="00FD3EA9" w:rsidP="00C65095">
      <w:r>
        <w:separator/>
      </w:r>
    </w:p>
  </w:footnote>
  <w:footnote w:type="continuationSeparator" w:id="0">
    <w:p w14:paraId="6564A380" w14:textId="77777777" w:rsidR="00FD3EA9" w:rsidRDefault="00FD3EA9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1pt" o:ole="">
          <v:imagedata r:id="rId1" o:title=""/>
        </v:shape>
        <o:OLEObject Type="Embed" ProgID="CorelDraw.Graphic.16" ShapeID="_x0000_i1025" DrawAspect="Content" ObjectID="_1741510097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553BE61E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274164">
      <w:rPr>
        <w:rFonts w:ascii="Times New Roman" w:hAnsi="Times New Roman"/>
        <w:sz w:val="21"/>
        <w:szCs w:val="21"/>
      </w:rPr>
      <w:t>1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</w:t>
    </w:r>
    <w:proofErr w:type="gramStart"/>
    <w:r w:rsidRPr="00B40364">
      <w:rPr>
        <w:rFonts w:ascii="Calibri" w:hAnsi="Calibri"/>
        <w:caps/>
      </w:rPr>
      <w:t>janeiro</w:t>
    </w:r>
    <w:proofErr w:type="gramEnd"/>
    <w:r w:rsidRPr="00B40364">
      <w:rPr>
        <w:rFonts w:ascii="Calibri" w:hAnsi="Calibri"/>
        <w:caps/>
      </w:rPr>
      <w:t xml:space="preserve">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7"/>
  </w:num>
  <w:num w:numId="4">
    <w:abstractNumId w:val="18"/>
  </w:num>
  <w:num w:numId="5">
    <w:abstractNumId w:val="12"/>
  </w:num>
  <w:num w:numId="6">
    <w:abstractNumId w:val="15"/>
  </w:num>
  <w:num w:numId="7">
    <w:abstractNumId w:val="14"/>
  </w:num>
  <w:num w:numId="8">
    <w:abstractNumId w:val="20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19"/>
  </w:num>
  <w:num w:numId="17">
    <w:abstractNumId w:val="3"/>
  </w:num>
  <w:num w:numId="18">
    <w:abstractNumId w:val="9"/>
  </w:num>
  <w:num w:numId="19">
    <w:abstractNumId w:val="4"/>
  </w:num>
  <w:num w:numId="20">
    <w:abstractNumId w:val="16"/>
  </w:num>
  <w:num w:numId="21">
    <w:abstractNumId w:val="13"/>
  </w:num>
  <w:num w:numId="22">
    <w:abstractNumId w:val="2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0FB4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340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570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65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D0F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07FA9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3EA9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910D6-577F-4097-A93D-DD270E1B6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3578</TotalTime>
  <Pages>2</Pages>
  <Words>640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Conta da Microsoft</cp:lastModifiedBy>
  <cp:revision>317</cp:revision>
  <cp:lastPrinted>2023-03-28T15:01:00Z</cp:lastPrinted>
  <dcterms:created xsi:type="dcterms:W3CDTF">2020-05-06T17:36:00Z</dcterms:created>
  <dcterms:modified xsi:type="dcterms:W3CDTF">2023-03-28T15:02:00Z</dcterms:modified>
</cp:coreProperties>
</file>