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5438BDC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14D2B">
        <w:rPr>
          <w:rFonts w:ascii="Times New Roman" w:hAnsi="Times New Roman"/>
          <w:sz w:val="22"/>
          <w:szCs w:val="22"/>
        </w:rPr>
        <w:t>13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14D2B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2B0902B7" w14:textId="5D8CC95C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  <w:r w:rsidRPr="00D71E09">
        <w:rPr>
          <w:rFonts w:ascii="Times New Roman" w:hAnsi="Times New Roman"/>
          <w:sz w:val="22"/>
          <w:szCs w:val="22"/>
        </w:rPr>
        <w:t>Trata o presente processo de</w:t>
      </w:r>
      <w:r>
        <w:rPr>
          <w:rFonts w:ascii="Times New Roman" w:hAnsi="Times New Roman"/>
          <w:sz w:val="22"/>
          <w:szCs w:val="22"/>
        </w:rPr>
        <w:t xml:space="preserve"> auto de infração em </w:t>
      </w:r>
      <w:r w:rsidR="00595400">
        <w:rPr>
          <w:rFonts w:ascii="Times New Roman" w:hAnsi="Times New Roman"/>
          <w:sz w:val="22"/>
          <w:szCs w:val="22"/>
        </w:rPr>
        <w:t>d</w:t>
      </w:r>
      <w:r w:rsidR="00D802DC">
        <w:rPr>
          <w:rFonts w:ascii="Times New Roman" w:hAnsi="Times New Roman"/>
          <w:sz w:val="22"/>
          <w:szCs w:val="22"/>
        </w:rPr>
        <w:t xml:space="preserve">esfavor da </w:t>
      </w:r>
      <w:r w:rsidR="00114D2B" w:rsidRPr="00114D2B">
        <w:rPr>
          <w:rFonts w:ascii="Times New Roman" w:hAnsi="Times New Roman"/>
          <w:sz w:val="22"/>
          <w:szCs w:val="22"/>
        </w:rPr>
        <w:t xml:space="preserve">arquiteta e urbanista </w:t>
      </w:r>
      <w:r w:rsidR="001B31C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r w:rsidR="001B31CA">
        <w:rPr>
          <w:rFonts w:ascii="Times New Roman" w:eastAsia="Times New Roman" w:hAnsi="Times New Roman"/>
          <w:bCs/>
          <w:sz w:val="22"/>
          <w:szCs w:val="22"/>
        </w:rPr>
        <w:t xml:space="preserve"> </w:t>
      </w:r>
      <w:proofErr w:type="spellStart"/>
      <w:r w:rsidR="001B31C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proofErr w:type="spellEnd"/>
      <w:r w:rsidR="00114D2B" w:rsidRPr="00114D2B">
        <w:rPr>
          <w:rFonts w:ascii="Times New Roman" w:hAnsi="Times New Roman"/>
          <w:sz w:val="22"/>
          <w:szCs w:val="22"/>
        </w:rPr>
        <w:t xml:space="preserve">, registro no CAU nº </w:t>
      </w:r>
      <w:r w:rsidR="001B31CA" w:rsidRPr="005836B4">
        <w:rPr>
          <w:rFonts w:ascii="Times New Roman" w:eastAsia="Times New Roman" w:hAnsi="Times New Roman"/>
          <w:bCs/>
          <w:sz w:val="22"/>
          <w:szCs w:val="22"/>
          <w:highlight w:val="black"/>
        </w:rPr>
        <w:t>XXXXXXXX</w:t>
      </w:r>
      <w:bookmarkStart w:id="0" w:name="_GoBack"/>
      <w:bookmarkEnd w:id="0"/>
      <w:r w:rsidR="00114D2B" w:rsidRPr="00114D2B">
        <w:rPr>
          <w:rFonts w:ascii="Times New Roman" w:hAnsi="Times New Roman"/>
          <w:sz w:val="22"/>
          <w:szCs w:val="22"/>
        </w:rPr>
        <w:t>, por ausência de Registro de</w:t>
      </w:r>
      <w:r w:rsidR="00114D2B">
        <w:rPr>
          <w:rFonts w:ascii="Times New Roman" w:hAnsi="Times New Roman"/>
          <w:sz w:val="22"/>
          <w:szCs w:val="22"/>
        </w:rPr>
        <w:t xml:space="preserve"> Responsabilidade Técnica (RRT)</w:t>
      </w:r>
      <w:r w:rsidR="00D802DC">
        <w:rPr>
          <w:rFonts w:ascii="Times New Roman" w:hAnsi="Times New Roman"/>
          <w:sz w:val="22"/>
          <w:szCs w:val="22"/>
        </w:rPr>
        <w:t>;</w:t>
      </w:r>
    </w:p>
    <w:p w14:paraId="4812F654" w14:textId="77777777" w:rsidR="00D71E09" w:rsidRDefault="00D71E0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43E6F985" w14:textId="186DF9CA" w:rsidR="00B700AB" w:rsidRPr="00595400" w:rsidRDefault="00D42662" w:rsidP="004B5EBC">
      <w:pPr>
        <w:jc w:val="both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="00515920">
        <w:rPr>
          <w:rFonts w:ascii="Times New Roman" w:hAnsi="Times New Roman"/>
          <w:sz w:val="22"/>
          <w:szCs w:val="22"/>
        </w:rPr>
        <w:t xml:space="preserve"> que foi lavrada</w:t>
      </w:r>
      <w:r>
        <w:rPr>
          <w:rFonts w:ascii="Times New Roman" w:hAnsi="Times New Roman"/>
          <w:sz w:val="22"/>
          <w:szCs w:val="22"/>
        </w:rPr>
        <w:t xml:space="preserve"> a</w:t>
      </w:r>
      <w:r w:rsidRPr="00D42662">
        <w:rPr>
          <w:rFonts w:ascii="Times New Roman" w:hAnsi="Times New Roman"/>
          <w:sz w:val="22"/>
          <w:szCs w:val="22"/>
        </w:rPr>
        <w:t xml:space="preserve"> Notificação Preventiva n</w:t>
      </w:r>
      <w:r w:rsidR="00595400">
        <w:rPr>
          <w:rFonts w:ascii="Times New Roman" w:hAnsi="Times New Roman"/>
          <w:sz w:val="22"/>
          <w:szCs w:val="22"/>
        </w:rPr>
        <w:t>.</w:t>
      </w:r>
      <w:r w:rsidRPr="00D42662">
        <w:rPr>
          <w:rFonts w:ascii="Times New Roman" w:hAnsi="Times New Roman"/>
          <w:sz w:val="22"/>
          <w:szCs w:val="22"/>
        </w:rPr>
        <w:t xml:space="preserve">º </w:t>
      </w:r>
      <w:r w:rsidR="004F04D2">
        <w:rPr>
          <w:rFonts w:ascii="Times New Roman" w:eastAsia="Verdana" w:hAnsi="Times New Roman"/>
          <w:bCs/>
          <w:sz w:val="22"/>
          <w:szCs w:val="22"/>
        </w:rPr>
        <w:t>1000</w:t>
      </w:r>
      <w:r w:rsidR="00114D2B">
        <w:rPr>
          <w:rFonts w:ascii="Times New Roman" w:eastAsia="Verdana" w:hAnsi="Times New Roman"/>
          <w:bCs/>
          <w:sz w:val="22"/>
          <w:szCs w:val="22"/>
        </w:rPr>
        <w:t>098236/2020</w:t>
      </w:r>
      <w:r w:rsidR="00A6673E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e que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D802DC">
        <w:rPr>
          <w:rFonts w:ascii="Times New Roman" w:hAnsi="Times New Roman"/>
          <w:sz w:val="22"/>
          <w:szCs w:val="22"/>
        </w:rPr>
        <w:t>não houve</w:t>
      </w:r>
      <w:r w:rsidR="00595400">
        <w:rPr>
          <w:rFonts w:ascii="Times New Roman" w:hAnsi="Times New Roman"/>
          <w:sz w:val="22"/>
          <w:szCs w:val="22"/>
        </w:rPr>
        <w:t xml:space="preserve"> regularização da situação,</w:t>
      </w:r>
      <w:r w:rsidR="00D802DC">
        <w:rPr>
          <w:rFonts w:ascii="Times New Roman" w:hAnsi="Times New Roman"/>
          <w:sz w:val="22"/>
          <w:szCs w:val="22"/>
        </w:rPr>
        <w:t xml:space="preserve"> então</w:t>
      </w:r>
      <w:r w:rsidR="00595400">
        <w:rPr>
          <w:rFonts w:ascii="Times New Roman" w:hAnsi="Times New Roman"/>
          <w:sz w:val="22"/>
          <w:szCs w:val="22"/>
        </w:rPr>
        <w:t xml:space="preserve"> </w:t>
      </w:r>
      <w:r w:rsidR="00C700C7">
        <w:rPr>
          <w:rFonts w:ascii="Times New Roman" w:hAnsi="Times New Roman"/>
          <w:sz w:val="22"/>
          <w:szCs w:val="22"/>
        </w:rPr>
        <w:t xml:space="preserve">lavrou-se </w:t>
      </w:r>
      <w:r w:rsidR="00515920" w:rsidRPr="00515920">
        <w:rPr>
          <w:rFonts w:ascii="Times New Roman" w:hAnsi="Times New Roman"/>
          <w:sz w:val="22"/>
          <w:szCs w:val="22"/>
        </w:rPr>
        <w:t>o Auto de Infração n.</w:t>
      </w:r>
      <w:r w:rsidR="00515920">
        <w:rPr>
          <w:rFonts w:ascii="Times New Roman" w:hAnsi="Times New Roman"/>
          <w:sz w:val="22"/>
          <w:szCs w:val="22"/>
        </w:rPr>
        <w:t>º</w:t>
      </w:r>
      <w:r w:rsidR="00515920" w:rsidRPr="00515920">
        <w:rPr>
          <w:rFonts w:ascii="Times New Roman" w:hAnsi="Times New Roman"/>
          <w:sz w:val="22"/>
          <w:szCs w:val="22"/>
        </w:rPr>
        <w:t xml:space="preserve"> </w:t>
      </w:r>
      <w:r w:rsidR="00114D2B">
        <w:rPr>
          <w:rFonts w:ascii="Times New Roman" w:eastAsia="Verdana" w:hAnsi="Times New Roman"/>
          <w:bCs/>
          <w:sz w:val="22"/>
          <w:szCs w:val="22"/>
        </w:rPr>
        <w:t>1000098236/2020</w:t>
      </w:r>
      <w:r w:rsidR="00C20A69">
        <w:rPr>
          <w:rFonts w:ascii="Times New Roman" w:hAnsi="Times New Roman"/>
          <w:sz w:val="22"/>
          <w:szCs w:val="22"/>
        </w:rPr>
        <w:t>;</w:t>
      </w:r>
    </w:p>
    <w:p w14:paraId="27D3601F" w14:textId="77777777" w:rsidR="000A2D3E" w:rsidRDefault="000A2D3E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590AEEBA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0A2D3E">
        <w:rPr>
          <w:rFonts w:ascii="Times New Roman" w:hAnsi="Times New Roman"/>
          <w:sz w:val="22"/>
          <w:szCs w:val="22"/>
        </w:rPr>
        <w:t xml:space="preserve">do conselheiro relator </w:t>
      </w:r>
      <w:r w:rsidR="00114D2B">
        <w:rPr>
          <w:rFonts w:ascii="Times New Roman" w:hAnsi="Times New Roman"/>
          <w:sz w:val="22"/>
          <w:szCs w:val="22"/>
        </w:rPr>
        <w:t>Pedro Roberto da Silva Neto</w:t>
      </w:r>
      <w:r w:rsidR="000A2D3E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D3339B4" w14:textId="5BA8FF04" w:rsidR="004F04D2" w:rsidRDefault="00A6673E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A6673E">
        <w:rPr>
          <w:rFonts w:ascii="Times New Roman" w:eastAsia="Verdana" w:hAnsi="Times New Roman"/>
          <w:bCs/>
          <w:sz w:val="22"/>
          <w:szCs w:val="22"/>
        </w:rPr>
        <w:t>Aprovar o relato e o voto do conselheiro relator</w:t>
      </w:r>
      <w:r w:rsidR="004F04D2">
        <w:rPr>
          <w:rFonts w:ascii="Times New Roman" w:eastAsia="Verdana" w:hAnsi="Times New Roman"/>
          <w:bCs/>
          <w:sz w:val="22"/>
          <w:szCs w:val="22"/>
        </w:rPr>
        <w:t>:</w:t>
      </w:r>
    </w:p>
    <w:p w14:paraId="6439BB85" w14:textId="77777777" w:rsid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3BB2FC2" w14:textId="58FFFCE8" w:rsidR="004F04D2" w:rsidRDefault="00114D2B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</w:t>
      </w:r>
      <w:r w:rsidRPr="00114D2B">
        <w:rPr>
          <w:rFonts w:ascii="Times New Roman" w:eastAsia="Verdana" w:hAnsi="Times New Roman"/>
          <w:bCs/>
          <w:sz w:val="22"/>
          <w:szCs w:val="22"/>
        </w:rPr>
        <w:t xml:space="preserve"> – Aprovar o relato e o voto do conselheiro relator pela MANUTENÇÃO DO AUTO DE INFRAÇÃO N.º 1000098236/2020, E APLICAÇÃO DA MULTA RESPECTIVA, por ausência de Registro de Responsabilidade Técnica (RRT), nos termos da Lei nº 12.378/2010 e Resolução nº 22/2012</w:t>
      </w:r>
      <w:r w:rsidR="004F04D2" w:rsidRPr="000B7E07">
        <w:rPr>
          <w:rFonts w:ascii="Times New Roman" w:eastAsia="Verdana" w:hAnsi="Times New Roman"/>
          <w:bCs/>
          <w:sz w:val="22"/>
          <w:szCs w:val="22"/>
        </w:rPr>
        <w:t>;</w:t>
      </w:r>
    </w:p>
    <w:p w14:paraId="551A1237" w14:textId="77777777" w:rsidR="000B7E07" w:rsidRPr="000B7E07" w:rsidRDefault="000B7E07" w:rsidP="005B7F0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</w:p>
    <w:p w14:paraId="29AB0FD0" w14:textId="1C0B9334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0A2D3E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D42662" w:rsidRPr="00D42662">
        <w:rPr>
          <w:rFonts w:ascii="Times New Roman" w:hAnsi="Times New Roman"/>
          <w:sz w:val="22"/>
          <w:szCs w:val="22"/>
        </w:rPr>
        <w:t>0</w:t>
      </w:r>
      <w:r w:rsidRPr="00D42662">
        <w:rPr>
          <w:rFonts w:ascii="Times New Roman" w:hAnsi="Times New Roman"/>
          <w:sz w:val="22"/>
          <w:szCs w:val="22"/>
        </w:rPr>
        <w:t xml:space="preserve"> ausência</w:t>
      </w:r>
      <w:r w:rsidR="00E0494D" w:rsidRPr="00D42662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CED2400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14D2B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14D2B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0B7E07">
      <w:pPr>
        <w:rPr>
          <w:rFonts w:ascii="Times New Roman" w:eastAsia="Verdana" w:hAnsi="Times New Roman"/>
          <w:sz w:val="22"/>
          <w:szCs w:val="22"/>
        </w:rPr>
      </w:pPr>
    </w:p>
    <w:p w14:paraId="32A323AE" w14:textId="6682D543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</w:t>
      </w:r>
      <w:r w:rsidR="00114D2B">
        <w:rPr>
          <w:rFonts w:ascii="Times New Roman" w:hAnsi="Times New Roman"/>
          <w:color w:val="000000"/>
          <w:sz w:val="22"/>
          <w:szCs w:val="22"/>
        </w:rPr>
        <w:t>d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e </w:t>
      </w:r>
      <w:r w:rsidR="00114D2B">
        <w:rPr>
          <w:rFonts w:ascii="Times New Roman" w:hAnsi="Times New Roman"/>
          <w:color w:val="000000"/>
          <w:sz w:val="22"/>
          <w:szCs w:val="22"/>
        </w:rPr>
        <w:t>reuniões deliberativas virtuais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9C7A8F1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C476A20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ABF39D2" w14:textId="77777777" w:rsidR="000B7E07" w:rsidRDefault="000B7E07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487DF3" w14:textId="77777777" w:rsidR="008623C9" w:rsidRDefault="008623C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275880D5" w14:textId="15B70E6A" w:rsidR="00F129E1" w:rsidRDefault="005B7F00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4E1480C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D31F1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091AC0A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F81CC08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17D24ED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8FE5FA7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1A8756B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6AD44FE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3C83D0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C999D9B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DCA988E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4B4259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C3FEB04" w14:textId="77777777" w:rsidR="00114D2B" w:rsidRDefault="00114D2B" w:rsidP="000B7E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5B78365E" w:rsidR="005B7F00" w:rsidRPr="00BE02F4" w:rsidRDefault="00114D2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250740D6" w:rsidR="00AE42B4" w:rsidRPr="00BE02F4" w:rsidRDefault="008623C9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58A9A26" w:rsidR="00AE42B4" w:rsidRPr="00AE42B4" w:rsidRDefault="008623C9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04758A6B" w:rsidR="00B700AB" w:rsidRPr="00BE02F4" w:rsidRDefault="00B700AB" w:rsidP="008623C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5CF38314" w:rsidR="00B700AB" w:rsidRPr="00C8280F" w:rsidRDefault="008623C9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2D96DB12" w:rsidR="00B700AB" w:rsidRDefault="000A2D3E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2E9ED622" w:rsidR="005B7F00" w:rsidRPr="00BE02F4" w:rsidRDefault="00114D2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7BCD748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14D2B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114D2B">
              <w:rPr>
                <w:rFonts w:ascii="Times New Roman" w:hAnsi="Times New Roman"/>
                <w:sz w:val="22"/>
                <w:szCs w:val="22"/>
              </w:rPr>
              <w:t>04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C4400B7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5400">
              <w:rPr>
                <w:rFonts w:ascii="Times New Roman" w:hAnsi="Times New Roman"/>
                <w:sz w:val="22"/>
                <w:szCs w:val="22"/>
              </w:rPr>
              <w:t xml:space="preserve">AUSÊNCIA DE </w:t>
            </w:r>
            <w:r w:rsidR="00114D2B">
              <w:rPr>
                <w:rFonts w:ascii="Times New Roman" w:hAnsi="Times New Roman"/>
                <w:sz w:val="22"/>
                <w:szCs w:val="22"/>
              </w:rPr>
              <w:t>RRT</w:t>
            </w:r>
          </w:p>
          <w:p w14:paraId="16343499" w14:textId="240AFE6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0A2D3E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42662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6E5C99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A1EEC" w14:textId="77777777" w:rsidR="00AB149A" w:rsidRDefault="00AB149A" w:rsidP="00EE4FDD">
      <w:r>
        <w:separator/>
      </w:r>
    </w:p>
  </w:endnote>
  <w:endnote w:type="continuationSeparator" w:id="0">
    <w:p w14:paraId="32FBE3AF" w14:textId="77777777" w:rsidR="00AB149A" w:rsidRDefault="00AB149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mbria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B31C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B31CA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25ABF" w14:textId="77777777" w:rsidR="00AB149A" w:rsidRDefault="00AB149A" w:rsidP="00EE4FDD">
      <w:r>
        <w:separator/>
      </w:r>
    </w:p>
  </w:footnote>
  <w:footnote w:type="continuationSeparator" w:id="0">
    <w:p w14:paraId="6FF2B7ED" w14:textId="77777777" w:rsidR="00AB149A" w:rsidRDefault="00AB149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AB149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0A3F4" w14:textId="3B4D5FED" w:rsidR="00BB7F5E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44715518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3"/>
      <w:gridCol w:w="6497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5D94DCF" w:rsidR="00114D2B" w:rsidRPr="00F129E1" w:rsidRDefault="00FA1CEC" w:rsidP="00114D2B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bCs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</w:t>
          </w:r>
          <w:r w:rsidRPr="00A6673E">
            <w:rPr>
              <w:rFonts w:ascii="Times New Roman" w:hAnsi="Times New Roman"/>
              <w:sz w:val="22"/>
              <w:szCs w:val="22"/>
            </w:rPr>
            <w:t xml:space="preserve">N.º </w:t>
          </w:r>
          <w:r w:rsidR="00114D2B">
            <w:rPr>
              <w:rFonts w:ascii="Times New Roman" w:hAnsi="Times New Roman"/>
              <w:bCs/>
              <w:sz w:val="22"/>
              <w:szCs w:val="22"/>
            </w:rPr>
            <w:t>1051332/2020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3AACAAEA" w:rsidR="00BC3B36" w:rsidRPr="006563E8" w:rsidRDefault="001B31CA" w:rsidP="00EF1E40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5836B4">
            <w:rPr>
              <w:rFonts w:ascii="Times New Roman" w:eastAsia="Times New Roman" w:hAnsi="Times New Roman"/>
              <w:bCs/>
              <w:sz w:val="22"/>
              <w:szCs w:val="22"/>
              <w:highlight w:val="black"/>
            </w:rPr>
            <w:t>XXXXXXXXXXXXXXXXXXXXXXXX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1983AAA" w:rsidR="00BC3B36" w:rsidRPr="00986306" w:rsidRDefault="00595400" w:rsidP="00114D2B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DE </w:t>
          </w:r>
          <w:r w:rsidR="00114D2B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48B472B" w:rsidR="00BC3B36" w:rsidRPr="00892D04" w:rsidRDefault="00A64C23" w:rsidP="00F129E1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14D2B">
            <w:rPr>
              <w:rFonts w:ascii="Times New Roman" w:hAnsi="Times New Roman"/>
              <w:b/>
              <w:sz w:val="22"/>
              <w:szCs w:val="22"/>
            </w:rPr>
            <w:t>33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D42662">
            <w:rPr>
              <w:rFonts w:ascii="Times New Roman" w:hAnsi="Times New Roman"/>
              <w:b/>
              <w:sz w:val="22"/>
              <w:szCs w:val="22"/>
            </w:rPr>
            <w:t>3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AB149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B1DCB"/>
    <w:rsid w:val="000B27E4"/>
    <w:rsid w:val="000B5505"/>
    <w:rsid w:val="000B5778"/>
    <w:rsid w:val="000B5A6E"/>
    <w:rsid w:val="000B7E07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D2B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3EC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566F3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1CA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2594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04D2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09BE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5400"/>
    <w:rsid w:val="00597CBA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4A0B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329E"/>
    <w:rsid w:val="006F4149"/>
    <w:rsid w:val="006F49E0"/>
    <w:rsid w:val="006F52DA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17A70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27C"/>
    <w:rsid w:val="00861D63"/>
    <w:rsid w:val="008623C9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3626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3EC7"/>
    <w:rsid w:val="00A75390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149A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C39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5E93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325EF-02DA-4B24-BA13-9CB5A634E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2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150</cp:revision>
  <cp:lastPrinted>2023-05-02T14:36:00Z</cp:lastPrinted>
  <dcterms:created xsi:type="dcterms:W3CDTF">2020-11-12T18:59:00Z</dcterms:created>
  <dcterms:modified xsi:type="dcterms:W3CDTF">2023-05-04T17:23:00Z</dcterms:modified>
</cp:coreProperties>
</file>