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6C97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6C97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6C97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728B78D" w:rsidR="00C079CA" w:rsidRPr="005C6C97" w:rsidRDefault="005C6C97" w:rsidP="00960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 xml:space="preserve">PROTOCOLO </w:t>
            </w:r>
            <w:r w:rsidRPr="005C6C97">
              <w:rPr>
                <w:sz w:val="22"/>
                <w:szCs w:val="22"/>
              </w:rPr>
              <w:t xml:space="preserve">SICCAU N.º </w:t>
            </w:r>
            <w:r w:rsidR="009609CD">
              <w:rPr>
                <w:sz w:val="22"/>
                <w:szCs w:val="22"/>
              </w:rPr>
              <w:t>1421864/2021</w:t>
            </w:r>
          </w:p>
        </w:tc>
      </w:tr>
      <w:tr w:rsidR="00C079CA" w:rsidRPr="005C6C97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2765E324" w:rsidR="00C079CA" w:rsidRPr="005C6C97" w:rsidRDefault="00E47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E47D43">
              <w:rPr>
                <w:sz w:val="22"/>
                <w:szCs w:val="22"/>
                <w:highlight w:val="black"/>
              </w:rPr>
              <w:t>XXXXXXXXXXXXXXXXX</w:t>
            </w:r>
          </w:p>
        </w:tc>
      </w:tr>
      <w:tr w:rsidR="00C079CA" w:rsidRPr="005C6C97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C6C5B4F" w:rsidR="00C079CA" w:rsidRPr="005C6C97" w:rsidRDefault="009609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B700AB">
              <w:rPr>
                <w:sz w:val="22"/>
                <w:szCs w:val="22"/>
              </w:rPr>
              <w:t>SUPOSTO COMETIMENTO DE FALTA ÉTICO-DISCIPLINAR</w:t>
            </w:r>
          </w:p>
        </w:tc>
      </w:tr>
    </w:tbl>
    <w:p w14:paraId="2A242D29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6C97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72B8315" w:rsidR="00C079CA" w:rsidRPr="005C6C97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6C97">
              <w:rPr>
                <w:b/>
                <w:color w:val="000000"/>
                <w:sz w:val="22"/>
                <w:szCs w:val="22"/>
              </w:rPr>
              <w:t>O</w:t>
            </w:r>
            <w:r w:rsidRPr="005C6C97">
              <w:rPr>
                <w:b/>
                <w:color w:val="000000"/>
                <w:sz w:val="22"/>
                <w:szCs w:val="22"/>
              </w:rPr>
              <w:t>DF Nº 0</w:t>
            </w:r>
            <w:r w:rsidR="00E47D43">
              <w:rPr>
                <w:b/>
                <w:color w:val="000000"/>
                <w:sz w:val="22"/>
                <w:szCs w:val="22"/>
              </w:rPr>
              <w:t>509</w:t>
            </w:r>
            <w:bookmarkStart w:id="0" w:name="_GoBack"/>
            <w:bookmarkEnd w:id="0"/>
            <w:r w:rsidRPr="005C6C97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6C97">
              <w:rPr>
                <w:b/>
                <w:sz w:val="22"/>
                <w:szCs w:val="22"/>
              </w:rPr>
              <w:t>2</w:t>
            </w:r>
            <w:r w:rsidR="00DF743F" w:rsidRPr="005C6C97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6C97">
        <w:rPr>
          <w:color w:val="000000"/>
          <w:sz w:val="22"/>
          <w:szCs w:val="22"/>
        </w:rPr>
        <w:tab/>
      </w:r>
      <w:r w:rsidRPr="005C6C97">
        <w:rPr>
          <w:color w:val="000000"/>
          <w:sz w:val="22"/>
          <w:szCs w:val="22"/>
        </w:rPr>
        <w:tab/>
      </w:r>
    </w:p>
    <w:p w14:paraId="1D97A725" w14:textId="77777777" w:rsidR="009609CD" w:rsidRPr="009609CD" w:rsidRDefault="009609CD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9609CD">
        <w:rPr>
          <w:bCs/>
          <w:sz w:val="20"/>
          <w:szCs w:val="20"/>
        </w:rPr>
        <w:t>Aprova relatório e voto de conselheiro relator referente recurso apresentado contra decisão da Comissão de Exercício Profissional – CEP-CAU/DF</w:t>
      </w:r>
      <w:r w:rsidRPr="009609CD">
        <w:rPr>
          <w:sz w:val="20"/>
          <w:szCs w:val="20"/>
        </w:rPr>
        <w:t>.</w:t>
      </w:r>
    </w:p>
    <w:p w14:paraId="758B08E3" w14:textId="5DF3F2C2" w:rsidR="005C6C97" w:rsidRPr="005C6C97" w:rsidRDefault="005C6C97" w:rsidP="005C6C9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</w:p>
    <w:p w14:paraId="1382B755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061A32A9" w:rsidR="00330ED8" w:rsidRPr="005C6C97" w:rsidRDefault="00330ED8" w:rsidP="00330ED8">
      <w:pPr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6C97">
        <w:rPr>
          <w:rFonts w:eastAsia="Verdana"/>
          <w:sz w:val="22"/>
          <w:szCs w:val="22"/>
        </w:rPr>
        <w:t xml:space="preserve"> de maneira online por videoconferência</w:t>
      </w:r>
      <w:r w:rsidRPr="005C6C97">
        <w:rPr>
          <w:rFonts w:eastAsia="Verdana"/>
          <w:sz w:val="22"/>
          <w:szCs w:val="22"/>
        </w:rPr>
        <w:t xml:space="preserve">, no dia </w:t>
      </w:r>
      <w:r w:rsidR="004A220C" w:rsidRPr="005C6C97">
        <w:rPr>
          <w:rFonts w:eastAsia="Verdana"/>
          <w:sz w:val="22"/>
          <w:szCs w:val="22"/>
        </w:rPr>
        <w:t>27</w:t>
      </w:r>
      <w:r w:rsidRPr="005C6C97">
        <w:rPr>
          <w:rFonts w:eastAsia="Verdana"/>
          <w:sz w:val="22"/>
          <w:szCs w:val="22"/>
        </w:rPr>
        <w:t xml:space="preserve"> de</w:t>
      </w:r>
      <w:r w:rsidR="008F6927" w:rsidRPr="005C6C97">
        <w:rPr>
          <w:rFonts w:eastAsia="Verdana"/>
          <w:sz w:val="22"/>
          <w:szCs w:val="22"/>
        </w:rPr>
        <w:t xml:space="preserve"> </w:t>
      </w:r>
      <w:r w:rsidR="004A220C" w:rsidRPr="005C6C97">
        <w:rPr>
          <w:rFonts w:eastAsia="Verdana"/>
          <w:sz w:val="22"/>
          <w:szCs w:val="22"/>
        </w:rPr>
        <w:t>fever</w:t>
      </w:r>
      <w:r w:rsidR="00DF743F" w:rsidRPr="005C6C97">
        <w:rPr>
          <w:rFonts w:eastAsia="Verdana"/>
          <w:sz w:val="22"/>
          <w:szCs w:val="22"/>
        </w:rPr>
        <w:t>eir</w:t>
      </w:r>
      <w:r w:rsidR="00C85E21" w:rsidRPr="005C6C97">
        <w:rPr>
          <w:rFonts w:eastAsia="Verdana"/>
          <w:sz w:val="22"/>
          <w:szCs w:val="22"/>
        </w:rPr>
        <w:t>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6C97" w:rsidRDefault="00EB0E3E" w:rsidP="00330ED8">
      <w:pPr>
        <w:rPr>
          <w:rFonts w:eastAsia="Verdana"/>
          <w:sz w:val="22"/>
          <w:szCs w:val="22"/>
        </w:rPr>
      </w:pPr>
    </w:p>
    <w:p w14:paraId="34694436" w14:textId="45E4C65E" w:rsidR="009609CD" w:rsidRP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9609CD">
        <w:rPr>
          <w:sz w:val="22"/>
          <w:szCs w:val="22"/>
        </w:rPr>
        <w:t xml:space="preserve">Trata, o presente processo, de suposto cometimento de infração ético-disciplinar praticada pelo arquiteto e urbanista </w:t>
      </w:r>
      <w:r w:rsidR="00E47D43" w:rsidRPr="00E47D43">
        <w:rPr>
          <w:sz w:val="22"/>
          <w:szCs w:val="22"/>
          <w:highlight w:val="black"/>
        </w:rPr>
        <w:t>XXXXXXXXXXXX</w:t>
      </w:r>
      <w:r w:rsidRPr="009609CD">
        <w:rPr>
          <w:sz w:val="22"/>
          <w:szCs w:val="22"/>
        </w:rPr>
        <w:t xml:space="preserve">; </w:t>
      </w:r>
    </w:p>
    <w:p w14:paraId="68AE3E1D" w14:textId="77777777" w:rsidR="009609CD" w:rsidRPr="00A138EB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F91D19F" w14:textId="7F46723C" w:rsidR="009609CD" w:rsidRPr="00A138EB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>Co</w:t>
      </w:r>
      <w:r>
        <w:rPr>
          <w:sz w:val="22"/>
          <w:szCs w:val="22"/>
        </w:rPr>
        <w:t>nsiderando a Deliberação N.º 0</w:t>
      </w:r>
      <w:r>
        <w:rPr>
          <w:sz w:val="22"/>
          <w:szCs w:val="22"/>
        </w:rPr>
        <w:t>11</w:t>
      </w:r>
      <w:r w:rsidRPr="00A138EB">
        <w:rPr>
          <w:sz w:val="22"/>
          <w:szCs w:val="22"/>
        </w:rPr>
        <w:t>/20</w:t>
      </w:r>
      <w:r>
        <w:rPr>
          <w:sz w:val="22"/>
          <w:szCs w:val="22"/>
        </w:rPr>
        <w:t>22</w:t>
      </w:r>
      <w:r w:rsidRPr="00A138EB">
        <w:rPr>
          <w:sz w:val="22"/>
          <w:szCs w:val="22"/>
        </w:rPr>
        <w:t xml:space="preserve"> – CEP-CAU/DF, que deliberou: </w:t>
      </w:r>
    </w:p>
    <w:p w14:paraId="1823C0F7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EAE957B" w14:textId="04FF83DB" w:rsidR="009609CD" w:rsidRPr="00A138EB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sz w:val="20"/>
          <w:szCs w:val="20"/>
        </w:rPr>
      </w:pPr>
      <w:r w:rsidRPr="009609CD">
        <w:rPr>
          <w:rFonts w:eastAsia="Verdana"/>
          <w:i/>
          <w:sz w:val="20"/>
          <w:szCs w:val="20"/>
        </w:rPr>
        <w:t>Por aprovar o relato e o voto do conselheiro relator pelo ARQUIVAMENTO do processo</w:t>
      </w:r>
      <w:r>
        <w:rPr>
          <w:rFonts w:eastAsia="Verdana"/>
          <w:i/>
          <w:sz w:val="20"/>
          <w:szCs w:val="20"/>
        </w:rPr>
        <w:t>;</w:t>
      </w:r>
    </w:p>
    <w:p w14:paraId="7AA949AD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B7C6251" w14:textId="5633B92D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</w:t>
      </w:r>
      <w:r>
        <w:rPr>
          <w:sz w:val="22"/>
          <w:szCs w:val="22"/>
        </w:rPr>
        <w:t>derando recurso apresentado pelo denunciante</w:t>
      </w:r>
      <w:r>
        <w:rPr>
          <w:sz w:val="22"/>
          <w:szCs w:val="22"/>
        </w:rPr>
        <w:t xml:space="preserve"> contra a decisão da CEP-CAU/DF e análise do mesmo;</w:t>
      </w:r>
    </w:p>
    <w:p w14:paraId="7DD489A0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2884D02F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e o relato e</w:t>
      </w:r>
      <w:r>
        <w:rPr>
          <w:sz w:val="22"/>
          <w:szCs w:val="22"/>
        </w:rPr>
        <w:t xml:space="preserve"> o voto do conselheiro relator, Luís Fernando Zeferino;</w:t>
      </w:r>
    </w:p>
    <w:p w14:paraId="5ECC799B" w14:textId="77777777" w:rsidR="00EB0E3E" w:rsidRPr="005C6C97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6C97" w:rsidRDefault="00F36EB3">
      <w:pPr>
        <w:rPr>
          <w:b/>
          <w:sz w:val="22"/>
          <w:szCs w:val="22"/>
        </w:rPr>
      </w:pPr>
      <w:r w:rsidRPr="005C6C97">
        <w:rPr>
          <w:b/>
          <w:sz w:val="22"/>
          <w:szCs w:val="22"/>
        </w:rPr>
        <w:t>DELIBEROU:</w:t>
      </w:r>
    </w:p>
    <w:p w14:paraId="659CA01C" w14:textId="77777777" w:rsidR="003F3240" w:rsidRPr="005C6C97" w:rsidRDefault="003F3240">
      <w:pPr>
        <w:rPr>
          <w:b/>
          <w:sz w:val="22"/>
          <w:szCs w:val="22"/>
        </w:rPr>
      </w:pPr>
    </w:p>
    <w:p w14:paraId="04888A2C" w14:textId="1FEC9C9D" w:rsidR="005C6C97" w:rsidRPr="005C6C97" w:rsidRDefault="005C6C97" w:rsidP="005C6C97">
      <w:pPr>
        <w:rPr>
          <w:sz w:val="22"/>
          <w:szCs w:val="22"/>
        </w:rPr>
      </w:pPr>
      <w:r w:rsidRPr="005C6C97">
        <w:rPr>
          <w:sz w:val="22"/>
          <w:szCs w:val="22"/>
        </w:rPr>
        <w:t xml:space="preserve">1 – </w:t>
      </w:r>
      <w:r w:rsidR="009609CD">
        <w:rPr>
          <w:sz w:val="22"/>
          <w:szCs w:val="22"/>
        </w:rPr>
        <w:t>A</w:t>
      </w:r>
      <w:r w:rsidR="009609CD" w:rsidRPr="009609CD">
        <w:rPr>
          <w:sz w:val="22"/>
          <w:szCs w:val="22"/>
        </w:rPr>
        <w:t>provar o relato e o voto do conselheiro relator pelo ARQUIVAMENTO do processo</w:t>
      </w:r>
      <w:r w:rsidR="009609CD">
        <w:rPr>
          <w:sz w:val="22"/>
          <w:szCs w:val="22"/>
        </w:rPr>
        <w:t>.</w:t>
      </w:r>
    </w:p>
    <w:p w14:paraId="127FC8AC" w14:textId="3B107572" w:rsidR="00C079CA" w:rsidRPr="005C6C97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5C6C97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 xml:space="preserve"> </w:t>
      </w:r>
    </w:p>
    <w:p w14:paraId="2D34D1FF" w14:textId="2A4B1E14" w:rsidR="00584C4D" w:rsidRPr="005C6C97" w:rsidRDefault="008F6927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5C6C97">
        <w:rPr>
          <w:b/>
          <w:sz w:val="20"/>
          <w:szCs w:val="20"/>
        </w:rPr>
        <w:t xml:space="preserve">Com </w:t>
      </w:r>
      <w:r w:rsidR="004A220C" w:rsidRPr="005C6C97">
        <w:rPr>
          <w:b/>
          <w:sz w:val="20"/>
          <w:szCs w:val="20"/>
        </w:rPr>
        <w:t>7</w:t>
      </w:r>
      <w:r w:rsidRPr="005C6C97">
        <w:rPr>
          <w:b/>
          <w:sz w:val="20"/>
          <w:szCs w:val="20"/>
        </w:rPr>
        <w:t xml:space="preserve"> votos favoráveis</w:t>
      </w:r>
      <w:r w:rsidRPr="005C6C97">
        <w:rPr>
          <w:sz w:val="20"/>
          <w:szCs w:val="20"/>
        </w:rPr>
        <w:t xml:space="preserve"> dos conselheiros:</w:t>
      </w:r>
      <w:r w:rsidR="004A220C" w:rsidRPr="005C6C97">
        <w:rPr>
          <w:sz w:val="20"/>
          <w:szCs w:val="20"/>
        </w:rPr>
        <w:t xml:space="preserve"> </w:t>
      </w:r>
      <w:r w:rsidR="002E7FBF" w:rsidRPr="005C6C97">
        <w:rPr>
          <w:sz w:val="20"/>
          <w:szCs w:val="20"/>
        </w:rPr>
        <w:t xml:space="preserve">Giselle Moll Mascarenhas, </w:t>
      </w:r>
      <w:r w:rsidR="002E7FBF" w:rsidRPr="005C6C97">
        <w:rPr>
          <w:bCs/>
          <w:sz w:val="20"/>
          <w:szCs w:val="20"/>
        </w:rPr>
        <w:t>Ricardo Reis Meira,</w:t>
      </w:r>
      <w:r w:rsidR="002E7FBF" w:rsidRPr="005C6C97">
        <w:rPr>
          <w:sz w:val="20"/>
          <w:szCs w:val="20"/>
        </w:rPr>
        <w:t xml:space="preserve"> </w:t>
      </w:r>
      <w:r w:rsidR="00147847" w:rsidRPr="005C6C97">
        <w:rPr>
          <w:bCs/>
          <w:sz w:val="20"/>
          <w:szCs w:val="20"/>
        </w:rPr>
        <w:t>Júlia Teixeira Fernandes, João Eduardo Martins Dantas,</w:t>
      </w:r>
      <w:r w:rsidRPr="005C6C97">
        <w:rPr>
          <w:sz w:val="20"/>
          <w:szCs w:val="20"/>
        </w:rPr>
        <w:t xml:space="preserve"> </w:t>
      </w:r>
      <w:r w:rsidR="00513274" w:rsidRPr="005C6C97">
        <w:rPr>
          <w:sz w:val="20"/>
          <w:szCs w:val="20"/>
        </w:rPr>
        <w:t>Luís Fernando Zeferino</w:t>
      </w:r>
      <w:r w:rsidR="002E7FBF" w:rsidRPr="005C6C97">
        <w:rPr>
          <w:sz w:val="20"/>
          <w:szCs w:val="20"/>
        </w:rPr>
        <w:t>,</w:t>
      </w:r>
      <w:r w:rsidRPr="005C6C97">
        <w:rPr>
          <w:sz w:val="20"/>
          <w:szCs w:val="20"/>
        </w:rPr>
        <w:t xml:space="preserve"> </w:t>
      </w:r>
      <w:r w:rsidR="00147847" w:rsidRPr="005C6C97">
        <w:rPr>
          <w:sz w:val="20"/>
          <w:szCs w:val="20"/>
        </w:rPr>
        <w:t>Pedro Roberto da Silva Neto</w:t>
      </w:r>
      <w:r w:rsidR="004A220C" w:rsidRPr="005C6C97">
        <w:rPr>
          <w:sz w:val="20"/>
          <w:szCs w:val="20"/>
        </w:rPr>
        <w:t xml:space="preserve"> e</w:t>
      </w:r>
      <w:r w:rsidR="002E7FBF" w:rsidRPr="005C6C97">
        <w:rPr>
          <w:sz w:val="20"/>
          <w:szCs w:val="20"/>
        </w:rPr>
        <w:t xml:space="preserve"> Mariana Roberti Bomtempo</w:t>
      </w:r>
      <w:r w:rsidRPr="005C6C97">
        <w:rPr>
          <w:sz w:val="20"/>
          <w:szCs w:val="20"/>
        </w:rPr>
        <w:t>; 0 Voto Contrário</w:t>
      </w:r>
      <w:r w:rsidR="00690BA3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</w:t>
      </w:r>
      <w:r w:rsidRPr="005C6C97">
        <w:rPr>
          <w:sz w:val="20"/>
          <w:szCs w:val="20"/>
        </w:rPr>
        <w:t>0 Abstenção</w:t>
      </w:r>
      <w:r w:rsidR="002E7FBF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e </w:t>
      </w:r>
      <w:r w:rsidRPr="005C6C97">
        <w:rPr>
          <w:b/>
          <w:bCs/>
          <w:sz w:val="20"/>
          <w:szCs w:val="20"/>
        </w:rPr>
        <w:t>0</w:t>
      </w:r>
      <w:r w:rsidR="004A220C" w:rsidRPr="005C6C97">
        <w:rPr>
          <w:b/>
          <w:bCs/>
          <w:sz w:val="20"/>
          <w:szCs w:val="20"/>
        </w:rPr>
        <w:t>4</w:t>
      </w:r>
      <w:r w:rsidRPr="005C6C97">
        <w:rPr>
          <w:b/>
          <w:bCs/>
          <w:sz w:val="20"/>
          <w:szCs w:val="20"/>
        </w:rPr>
        <w:t xml:space="preserve"> Ausência</w:t>
      </w:r>
      <w:r w:rsidR="004A220C" w:rsidRPr="005C6C97">
        <w:rPr>
          <w:b/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>, do</w:t>
      </w:r>
      <w:r w:rsidR="004A220C" w:rsidRPr="005C6C97">
        <w:rPr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 xml:space="preserve"> conselheiro</w:t>
      </w:r>
      <w:r w:rsidR="004A220C" w:rsidRPr="005C6C97">
        <w:rPr>
          <w:bCs/>
          <w:sz w:val="20"/>
          <w:szCs w:val="20"/>
        </w:rPr>
        <w:t>s</w:t>
      </w:r>
      <w:r w:rsidR="002E7FBF" w:rsidRPr="005C6C97">
        <w:rPr>
          <w:bCs/>
          <w:sz w:val="20"/>
          <w:szCs w:val="20"/>
        </w:rPr>
        <w:t xml:space="preserve"> </w:t>
      </w:r>
      <w:r w:rsidR="004A220C" w:rsidRPr="005C6C97">
        <w:rPr>
          <w:sz w:val="20"/>
          <w:szCs w:val="20"/>
        </w:rPr>
        <w:t>Ped</w:t>
      </w:r>
      <w:r w:rsidR="004920B6">
        <w:rPr>
          <w:sz w:val="20"/>
          <w:szCs w:val="20"/>
        </w:rPr>
        <w:t>ro de Almeida Grilo, Luiz Caio Á</w:t>
      </w:r>
      <w:r w:rsidR="004A220C" w:rsidRPr="005C6C97">
        <w:rPr>
          <w:sz w:val="20"/>
          <w:szCs w:val="20"/>
        </w:rPr>
        <w:t>vila Diniz,</w:t>
      </w:r>
      <w:r w:rsidR="004A220C" w:rsidRPr="005C6C97">
        <w:rPr>
          <w:bCs/>
          <w:sz w:val="20"/>
          <w:szCs w:val="20"/>
        </w:rPr>
        <w:t xml:space="preserve"> </w:t>
      </w:r>
      <w:r w:rsidR="002E7FBF" w:rsidRPr="005C6C97">
        <w:rPr>
          <w:bCs/>
          <w:sz w:val="20"/>
          <w:szCs w:val="20"/>
        </w:rPr>
        <w:t>Carlos Henrique Magalhães de Lima</w:t>
      </w:r>
      <w:r w:rsidR="004A220C" w:rsidRPr="005C6C97">
        <w:rPr>
          <w:bCs/>
          <w:sz w:val="20"/>
          <w:szCs w:val="20"/>
        </w:rPr>
        <w:t xml:space="preserve"> </w:t>
      </w:r>
      <w:r w:rsidR="004A220C" w:rsidRPr="005C6C97">
        <w:rPr>
          <w:sz w:val="20"/>
          <w:szCs w:val="20"/>
        </w:rPr>
        <w:t>e Luiz Otávio Alves Rodrigues</w:t>
      </w:r>
      <w:r w:rsidR="002E7FBF" w:rsidRPr="005C6C97">
        <w:rPr>
          <w:bCs/>
          <w:sz w:val="20"/>
          <w:szCs w:val="20"/>
        </w:rPr>
        <w:t>.</w:t>
      </w:r>
    </w:p>
    <w:p w14:paraId="76D21FCE" w14:textId="77777777" w:rsidR="00723C27" w:rsidRPr="005C6C97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07701E2" w:rsidR="00C079CA" w:rsidRPr="005C6C97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Brasília/DF, </w:t>
      </w:r>
      <w:r w:rsidR="004A220C" w:rsidRPr="005C6C97">
        <w:rPr>
          <w:rFonts w:eastAsia="Verdana"/>
          <w:sz w:val="22"/>
          <w:szCs w:val="22"/>
        </w:rPr>
        <w:t>27</w:t>
      </w:r>
      <w:r w:rsidRPr="005C6C97">
        <w:rPr>
          <w:rFonts w:eastAsia="Verdana"/>
          <w:sz w:val="22"/>
          <w:szCs w:val="22"/>
        </w:rPr>
        <w:t xml:space="preserve"> de </w:t>
      </w:r>
      <w:r w:rsidR="004A220C" w:rsidRPr="005C6C97">
        <w:rPr>
          <w:rFonts w:eastAsia="Verdana"/>
          <w:sz w:val="22"/>
          <w:szCs w:val="22"/>
        </w:rPr>
        <w:t>fever</w:t>
      </w:r>
      <w:r w:rsidR="00DF743F" w:rsidRPr="005C6C97">
        <w:rPr>
          <w:rFonts w:eastAsia="Verdana"/>
          <w:sz w:val="22"/>
          <w:szCs w:val="22"/>
        </w:rPr>
        <w:t>eiro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.</w:t>
      </w:r>
    </w:p>
    <w:p w14:paraId="13262C8C" w14:textId="1749DF34" w:rsidR="005C6C97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05B516F9" w14:textId="5558FC37" w:rsidR="0050401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51D09E59" w14:textId="77777777" w:rsidR="0050401B" w:rsidRDefault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5341090D" w14:textId="77777777" w:rsidR="009609CD" w:rsidRPr="005C6C97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5C6C97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b/>
          <w:sz w:val="22"/>
          <w:szCs w:val="22"/>
        </w:rPr>
        <w:t xml:space="preserve">Mônica Andréa Blanco </w:t>
      </w:r>
      <w:r w:rsidRPr="005C6C97">
        <w:rPr>
          <w:sz w:val="22"/>
          <w:szCs w:val="22"/>
        </w:rPr>
        <w:t xml:space="preserve"> </w:t>
      </w:r>
    </w:p>
    <w:p w14:paraId="380B45F5" w14:textId="39716978" w:rsidR="00C079CA" w:rsidRPr="005C6C97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sz w:val="22"/>
          <w:szCs w:val="22"/>
        </w:rPr>
        <w:t xml:space="preserve">Presidente do CAU/DF </w:t>
      </w:r>
    </w:p>
    <w:sectPr w:rsidR="00C079CA" w:rsidRPr="005C6C97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BF0EA" w14:textId="77777777" w:rsidR="00E11659" w:rsidRDefault="00E11659">
      <w:r>
        <w:separator/>
      </w:r>
    </w:p>
  </w:endnote>
  <w:endnote w:type="continuationSeparator" w:id="0">
    <w:p w14:paraId="270508B5" w14:textId="77777777" w:rsidR="00E11659" w:rsidRDefault="00E1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42874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42874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FE87F" w14:textId="77777777" w:rsidR="00E11659" w:rsidRDefault="00E11659">
      <w:r>
        <w:separator/>
      </w:r>
    </w:p>
  </w:footnote>
  <w:footnote w:type="continuationSeparator" w:id="0">
    <w:p w14:paraId="70A39E60" w14:textId="77777777" w:rsidR="00E11659" w:rsidRDefault="00E11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3910236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147847"/>
    <w:rsid w:val="00194E34"/>
    <w:rsid w:val="001B455C"/>
    <w:rsid w:val="001B5C48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609CD"/>
    <w:rsid w:val="009774F7"/>
    <w:rsid w:val="009D3CD0"/>
    <w:rsid w:val="00A334C9"/>
    <w:rsid w:val="00A42874"/>
    <w:rsid w:val="00B139FC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1659"/>
    <w:rsid w:val="00E130D5"/>
    <w:rsid w:val="00E26AC1"/>
    <w:rsid w:val="00E30AC8"/>
    <w:rsid w:val="00E36731"/>
    <w:rsid w:val="00E47D43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3</cp:revision>
  <cp:lastPrinted>2023-02-28T18:11:00Z</cp:lastPrinted>
  <dcterms:created xsi:type="dcterms:W3CDTF">2023-02-28T18:10:00Z</dcterms:created>
  <dcterms:modified xsi:type="dcterms:W3CDTF">2023-02-28T18:11:00Z</dcterms:modified>
</cp:coreProperties>
</file>