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8ECB" w14:textId="77777777" w:rsidR="00C079CA" w:rsidRPr="002B559F" w:rsidRDefault="00C079CA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2B559F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2B559F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2B559F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E3E9B35" w:rsidR="00C079CA" w:rsidRPr="002B559F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2B559F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2B559F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2B559F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0B1C9070" w:rsidR="00C079CA" w:rsidRPr="002B559F" w:rsidRDefault="00697F8C" w:rsidP="008F69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697F8C">
              <w:rPr>
                <w:sz w:val="22"/>
                <w:highlight w:val="white"/>
              </w:rPr>
              <w:t>ELEIÇÃO DOS MEMBROS E DOS COORDENADORES DAS COMISSÕES PERMANENTES DO CAU/DF</w:t>
            </w:r>
          </w:p>
        </w:tc>
      </w:tr>
    </w:tbl>
    <w:p w14:paraId="2A242D29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2B559F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04C5E0A8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697F8C">
              <w:rPr>
                <w:b/>
                <w:color w:val="000000"/>
                <w:sz w:val="22"/>
                <w:szCs w:val="22"/>
              </w:rPr>
              <w:t>500</w:t>
            </w:r>
            <w:r w:rsidRPr="002B559F">
              <w:rPr>
                <w:b/>
                <w:color w:val="000000"/>
                <w:sz w:val="22"/>
                <w:szCs w:val="22"/>
              </w:rPr>
              <w:t>/20</w:t>
            </w:r>
            <w:r w:rsidR="00C2170F">
              <w:rPr>
                <w:b/>
                <w:sz w:val="22"/>
                <w:szCs w:val="22"/>
              </w:rPr>
              <w:t>23</w:t>
            </w:r>
          </w:p>
        </w:tc>
      </w:tr>
    </w:tbl>
    <w:p w14:paraId="7F3B8F4A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2B559F">
        <w:rPr>
          <w:color w:val="000000"/>
          <w:sz w:val="22"/>
          <w:szCs w:val="22"/>
        </w:rPr>
        <w:tab/>
      </w:r>
      <w:r w:rsidRPr="002B559F">
        <w:rPr>
          <w:color w:val="000000"/>
          <w:sz w:val="22"/>
          <w:szCs w:val="22"/>
        </w:rPr>
        <w:tab/>
      </w:r>
    </w:p>
    <w:p w14:paraId="2AF4FC60" w14:textId="520E7399" w:rsidR="00C079CA" w:rsidRPr="002B559F" w:rsidRDefault="00697F8C" w:rsidP="00723C2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697F8C">
        <w:rPr>
          <w:bCs/>
          <w:sz w:val="22"/>
          <w:szCs w:val="22"/>
        </w:rPr>
        <w:t>Aprova a composição e homologa as indicações para coordenador (a) e coordenador (a) adjunto (a) das comissões permanentes do Conselho de Arquitetura e Urbanismo do Distrito Federal (CAU/DF).</w:t>
      </w:r>
    </w:p>
    <w:p w14:paraId="1382B755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468972C5" w:rsidR="00330ED8" w:rsidRPr="002B559F" w:rsidRDefault="00330ED8" w:rsidP="00330ED8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</w:t>
      </w:r>
      <w:r w:rsidR="008F6927" w:rsidRPr="002B559F">
        <w:rPr>
          <w:rFonts w:eastAsia="Verdana"/>
          <w:sz w:val="22"/>
          <w:szCs w:val="22"/>
        </w:rPr>
        <w:t>na sede do CAU/DF</w:t>
      </w:r>
      <w:r w:rsidRPr="002B559F">
        <w:rPr>
          <w:rFonts w:eastAsia="Verdana"/>
          <w:sz w:val="22"/>
          <w:szCs w:val="22"/>
        </w:rPr>
        <w:t xml:space="preserve">, no dia </w:t>
      </w:r>
      <w:r w:rsidR="00C2170F">
        <w:rPr>
          <w:rFonts w:eastAsia="Verdana"/>
          <w:sz w:val="22"/>
          <w:szCs w:val="22"/>
        </w:rPr>
        <w:t>30</w:t>
      </w:r>
      <w:r w:rsidRPr="002B559F">
        <w:rPr>
          <w:rFonts w:eastAsia="Verdana"/>
          <w:sz w:val="22"/>
          <w:szCs w:val="22"/>
        </w:rPr>
        <w:t xml:space="preserve"> de</w:t>
      </w:r>
      <w:r w:rsidR="008F6927" w:rsidRPr="002B559F">
        <w:rPr>
          <w:rFonts w:eastAsia="Verdana"/>
          <w:sz w:val="22"/>
          <w:szCs w:val="22"/>
        </w:rPr>
        <w:t xml:space="preserve"> </w:t>
      </w:r>
      <w:r w:rsidR="00C2170F">
        <w:rPr>
          <w:rFonts w:eastAsia="Verdana"/>
          <w:sz w:val="22"/>
          <w:szCs w:val="22"/>
        </w:rPr>
        <w:t>jan</w:t>
      </w:r>
      <w:r w:rsidR="00E64510">
        <w:rPr>
          <w:rFonts w:eastAsia="Verdana"/>
          <w:sz w:val="22"/>
          <w:szCs w:val="22"/>
        </w:rPr>
        <w:t>eiro</w:t>
      </w:r>
      <w:r w:rsidR="00C2170F">
        <w:rPr>
          <w:rFonts w:eastAsia="Verdana"/>
          <w:sz w:val="22"/>
          <w:szCs w:val="22"/>
        </w:rPr>
        <w:t xml:space="preserve"> de 2023</w:t>
      </w:r>
      <w:r w:rsidRPr="002B559F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2B559F" w:rsidRDefault="006B7926" w:rsidP="00330ED8">
      <w:pPr>
        <w:rPr>
          <w:rFonts w:eastAsia="Verdana"/>
          <w:sz w:val="22"/>
          <w:szCs w:val="22"/>
        </w:rPr>
      </w:pPr>
    </w:p>
    <w:p w14:paraId="3DABF7B5" w14:textId="77777777" w:rsidR="00697F8C" w:rsidRPr="0000018C" w:rsidRDefault="00697F8C" w:rsidP="00697F8C">
      <w:pPr>
        <w:shd w:val="clear" w:color="auto" w:fill="FFFFFF"/>
        <w:spacing w:before="80" w:after="80" w:line="276" w:lineRule="auto"/>
        <w:rPr>
          <w:sz w:val="22"/>
          <w:szCs w:val="22"/>
        </w:rPr>
      </w:pPr>
      <w:r w:rsidRPr="0000018C">
        <w:rPr>
          <w:sz w:val="22"/>
          <w:szCs w:val="22"/>
        </w:rPr>
        <w:t xml:space="preserve">Considerando que o Art. 82 do Regimento Interno do CAU/DF dispõe que: “Os membros das comissões ordinárias serão eleitos pelo Plenário na primeira reunião plenária do ano [...]”; </w:t>
      </w:r>
    </w:p>
    <w:p w14:paraId="094AA250" w14:textId="77777777" w:rsidR="00697F8C" w:rsidRPr="0000018C" w:rsidRDefault="00697F8C" w:rsidP="00697F8C">
      <w:pP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sz w:val="22"/>
          <w:szCs w:val="22"/>
        </w:rPr>
        <w:t xml:space="preserve"> </w:t>
      </w:r>
    </w:p>
    <w:p w14:paraId="0F419C73" w14:textId="46B39159" w:rsidR="00697F8C" w:rsidRPr="0000018C" w:rsidRDefault="00697F8C" w:rsidP="00697F8C">
      <w:pP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sz w:val="22"/>
          <w:szCs w:val="22"/>
        </w:rPr>
        <w:t>Considerando aprovação da composição das comissões ordinárias do Conselho de Arquitetura e Urbanismo do Distrito Federal (</w:t>
      </w:r>
      <w:r>
        <w:rPr>
          <w:sz w:val="22"/>
          <w:szCs w:val="22"/>
        </w:rPr>
        <w:t>CAU/DF) para o exercício de 2023</w:t>
      </w:r>
      <w:r w:rsidRPr="0000018C">
        <w:rPr>
          <w:sz w:val="22"/>
          <w:szCs w:val="22"/>
        </w:rPr>
        <w:t xml:space="preserve">; e </w:t>
      </w:r>
    </w:p>
    <w:p w14:paraId="631BA2E5" w14:textId="77777777" w:rsidR="00697F8C" w:rsidRPr="0000018C" w:rsidRDefault="00697F8C" w:rsidP="00697F8C">
      <w:pP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sz w:val="22"/>
          <w:szCs w:val="22"/>
        </w:rPr>
        <w:t xml:space="preserve"> </w:t>
      </w:r>
    </w:p>
    <w:p w14:paraId="7B61D455" w14:textId="2234299E" w:rsidR="00E35A98" w:rsidRPr="00697F8C" w:rsidRDefault="00697F8C" w:rsidP="00697F8C">
      <w:pP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sz w:val="22"/>
          <w:szCs w:val="22"/>
        </w:rPr>
        <w:t>Considerando os nomes indicados para coordenador</w:t>
      </w:r>
      <w:r w:rsidR="00B31632">
        <w:rPr>
          <w:sz w:val="22"/>
          <w:szCs w:val="22"/>
        </w:rPr>
        <w:t>es</w:t>
      </w:r>
      <w:r w:rsidRPr="0000018C">
        <w:rPr>
          <w:sz w:val="22"/>
          <w:szCs w:val="22"/>
        </w:rPr>
        <w:t xml:space="preserve"> e coordenador</w:t>
      </w:r>
      <w:r w:rsidR="00B31632">
        <w:rPr>
          <w:sz w:val="22"/>
          <w:szCs w:val="22"/>
        </w:rPr>
        <w:t xml:space="preserve">es </w:t>
      </w:r>
      <w:r w:rsidRPr="0000018C">
        <w:rPr>
          <w:sz w:val="22"/>
          <w:szCs w:val="22"/>
        </w:rPr>
        <w:t>adjunto</w:t>
      </w:r>
      <w:r w:rsidR="00B31632">
        <w:rPr>
          <w:sz w:val="22"/>
          <w:szCs w:val="22"/>
        </w:rPr>
        <w:t>s</w:t>
      </w:r>
      <w:bookmarkStart w:id="0" w:name="_GoBack"/>
      <w:bookmarkEnd w:id="0"/>
      <w:r w:rsidRPr="0000018C">
        <w:rPr>
          <w:sz w:val="22"/>
          <w:szCs w:val="22"/>
        </w:rPr>
        <w:t xml:space="preserve"> das c</w:t>
      </w:r>
      <w:r>
        <w:rPr>
          <w:sz w:val="22"/>
          <w:szCs w:val="22"/>
        </w:rPr>
        <w:t>omissões permanentes do CAU/DF;</w:t>
      </w:r>
    </w:p>
    <w:p w14:paraId="02E09D8F" w14:textId="77777777" w:rsidR="00723C27" w:rsidRPr="002B559F" w:rsidRDefault="00723C27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2B559F" w:rsidRDefault="00F36EB3">
      <w:pPr>
        <w:rPr>
          <w:sz w:val="22"/>
          <w:szCs w:val="22"/>
        </w:rPr>
      </w:pPr>
      <w:r w:rsidRPr="002B559F">
        <w:rPr>
          <w:b/>
          <w:sz w:val="22"/>
          <w:szCs w:val="22"/>
        </w:rPr>
        <w:t>DELIBEROU:</w:t>
      </w:r>
    </w:p>
    <w:p w14:paraId="78EF8956" w14:textId="77777777" w:rsidR="00C079CA" w:rsidRPr="002B559F" w:rsidRDefault="00C079CA">
      <w:pPr>
        <w:rPr>
          <w:sz w:val="22"/>
          <w:szCs w:val="22"/>
        </w:rPr>
      </w:pPr>
    </w:p>
    <w:p w14:paraId="550FA4EE" w14:textId="240D662D" w:rsidR="00697F8C" w:rsidRPr="0000018C" w:rsidRDefault="00697F8C" w:rsidP="00697F8C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</w:rPr>
        <w:t xml:space="preserve">1 – </w:t>
      </w:r>
      <w:r w:rsidRPr="0000018C">
        <w:rPr>
          <w:sz w:val="22"/>
          <w:szCs w:val="22"/>
          <w:highlight w:val="white"/>
        </w:rPr>
        <w:t>Aprovar os indicados para composição das comissões permanentes do CAU/DF</w:t>
      </w:r>
      <w:r>
        <w:rPr>
          <w:sz w:val="22"/>
          <w:szCs w:val="22"/>
          <w:highlight w:val="white"/>
        </w:rPr>
        <w:t xml:space="preserve"> e seus respectivos coordenadores e coordenadores-adjuntos</w:t>
      </w:r>
      <w:r w:rsidRPr="0000018C">
        <w:rPr>
          <w:sz w:val="22"/>
          <w:szCs w:val="22"/>
          <w:highlight w:val="white"/>
        </w:rPr>
        <w:t xml:space="preserve"> para o exercício de 2</w:t>
      </w:r>
      <w:r>
        <w:rPr>
          <w:sz w:val="22"/>
          <w:szCs w:val="22"/>
          <w:highlight w:val="white"/>
        </w:rPr>
        <w:t>023, com a seguinte disposição:</w:t>
      </w:r>
    </w:p>
    <w:p w14:paraId="54372F9A" w14:textId="77777777" w:rsidR="00697F8C" w:rsidRPr="0000018C" w:rsidRDefault="00697F8C" w:rsidP="00697F8C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 xml:space="preserve"> </w:t>
      </w:r>
    </w:p>
    <w:p w14:paraId="642A0B6C" w14:textId="77777777" w:rsidR="00697F8C" w:rsidRPr="0000018C" w:rsidRDefault="00697F8C" w:rsidP="00697F8C">
      <w:pPr>
        <w:rPr>
          <w:sz w:val="22"/>
          <w:szCs w:val="22"/>
          <w:highlight w:val="white"/>
        </w:rPr>
      </w:pPr>
      <w:r w:rsidRPr="0000018C">
        <w:rPr>
          <w:b/>
          <w:sz w:val="22"/>
          <w:szCs w:val="22"/>
          <w:highlight w:val="white"/>
        </w:rPr>
        <w:t>Comissão de Ensino e Formação do CAU/DF - CEF-CAU/DF</w:t>
      </w:r>
      <w:r w:rsidRPr="0000018C">
        <w:rPr>
          <w:sz w:val="22"/>
          <w:szCs w:val="22"/>
          <w:highlight w:val="white"/>
        </w:rPr>
        <w:t xml:space="preserve"> </w:t>
      </w:r>
    </w:p>
    <w:p w14:paraId="3C051E54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236AB595" w14:textId="4E986C2A" w:rsidR="00697F8C" w:rsidRDefault="00697F8C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Giselle Moll Mascarenhas (Coordenadora); </w:t>
      </w:r>
    </w:p>
    <w:p w14:paraId="4FC4D365" w14:textId="77777777" w:rsidR="00697F8C" w:rsidRDefault="00697F8C" w:rsidP="00697F8C">
      <w:pPr>
        <w:rPr>
          <w:sz w:val="22"/>
          <w:szCs w:val="22"/>
          <w:highlight w:val="white"/>
        </w:rPr>
      </w:pPr>
    </w:p>
    <w:p w14:paraId="2B694C2A" w14:textId="1966A4F5" w:rsidR="00697F8C" w:rsidRPr="0000018C" w:rsidRDefault="00697F8C" w:rsidP="00697F8C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>Ricardo Reis Meira</w:t>
      </w:r>
      <w:r>
        <w:rPr>
          <w:sz w:val="22"/>
          <w:szCs w:val="22"/>
          <w:highlight w:val="white"/>
        </w:rPr>
        <w:t xml:space="preserve"> (Coordenador adjunto)</w:t>
      </w:r>
      <w:r w:rsidRPr="0000018C">
        <w:rPr>
          <w:sz w:val="22"/>
          <w:szCs w:val="22"/>
          <w:highlight w:val="white"/>
        </w:rPr>
        <w:t xml:space="preserve">;  </w:t>
      </w:r>
    </w:p>
    <w:p w14:paraId="019BC453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2B2967CE" w14:textId="186C5BD4" w:rsidR="00697F8C" w:rsidRPr="0000018C" w:rsidRDefault="00697F8C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Luís Fernando Zeferino; </w:t>
      </w:r>
    </w:p>
    <w:p w14:paraId="4189FC30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659C9B78" w14:textId="1E5B0DC1" w:rsidR="00697F8C" w:rsidRPr="0000018C" w:rsidRDefault="00697F8C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Mariana Roberti Bomtempo;</w:t>
      </w:r>
    </w:p>
    <w:p w14:paraId="44054939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19D6E880" w14:textId="262B6E2C" w:rsidR="00697F8C" w:rsidRPr="0000018C" w:rsidRDefault="00697F8C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Júlia Teixeira Fernandes.</w:t>
      </w:r>
    </w:p>
    <w:p w14:paraId="3D987D54" w14:textId="77777777" w:rsidR="00697F8C" w:rsidRDefault="00697F8C" w:rsidP="00697F8C">
      <w:pPr>
        <w:rPr>
          <w:sz w:val="22"/>
          <w:szCs w:val="22"/>
          <w:highlight w:val="white"/>
        </w:rPr>
      </w:pPr>
    </w:p>
    <w:p w14:paraId="0965B466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1E0CC880" w14:textId="77777777" w:rsidR="00697F8C" w:rsidRPr="0000018C" w:rsidRDefault="00697F8C" w:rsidP="00697F8C">
      <w:pPr>
        <w:rPr>
          <w:sz w:val="22"/>
          <w:szCs w:val="22"/>
          <w:highlight w:val="white"/>
        </w:rPr>
      </w:pPr>
      <w:r w:rsidRPr="0000018C">
        <w:rPr>
          <w:b/>
          <w:sz w:val="22"/>
          <w:szCs w:val="22"/>
          <w:highlight w:val="white"/>
        </w:rPr>
        <w:t xml:space="preserve">Comissão de Ética e Disciplina do CAU/DF - CED-CAU/DF </w:t>
      </w:r>
      <w:r w:rsidRPr="0000018C">
        <w:rPr>
          <w:sz w:val="22"/>
          <w:szCs w:val="22"/>
          <w:highlight w:val="white"/>
        </w:rPr>
        <w:t xml:space="preserve"> </w:t>
      </w:r>
    </w:p>
    <w:p w14:paraId="6B7486D4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691D07F6" w14:textId="1D1938FE" w:rsidR="00697F8C" w:rsidRDefault="00697F8C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Ricardo Reis Meira (Coordenador);</w:t>
      </w:r>
    </w:p>
    <w:p w14:paraId="19C75EC2" w14:textId="77777777" w:rsidR="00697F8C" w:rsidRDefault="00697F8C" w:rsidP="00697F8C">
      <w:pPr>
        <w:rPr>
          <w:sz w:val="22"/>
          <w:szCs w:val="22"/>
          <w:highlight w:val="white"/>
        </w:rPr>
      </w:pPr>
    </w:p>
    <w:p w14:paraId="7A2B14C0" w14:textId="087847C3" w:rsidR="00697F8C" w:rsidRPr="0000018C" w:rsidRDefault="00697F8C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Giselle Moll Mascarenhas (Coordenadora adjunta)</w:t>
      </w:r>
      <w:r w:rsidRPr="0000018C">
        <w:rPr>
          <w:sz w:val="22"/>
          <w:szCs w:val="22"/>
          <w:highlight w:val="white"/>
        </w:rPr>
        <w:t xml:space="preserve">;  </w:t>
      </w:r>
      <w:r>
        <w:rPr>
          <w:sz w:val="22"/>
          <w:szCs w:val="22"/>
          <w:highlight w:val="white"/>
        </w:rPr>
        <w:t xml:space="preserve"> </w:t>
      </w:r>
    </w:p>
    <w:p w14:paraId="53DC143F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3D019924" w14:textId="77777777" w:rsidR="00697F8C" w:rsidRPr="0000018C" w:rsidRDefault="00697F8C" w:rsidP="00697F8C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 xml:space="preserve">Carlos Henrique Magalhães de Lima; </w:t>
      </w:r>
    </w:p>
    <w:p w14:paraId="015CD545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616E6DB7" w14:textId="77777777" w:rsidR="00697F8C" w:rsidRPr="0000018C" w:rsidRDefault="00697F8C" w:rsidP="00697F8C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lastRenderedPageBreak/>
        <w:t>Pedro Roberto da Silva Neto;</w:t>
      </w:r>
    </w:p>
    <w:p w14:paraId="6473E16B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4C9BA64E" w14:textId="77777777" w:rsidR="00697F8C" w:rsidRPr="0000018C" w:rsidRDefault="00697F8C" w:rsidP="00697F8C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>Jéssica Costa Spehar.</w:t>
      </w:r>
    </w:p>
    <w:p w14:paraId="7FECB726" w14:textId="77777777" w:rsidR="00697F8C" w:rsidRDefault="00697F8C" w:rsidP="00697F8C">
      <w:pPr>
        <w:rPr>
          <w:sz w:val="22"/>
          <w:szCs w:val="22"/>
          <w:highlight w:val="white"/>
        </w:rPr>
      </w:pPr>
    </w:p>
    <w:p w14:paraId="1DC65525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373B1C00" w14:textId="77777777" w:rsidR="00697F8C" w:rsidRPr="0000018C" w:rsidRDefault="00697F8C" w:rsidP="00697F8C">
      <w:pPr>
        <w:rPr>
          <w:sz w:val="22"/>
          <w:szCs w:val="22"/>
          <w:highlight w:val="white"/>
        </w:rPr>
      </w:pPr>
      <w:r w:rsidRPr="0000018C">
        <w:rPr>
          <w:b/>
          <w:sz w:val="22"/>
          <w:szCs w:val="22"/>
          <w:highlight w:val="white"/>
        </w:rPr>
        <w:t>Comissão de Exercício Profissional do CAU/DF - CEP-CAU/DF</w:t>
      </w:r>
      <w:r w:rsidRPr="0000018C">
        <w:rPr>
          <w:sz w:val="22"/>
          <w:szCs w:val="22"/>
          <w:highlight w:val="white"/>
        </w:rPr>
        <w:t xml:space="preserve">  </w:t>
      </w:r>
    </w:p>
    <w:p w14:paraId="69798EC2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1631B22E" w14:textId="4F20FD3E" w:rsidR="00697F8C" w:rsidRDefault="00697F8C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João Eduardo Martins Dantas (Coordenador);</w:t>
      </w:r>
    </w:p>
    <w:p w14:paraId="45257DA0" w14:textId="77777777" w:rsidR="00697F8C" w:rsidRDefault="00697F8C" w:rsidP="00697F8C">
      <w:pPr>
        <w:rPr>
          <w:sz w:val="22"/>
          <w:szCs w:val="22"/>
          <w:highlight w:val="white"/>
        </w:rPr>
      </w:pPr>
    </w:p>
    <w:p w14:paraId="7766A24F" w14:textId="2EBEDB06" w:rsidR="00697F8C" w:rsidRPr="0000018C" w:rsidRDefault="00697F8C" w:rsidP="00697F8C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>Pedro Roberto da S</w:t>
      </w:r>
      <w:r>
        <w:rPr>
          <w:sz w:val="22"/>
          <w:szCs w:val="22"/>
          <w:highlight w:val="white"/>
        </w:rPr>
        <w:t>ilva Neto (Coordenador adjunto);</w:t>
      </w:r>
    </w:p>
    <w:p w14:paraId="376D97E0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02684ADD" w14:textId="622A7416" w:rsidR="00697F8C" w:rsidRPr="0000018C" w:rsidRDefault="00697F8C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Luiz Caio Ávila Diniz;</w:t>
      </w:r>
    </w:p>
    <w:p w14:paraId="18E21640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230C8A8F" w14:textId="31C1822F" w:rsidR="00697F8C" w:rsidRDefault="00697F8C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Gabriela </w:t>
      </w:r>
      <w:proofErr w:type="spellStart"/>
      <w:r>
        <w:rPr>
          <w:sz w:val="22"/>
          <w:szCs w:val="22"/>
          <w:highlight w:val="white"/>
        </w:rPr>
        <w:t>Cascelli</w:t>
      </w:r>
      <w:proofErr w:type="spellEnd"/>
      <w:r>
        <w:rPr>
          <w:sz w:val="22"/>
          <w:szCs w:val="22"/>
          <w:highlight w:val="white"/>
        </w:rPr>
        <w:t xml:space="preserve"> </w:t>
      </w:r>
      <w:proofErr w:type="spellStart"/>
      <w:r>
        <w:rPr>
          <w:sz w:val="22"/>
          <w:szCs w:val="22"/>
          <w:highlight w:val="white"/>
        </w:rPr>
        <w:t>Farinasso</w:t>
      </w:r>
      <w:proofErr w:type="spellEnd"/>
      <w:r>
        <w:rPr>
          <w:sz w:val="22"/>
          <w:szCs w:val="22"/>
          <w:highlight w:val="white"/>
        </w:rPr>
        <w:t>.</w:t>
      </w:r>
    </w:p>
    <w:p w14:paraId="67AC0955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332C4B72" w14:textId="77777777" w:rsidR="00697F8C" w:rsidRPr="0000018C" w:rsidRDefault="00697F8C" w:rsidP="00697F8C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 xml:space="preserve"> </w:t>
      </w:r>
    </w:p>
    <w:p w14:paraId="4557106E" w14:textId="77777777" w:rsidR="00697F8C" w:rsidRPr="0000018C" w:rsidRDefault="00697F8C" w:rsidP="00697F8C">
      <w:pPr>
        <w:rPr>
          <w:sz w:val="22"/>
          <w:szCs w:val="22"/>
          <w:highlight w:val="white"/>
        </w:rPr>
      </w:pPr>
      <w:r w:rsidRPr="0000018C">
        <w:rPr>
          <w:b/>
          <w:sz w:val="22"/>
          <w:szCs w:val="22"/>
          <w:highlight w:val="white"/>
        </w:rPr>
        <w:t xml:space="preserve">Comissão de Administração, Planejamento e Finanças </w:t>
      </w:r>
      <w:r>
        <w:rPr>
          <w:b/>
          <w:sz w:val="22"/>
          <w:szCs w:val="22"/>
          <w:highlight w:val="white"/>
        </w:rPr>
        <w:t xml:space="preserve">do CAU/DF - </w:t>
      </w:r>
      <w:r w:rsidRPr="0000018C">
        <w:rPr>
          <w:b/>
          <w:sz w:val="22"/>
          <w:szCs w:val="22"/>
          <w:highlight w:val="white"/>
        </w:rPr>
        <w:t xml:space="preserve">CAF-CAU/DF </w:t>
      </w:r>
      <w:r w:rsidRPr="0000018C">
        <w:rPr>
          <w:sz w:val="22"/>
          <w:szCs w:val="22"/>
          <w:highlight w:val="white"/>
        </w:rPr>
        <w:t xml:space="preserve"> </w:t>
      </w:r>
    </w:p>
    <w:p w14:paraId="381E38C2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7A743A6C" w14:textId="67C4868B" w:rsidR="00697F8C" w:rsidRPr="0000018C" w:rsidRDefault="00697F8C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Luís Fernando Zeferino (Coordenador);</w:t>
      </w:r>
    </w:p>
    <w:p w14:paraId="57F23A2B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11B46BC7" w14:textId="434222D7" w:rsidR="00697F8C" w:rsidRPr="0000018C" w:rsidRDefault="00697F8C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Luiz Caio Ávila Diniz (Coordenador adjunto);</w:t>
      </w:r>
    </w:p>
    <w:p w14:paraId="77413E28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1CFA72E8" w14:textId="77777777" w:rsidR="00697F8C" w:rsidRPr="0000018C" w:rsidRDefault="00697F8C" w:rsidP="00697F8C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</w:rPr>
        <w:t>Pedro de Almeida Grilo</w:t>
      </w:r>
      <w:r w:rsidRPr="0000018C">
        <w:rPr>
          <w:sz w:val="22"/>
          <w:szCs w:val="22"/>
          <w:highlight w:val="white"/>
        </w:rPr>
        <w:t xml:space="preserve">; </w:t>
      </w:r>
    </w:p>
    <w:p w14:paraId="4F16E7C0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38692695" w14:textId="77777777" w:rsidR="00697F8C" w:rsidRDefault="00697F8C" w:rsidP="00697F8C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>João Eduardo Martins Dantas;</w:t>
      </w:r>
    </w:p>
    <w:p w14:paraId="03371F74" w14:textId="77777777" w:rsidR="00697F8C" w:rsidRPr="0000018C" w:rsidRDefault="00697F8C" w:rsidP="00697F8C">
      <w:pPr>
        <w:rPr>
          <w:sz w:val="22"/>
          <w:szCs w:val="22"/>
        </w:rPr>
      </w:pPr>
    </w:p>
    <w:p w14:paraId="75F662BF" w14:textId="77777777" w:rsidR="00697F8C" w:rsidRPr="0000018C" w:rsidRDefault="00697F8C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Júlia Teixeira Fernandes.</w:t>
      </w:r>
    </w:p>
    <w:p w14:paraId="06009444" w14:textId="77777777" w:rsidR="00697F8C" w:rsidRPr="00697F8C" w:rsidRDefault="00697F8C" w:rsidP="00697F8C">
      <w:pPr>
        <w:shd w:val="clear" w:color="auto" w:fill="FFFFFF"/>
        <w:spacing w:line="276" w:lineRule="auto"/>
        <w:rPr>
          <w:rFonts w:ascii="Verdana" w:hAnsi="Verdana" w:cs="Verdana"/>
          <w:sz w:val="22"/>
          <w:szCs w:val="22"/>
        </w:rPr>
      </w:pPr>
    </w:p>
    <w:p w14:paraId="127FC8AC" w14:textId="7BC4EC37" w:rsidR="00C079CA" w:rsidRPr="002B559F" w:rsidRDefault="00F36EB3" w:rsidP="00E64510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422003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 </w:t>
      </w:r>
    </w:p>
    <w:p w14:paraId="71161F55" w14:textId="77777777" w:rsidR="00C2170F" w:rsidRPr="00690BA3" w:rsidRDefault="00C2170F" w:rsidP="00C2170F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690BA3">
        <w:rPr>
          <w:b/>
          <w:sz w:val="22"/>
          <w:szCs w:val="22"/>
        </w:rPr>
        <w:t xml:space="preserve">Com </w:t>
      </w:r>
      <w:r>
        <w:rPr>
          <w:b/>
          <w:sz w:val="22"/>
          <w:szCs w:val="22"/>
        </w:rPr>
        <w:t>10</w:t>
      </w:r>
      <w:r w:rsidRPr="00690BA3">
        <w:rPr>
          <w:b/>
          <w:sz w:val="22"/>
          <w:szCs w:val="22"/>
        </w:rPr>
        <w:t xml:space="preserve"> votos favoráveis</w:t>
      </w:r>
      <w:r w:rsidRPr="00690BA3">
        <w:rPr>
          <w:sz w:val="22"/>
          <w:szCs w:val="22"/>
        </w:rPr>
        <w:t xml:space="preserve"> dos conselheiros: Pedro de Almeida Grilo, Giselle Moll Mascarenhas</w:t>
      </w:r>
      <w:r>
        <w:rPr>
          <w:sz w:val="22"/>
          <w:szCs w:val="22"/>
        </w:rPr>
        <w:t xml:space="preserve">, </w:t>
      </w:r>
      <w:r w:rsidRPr="00690BA3">
        <w:rPr>
          <w:bCs/>
          <w:sz w:val="22"/>
          <w:szCs w:val="22"/>
        </w:rPr>
        <w:t>Ricardo Reis Meira</w:t>
      </w:r>
      <w:r>
        <w:rPr>
          <w:bCs/>
          <w:sz w:val="22"/>
          <w:szCs w:val="22"/>
        </w:rPr>
        <w:t>,</w:t>
      </w:r>
      <w:r w:rsidRPr="00690BA3">
        <w:rPr>
          <w:sz w:val="22"/>
          <w:szCs w:val="22"/>
        </w:rPr>
        <w:t xml:space="preserve"> </w:t>
      </w:r>
      <w:r w:rsidRPr="00690BA3">
        <w:rPr>
          <w:bCs/>
          <w:sz w:val="22"/>
          <w:szCs w:val="22"/>
        </w:rPr>
        <w:t>Júlia Teixeira Fernandes, João Eduardo Martins Dantas,</w:t>
      </w:r>
      <w:r w:rsidRPr="00690BA3">
        <w:rPr>
          <w:sz w:val="22"/>
          <w:szCs w:val="22"/>
        </w:rPr>
        <w:t xml:space="preserve"> Luís Fernando Zeferino, Luiz Caio </w:t>
      </w:r>
      <w:proofErr w:type="spellStart"/>
      <w:r w:rsidRPr="00690BA3">
        <w:rPr>
          <w:sz w:val="22"/>
          <w:szCs w:val="22"/>
        </w:rPr>
        <w:t>Avila</w:t>
      </w:r>
      <w:proofErr w:type="spellEnd"/>
      <w:r w:rsidRPr="00690BA3">
        <w:rPr>
          <w:sz w:val="22"/>
          <w:szCs w:val="22"/>
        </w:rPr>
        <w:t xml:space="preserve"> Diniz</w:t>
      </w:r>
      <w:r>
        <w:rPr>
          <w:sz w:val="22"/>
          <w:szCs w:val="22"/>
        </w:rPr>
        <w:t>,</w:t>
      </w:r>
      <w:r w:rsidRPr="00690BA3">
        <w:rPr>
          <w:sz w:val="22"/>
          <w:szCs w:val="22"/>
        </w:rPr>
        <w:t xml:space="preserve"> Pedro Roberto da Silva Neto</w:t>
      </w:r>
      <w:r>
        <w:rPr>
          <w:sz w:val="22"/>
          <w:szCs w:val="22"/>
        </w:rPr>
        <w:t xml:space="preserve">, </w:t>
      </w:r>
      <w:r w:rsidRPr="00690BA3">
        <w:rPr>
          <w:sz w:val="22"/>
          <w:szCs w:val="22"/>
        </w:rPr>
        <w:t>Mariana Roberti Bomtempo</w:t>
      </w:r>
      <w:r>
        <w:rPr>
          <w:sz w:val="22"/>
          <w:szCs w:val="22"/>
        </w:rPr>
        <w:t xml:space="preserve"> </w:t>
      </w:r>
      <w:r w:rsidRPr="00690BA3">
        <w:rPr>
          <w:sz w:val="22"/>
          <w:szCs w:val="22"/>
        </w:rPr>
        <w:t xml:space="preserve">e Luiz Otávio Alves Rodrigues; </w:t>
      </w:r>
      <w:r w:rsidRPr="002E7FBF">
        <w:rPr>
          <w:sz w:val="22"/>
          <w:szCs w:val="22"/>
        </w:rPr>
        <w:t>0 Voto Contrário;</w:t>
      </w:r>
      <w:r w:rsidRPr="002E7FBF">
        <w:rPr>
          <w:bCs/>
          <w:sz w:val="22"/>
          <w:szCs w:val="22"/>
        </w:rPr>
        <w:t xml:space="preserve"> </w:t>
      </w:r>
      <w:r w:rsidRPr="002E7FBF">
        <w:rPr>
          <w:sz w:val="22"/>
          <w:szCs w:val="22"/>
        </w:rPr>
        <w:t>0 Abstenção;</w:t>
      </w:r>
      <w:r w:rsidRPr="002E7FBF">
        <w:rPr>
          <w:bCs/>
          <w:sz w:val="22"/>
          <w:szCs w:val="22"/>
        </w:rPr>
        <w:t xml:space="preserve"> e</w:t>
      </w:r>
      <w:r w:rsidRPr="00690BA3">
        <w:rPr>
          <w:bCs/>
          <w:sz w:val="22"/>
          <w:szCs w:val="22"/>
        </w:rPr>
        <w:t xml:space="preserve"> </w:t>
      </w:r>
      <w:r w:rsidRPr="00690BA3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>1</w:t>
      </w:r>
      <w:r w:rsidRPr="00690BA3">
        <w:rPr>
          <w:b/>
          <w:bCs/>
          <w:sz w:val="22"/>
          <w:szCs w:val="22"/>
        </w:rPr>
        <w:t xml:space="preserve"> Ausência</w:t>
      </w:r>
      <w:r w:rsidRPr="00690BA3">
        <w:rPr>
          <w:bCs/>
          <w:sz w:val="22"/>
          <w:szCs w:val="22"/>
        </w:rPr>
        <w:t>, do conselheiro</w:t>
      </w:r>
      <w:r>
        <w:rPr>
          <w:bCs/>
          <w:sz w:val="22"/>
          <w:szCs w:val="22"/>
        </w:rPr>
        <w:t xml:space="preserve"> </w:t>
      </w:r>
      <w:r w:rsidRPr="00690BA3">
        <w:rPr>
          <w:bCs/>
          <w:sz w:val="22"/>
          <w:szCs w:val="22"/>
        </w:rPr>
        <w:t>Carlos Henrique Magalhães de Lima</w:t>
      </w:r>
      <w:r>
        <w:rPr>
          <w:bCs/>
          <w:sz w:val="22"/>
          <w:szCs w:val="22"/>
        </w:rPr>
        <w:t>.</w:t>
      </w:r>
    </w:p>
    <w:p w14:paraId="76D21FCE" w14:textId="77777777" w:rsidR="00723C27" w:rsidRPr="002B559F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0FB917D6" w:rsidR="00C079CA" w:rsidRPr="002B559F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Brasília/DF, </w:t>
      </w:r>
      <w:r w:rsidR="00C2170F">
        <w:rPr>
          <w:rFonts w:eastAsia="Verdana"/>
          <w:sz w:val="22"/>
          <w:szCs w:val="22"/>
        </w:rPr>
        <w:t>30</w:t>
      </w:r>
      <w:r w:rsidRPr="002B559F">
        <w:rPr>
          <w:rFonts w:eastAsia="Verdana"/>
          <w:sz w:val="22"/>
          <w:szCs w:val="22"/>
        </w:rPr>
        <w:t xml:space="preserve"> de </w:t>
      </w:r>
      <w:r w:rsidR="00C2170F">
        <w:rPr>
          <w:rFonts w:eastAsia="Verdana"/>
          <w:sz w:val="22"/>
          <w:szCs w:val="22"/>
        </w:rPr>
        <w:t>janeiro de 2023</w:t>
      </w:r>
      <w:r w:rsidRPr="002B559F">
        <w:rPr>
          <w:rFonts w:eastAsia="Verdana"/>
          <w:sz w:val="22"/>
          <w:szCs w:val="22"/>
        </w:rPr>
        <w:t>.</w:t>
      </w:r>
    </w:p>
    <w:p w14:paraId="2E60598B" w14:textId="4ECB028C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15755A99" w14:textId="77777777" w:rsidR="00F00888" w:rsidRPr="002B559F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2B559F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b/>
          <w:sz w:val="22"/>
          <w:szCs w:val="22"/>
        </w:rPr>
        <w:t xml:space="preserve">Mônica Andréa Blanco </w:t>
      </w:r>
      <w:r w:rsidRPr="002B559F">
        <w:rPr>
          <w:sz w:val="22"/>
          <w:szCs w:val="22"/>
        </w:rPr>
        <w:t xml:space="preserve"> </w:t>
      </w:r>
    </w:p>
    <w:p w14:paraId="380B45F5" w14:textId="39716978" w:rsidR="00C079CA" w:rsidRPr="002B559F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sz w:val="22"/>
          <w:szCs w:val="22"/>
        </w:rPr>
        <w:t xml:space="preserve">Presidente do CAU/DF </w:t>
      </w:r>
    </w:p>
    <w:sectPr w:rsidR="00C079CA" w:rsidRPr="002B559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B0F4D1" w14:textId="77777777" w:rsidR="008E7F71" w:rsidRDefault="008E7F71">
      <w:r>
        <w:separator/>
      </w:r>
    </w:p>
  </w:endnote>
  <w:endnote w:type="continuationSeparator" w:id="0">
    <w:p w14:paraId="02588A29" w14:textId="77777777" w:rsidR="008E7F71" w:rsidRDefault="008E7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B31632">
      <w:rPr>
        <w:rFonts w:ascii="DaxCondensed-Regular" w:hAnsi="DaxCondensed-Regular"/>
        <w:noProof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B31632">
      <w:rPr>
        <w:rFonts w:ascii="DaxCondensed-Regular" w:hAnsi="DaxCondensed-Regular"/>
        <w:noProof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ED11A3" w14:textId="77777777" w:rsidR="008E7F71" w:rsidRDefault="008E7F71">
      <w:r>
        <w:separator/>
      </w:r>
    </w:p>
  </w:footnote>
  <w:footnote w:type="continuationSeparator" w:id="0">
    <w:p w14:paraId="0AA462CA" w14:textId="77777777" w:rsidR="008E7F71" w:rsidRDefault="008E7F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pt;height:42.75pt" o:ole="">
          <v:imagedata r:id="rId1" o:title=""/>
        </v:shape>
        <o:OLEObject Type="Embed" ProgID="CorelDraw.Graphic.16" ShapeID="_x0000_i1025" DrawAspect="Content" ObjectID="_173865564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53F7"/>
    <w:rsid w:val="00011057"/>
    <w:rsid w:val="00023052"/>
    <w:rsid w:val="0005740B"/>
    <w:rsid w:val="00066C19"/>
    <w:rsid w:val="000B095B"/>
    <w:rsid w:val="000C2E1B"/>
    <w:rsid w:val="001B455C"/>
    <w:rsid w:val="001B5C48"/>
    <w:rsid w:val="002626BB"/>
    <w:rsid w:val="0026678A"/>
    <w:rsid w:val="00275CA4"/>
    <w:rsid w:val="002B559F"/>
    <w:rsid w:val="002E3707"/>
    <w:rsid w:val="002F38BD"/>
    <w:rsid w:val="00312B8F"/>
    <w:rsid w:val="00316A8F"/>
    <w:rsid w:val="00330ED8"/>
    <w:rsid w:val="00372A03"/>
    <w:rsid w:val="004368C2"/>
    <w:rsid w:val="00436EA0"/>
    <w:rsid w:val="004D35FF"/>
    <w:rsid w:val="0050425C"/>
    <w:rsid w:val="00524480"/>
    <w:rsid w:val="00531A41"/>
    <w:rsid w:val="00535F6B"/>
    <w:rsid w:val="00567C05"/>
    <w:rsid w:val="00584C4D"/>
    <w:rsid w:val="0061102C"/>
    <w:rsid w:val="0067656B"/>
    <w:rsid w:val="00697F8C"/>
    <w:rsid w:val="006A0B54"/>
    <w:rsid w:val="006B7926"/>
    <w:rsid w:val="00723C27"/>
    <w:rsid w:val="00785751"/>
    <w:rsid w:val="00791C0E"/>
    <w:rsid w:val="007A1082"/>
    <w:rsid w:val="007F38A4"/>
    <w:rsid w:val="00837BBD"/>
    <w:rsid w:val="008A7108"/>
    <w:rsid w:val="008E7F71"/>
    <w:rsid w:val="008F51A5"/>
    <w:rsid w:val="008F5859"/>
    <w:rsid w:val="008F6927"/>
    <w:rsid w:val="0090195A"/>
    <w:rsid w:val="00932031"/>
    <w:rsid w:val="00B31632"/>
    <w:rsid w:val="00C06837"/>
    <w:rsid w:val="00C079CA"/>
    <w:rsid w:val="00C111AE"/>
    <w:rsid w:val="00C2170F"/>
    <w:rsid w:val="00C45A0E"/>
    <w:rsid w:val="00CA56CE"/>
    <w:rsid w:val="00CD30A6"/>
    <w:rsid w:val="00D36A26"/>
    <w:rsid w:val="00D77237"/>
    <w:rsid w:val="00D934F2"/>
    <w:rsid w:val="00DE26EF"/>
    <w:rsid w:val="00E35A98"/>
    <w:rsid w:val="00E36731"/>
    <w:rsid w:val="00E64510"/>
    <w:rsid w:val="00F00888"/>
    <w:rsid w:val="00F05164"/>
    <w:rsid w:val="00F11285"/>
    <w:rsid w:val="00F276E9"/>
    <w:rsid w:val="00F35753"/>
    <w:rsid w:val="00F36EB3"/>
    <w:rsid w:val="00F724D6"/>
    <w:rsid w:val="00FA4B79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426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35</cp:revision>
  <cp:lastPrinted>2023-02-23T13:40:00Z</cp:lastPrinted>
  <dcterms:created xsi:type="dcterms:W3CDTF">2021-06-04T18:57:00Z</dcterms:created>
  <dcterms:modified xsi:type="dcterms:W3CDTF">2023-02-23T14:07:00Z</dcterms:modified>
</cp:coreProperties>
</file>