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B559F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B559F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2B559F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2B559F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2B559F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2B559F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2B559F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247CF301" w:rsidR="00C079CA" w:rsidRPr="002B559F" w:rsidRDefault="00E35A98" w:rsidP="008F69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sz w:val="22"/>
                <w:highlight w:val="white"/>
              </w:rPr>
              <w:t>H</w:t>
            </w:r>
            <w:r>
              <w:rPr>
                <w:sz w:val="22"/>
                <w:highlight w:val="white"/>
              </w:rPr>
              <w:t>ORÁRIO DE FUNCIONAMENTO DO CAU/D</w:t>
            </w:r>
            <w:r>
              <w:rPr>
                <w:sz w:val="22"/>
                <w:highlight w:val="white"/>
              </w:rPr>
              <w:t>F</w:t>
            </w:r>
          </w:p>
        </w:tc>
      </w:tr>
    </w:tbl>
    <w:p w14:paraId="2A242D29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B559F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065CE50D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2B559F">
              <w:rPr>
                <w:b/>
                <w:color w:val="000000"/>
                <w:sz w:val="22"/>
                <w:szCs w:val="22"/>
              </w:rPr>
              <w:t>4</w:t>
            </w:r>
            <w:r w:rsidR="00E64510">
              <w:rPr>
                <w:b/>
                <w:color w:val="000000"/>
                <w:sz w:val="22"/>
                <w:szCs w:val="22"/>
              </w:rPr>
              <w:t>9</w:t>
            </w:r>
            <w:r w:rsidR="00E35A98">
              <w:rPr>
                <w:b/>
                <w:color w:val="000000"/>
                <w:sz w:val="22"/>
                <w:szCs w:val="22"/>
              </w:rPr>
              <w:t>6</w:t>
            </w:r>
            <w:r w:rsidRPr="002B559F">
              <w:rPr>
                <w:b/>
                <w:color w:val="000000"/>
                <w:sz w:val="22"/>
                <w:szCs w:val="22"/>
              </w:rPr>
              <w:t>/20</w:t>
            </w:r>
            <w:r w:rsidR="00C2170F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2B559F">
        <w:rPr>
          <w:color w:val="000000"/>
          <w:sz w:val="22"/>
          <w:szCs w:val="22"/>
        </w:rPr>
        <w:tab/>
      </w:r>
      <w:r w:rsidRPr="002B559F">
        <w:rPr>
          <w:color w:val="000000"/>
          <w:sz w:val="22"/>
          <w:szCs w:val="22"/>
        </w:rPr>
        <w:tab/>
      </w:r>
    </w:p>
    <w:p w14:paraId="2AF4FC60" w14:textId="5C16B47C" w:rsidR="00C079CA" w:rsidRPr="002B559F" w:rsidRDefault="00E64510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E64510">
        <w:rPr>
          <w:bCs/>
          <w:sz w:val="22"/>
          <w:szCs w:val="22"/>
        </w:rPr>
        <w:t>Aprova</w:t>
      </w:r>
      <w:r w:rsidR="00E35A98">
        <w:rPr>
          <w:bCs/>
          <w:sz w:val="22"/>
          <w:szCs w:val="22"/>
        </w:rPr>
        <w:t xml:space="preserve"> o</w:t>
      </w:r>
      <w:r w:rsidR="000053F7">
        <w:rPr>
          <w:bCs/>
          <w:sz w:val="22"/>
          <w:szCs w:val="22"/>
        </w:rPr>
        <w:t xml:space="preserve"> ajuste do</w:t>
      </w:r>
      <w:r w:rsidR="00E35A98">
        <w:rPr>
          <w:bCs/>
          <w:sz w:val="22"/>
          <w:szCs w:val="22"/>
        </w:rPr>
        <w:t xml:space="preserve"> </w:t>
      </w:r>
      <w:r w:rsidR="00E35A98">
        <w:rPr>
          <w:sz w:val="22"/>
          <w:szCs w:val="22"/>
        </w:rPr>
        <w:t>ho</w:t>
      </w:r>
      <w:r w:rsidR="00E35A98">
        <w:rPr>
          <w:sz w:val="22"/>
          <w:szCs w:val="22"/>
        </w:rPr>
        <w:t xml:space="preserve">rário de </w:t>
      </w:r>
      <w:r w:rsidR="000C2E1B">
        <w:rPr>
          <w:sz w:val="22"/>
          <w:szCs w:val="22"/>
        </w:rPr>
        <w:t>atendimento</w:t>
      </w:r>
      <w:bookmarkStart w:id="0" w:name="_GoBack"/>
      <w:bookmarkEnd w:id="0"/>
      <w:r w:rsidR="00E35A98">
        <w:rPr>
          <w:sz w:val="22"/>
          <w:szCs w:val="22"/>
        </w:rPr>
        <w:t xml:space="preserve"> do Conselho de Arquitetura e Urbanismo do Distrito Federal.</w:t>
      </w:r>
    </w:p>
    <w:p w14:paraId="1382B755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68972C5" w:rsidR="00330ED8" w:rsidRPr="002B559F" w:rsidRDefault="00330ED8" w:rsidP="00330ED8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2B559F">
        <w:rPr>
          <w:rFonts w:eastAsia="Verdana"/>
          <w:sz w:val="22"/>
          <w:szCs w:val="22"/>
        </w:rPr>
        <w:t>na sede do CAU/DF</w:t>
      </w:r>
      <w:r w:rsidRPr="002B559F">
        <w:rPr>
          <w:rFonts w:eastAsia="Verdana"/>
          <w:sz w:val="22"/>
          <w:szCs w:val="22"/>
        </w:rPr>
        <w:t xml:space="preserve">, no dia </w:t>
      </w:r>
      <w:r w:rsidR="00C2170F">
        <w:rPr>
          <w:rFonts w:eastAsia="Verdana"/>
          <w:sz w:val="22"/>
          <w:szCs w:val="22"/>
        </w:rPr>
        <w:t>30</w:t>
      </w:r>
      <w:r w:rsidRPr="002B559F">
        <w:rPr>
          <w:rFonts w:eastAsia="Verdana"/>
          <w:sz w:val="22"/>
          <w:szCs w:val="22"/>
        </w:rPr>
        <w:t xml:space="preserve"> de</w:t>
      </w:r>
      <w:r w:rsidR="008F6927" w:rsidRPr="002B559F">
        <w:rPr>
          <w:rFonts w:eastAsia="Verdana"/>
          <w:sz w:val="22"/>
          <w:szCs w:val="22"/>
        </w:rPr>
        <w:t xml:space="preserve"> </w:t>
      </w:r>
      <w:r w:rsidR="00C2170F">
        <w:rPr>
          <w:rFonts w:eastAsia="Verdana"/>
          <w:sz w:val="22"/>
          <w:szCs w:val="22"/>
        </w:rPr>
        <w:t>jan</w:t>
      </w:r>
      <w:r w:rsidR="00E64510">
        <w:rPr>
          <w:rFonts w:eastAsia="Verdana"/>
          <w:sz w:val="22"/>
          <w:szCs w:val="22"/>
        </w:rPr>
        <w:t>eiro</w:t>
      </w:r>
      <w:r w:rsidR="00C2170F">
        <w:rPr>
          <w:rFonts w:eastAsia="Verdana"/>
          <w:sz w:val="22"/>
          <w:szCs w:val="22"/>
        </w:rPr>
        <w:t xml:space="preserve"> de 2023</w:t>
      </w:r>
      <w:r w:rsidRPr="002B559F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2B559F" w:rsidRDefault="006B7926" w:rsidP="00330ED8">
      <w:pPr>
        <w:rPr>
          <w:rFonts w:eastAsia="Verdana"/>
          <w:sz w:val="22"/>
          <w:szCs w:val="22"/>
        </w:rPr>
      </w:pPr>
    </w:p>
    <w:p w14:paraId="7B61D455" w14:textId="7F82D633" w:rsidR="00E35A98" w:rsidRPr="00E35A98" w:rsidRDefault="00E35A98" w:rsidP="00E35A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E35A98">
        <w:rPr>
          <w:rFonts w:eastAsia="Verdana"/>
          <w:sz w:val="22"/>
          <w:szCs w:val="22"/>
        </w:rPr>
        <w:t xml:space="preserve">Considerando </w:t>
      </w:r>
      <w:r>
        <w:rPr>
          <w:rFonts w:eastAsia="Verdana"/>
          <w:sz w:val="22"/>
          <w:szCs w:val="22"/>
        </w:rPr>
        <w:t>a necessidade de ajuste do</w:t>
      </w:r>
      <w:r w:rsidRPr="00E35A98">
        <w:rPr>
          <w:rFonts w:eastAsia="Verdana"/>
          <w:sz w:val="22"/>
          <w:szCs w:val="22"/>
        </w:rPr>
        <w:t xml:space="preserve"> horário de </w:t>
      </w:r>
      <w:r>
        <w:rPr>
          <w:rFonts w:eastAsia="Verdana"/>
          <w:sz w:val="22"/>
          <w:szCs w:val="22"/>
        </w:rPr>
        <w:t>atendimento aos arquitetos e urbanistas;</w:t>
      </w:r>
    </w:p>
    <w:p w14:paraId="02E09D8F" w14:textId="77777777" w:rsidR="00723C27" w:rsidRPr="002B559F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2B559F" w:rsidRDefault="00F36EB3">
      <w:pPr>
        <w:rPr>
          <w:sz w:val="22"/>
          <w:szCs w:val="22"/>
        </w:rPr>
      </w:pPr>
      <w:r w:rsidRPr="002B559F">
        <w:rPr>
          <w:b/>
          <w:sz w:val="22"/>
          <w:szCs w:val="22"/>
        </w:rPr>
        <w:t>DELIBEROU:</w:t>
      </w:r>
    </w:p>
    <w:p w14:paraId="78EF8956" w14:textId="77777777" w:rsidR="00C079CA" w:rsidRPr="002B559F" w:rsidRDefault="00C079CA">
      <w:pPr>
        <w:rPr>
          <w:sz w:val="22"/>
          <w:szCs w:val="22"/>
        </w:rPr>
      </w:pPr>
    </w:p>
    <w:p w14:paraId="2B692533" w14:textId="41939CF5" w:rsidR="00E35A98" w:rsidRDefault="008F6927" w:rsidP="00E64510">
      <w:pPr>
        <w:rPr>
          <w:rFonts w:eastAsia="MS Mincho"/>
          <w:sz w:val="22"/>
        </w:rPr>
      </w:pPr>
      <w:r w:rsidRPr="002B559F">
        <w:rPr>
          <w:sz w:val="22"/>
          <w:szCs w:val="22"/>
        </w:rPr>
        <w:t xml:space="preserve">1 – </w:t>
      </w:r>
      <w:r w:rsidR="00E64510">
        <w:rPr>
          <w:sz w:val="22"/>
          <w:szCs w:val="22"/>
        </w:rPr>
        <w:t>A</w:t>
      </w:r>
      <w:r w:rsidR="00E64510" w:rsidRPr="00E64510">
        <w:rPr>
          <w:sz w:val="22"/>
          <w:szCs w:val="22"/>
        </w:rPr>
        <w:t xml:space="preserve">provar </w:t>
      </w:r>
      <w:r w:rsidR="00E35A98">
        <w:rPr>
          <w:sz w:val="22"/>
          <w:szCs w:val="22"/>
        </w:rPr>
        <w:t xml:space="preserve">a implementação de horário de atendimento do CAU/DF de </w:t>
      </w:r>
      <w:r w:rsidR="00E35A98">
        <w:rPr>
          <w:rFonts w:eastAsia="Verdana"/>
          <w:sz w:val="22"/>
          <w:szCs w:val="22"/>
        </w:rPr>
        <w:t>segunda à sexta-feira, das 9 (nove) às 17 (dezessete</w:t>
      </w:r>
      <w:r w:rsidR="00E35A98" w:rsidRPr="00E35A98">
        <w:rPr>
          <w:rFonts w:eastAsia="Verdana"/>
          <w:sz w:val="22"/>
          <w:szCs w:val="22"/>
        </w:rPr>
        <w:t>) horas</w:t>
      </w:r>
      <w:r w:rsidR="00E35A98">
        <w:rPr>
          <w:sz w:val="22"/>
          <w:szCs w:val="22"/>
        </w:rPr>
        <w:t>.</w:t>
      </w:r>
    </w:p>
    <w:p w14:paraId="127FC8AC" w14:textId="7BC4EC37" w:rsidR="00C079CA" w:rsidRPr="002B559F" w:rsidRDefault="00F36EB3" w:rsidP="00E64510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 </w:t>
      </w:r>
    </w:p>
    <w:p w14:paraId="71161F55" w14:textId="77777777" w:rsidR="00C2170F" w:rsidRPr="00690BA3" w:rsidRDefault="00C2170F" w:rsidP="00C2170F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690BA3">
        <w:rPr>
          <w:b/>
          <w:sz w:val="22"/>
          <w:szCs w:val="22"/>
        </w:rPr>
        <w:t xml:space="preserve">Com </w:t>
      </w:r>
      <w:r>
        <w:rPr>
          <w:b/>
          <w:sz w:val="22"/>
          <w:szCs w:val="22"/>
        </w:rPr>
        <w:t>10</w:t>
      </w:r>
      <w:r w:rsidRPr="00690BA3">
        <w:rPr>
          <w:b/>
          <w:sz w:val="22"/>
          <w:szCs w:val="22"/>
        </w:rPr>
        <w:t xml:space="preserve"> votos favoráveis</w:t>
      </w:r>
      <w:r w:rsidRPr="00690BA3">
        <w:rPr>
          <w:sz w:val="22"/>
          <w:szCs w:val="22"/>
        </w:rPr>
        <w:t xml:space="preserve"> dos conselheiros: Pedro de Almeida Grilo, Giselle Moll Mascarenhas</w:t>
      </w:r>
      <w:r>
        <w:rPr>
          <w:sz w:val="22"/>
          <w:szCs w:val="22"/>
        </w:rPr>
        <w:t xml:space="preserve">, </w:t>
      </w:r>
      <w:r w:rsidRPr="00690BA3">
        <w:rPr>
          <w:bCs/>
          <w:sz w:val="22"/>
          <w:szCs w:val="22"/>
        </w:rPr>
        <w:t>Ricardo Reis Meira</w:t>
      </w:r>
      <w:r>
        <w:rPr>
          <w:bCs/>
          <w:sz w:val="22"/>
          <w:szCs w:val="22"/>
        </w:rPr>
        <w:t>,</w:t>
      </w:r>
      <w:r w:rsidRPr="00690BA3">
        <w:rPr>
          <w:sz w:val="22"/>
          <w:szCs w:val="22"/>
        </w:rPr>
        <w:t xml:space="preserve"> </w:t>
      </w:r>
      <w:r w:rsidRPr="00690BA3">
        <w:rPr>
          <w:bCs/>
          <w:sz w:val="22"/>
          <w:szCs w:val="22"/>
        </w:rPr>
        <w:t>Júlia Teixeira Fernandes, João Eduardo Martins Dantas,</w:t>
      </w:r>
      <w:r w:rsidRPr="00690BA3">
        <w:rPr>
          <w:sz w:val="22"/>
          <w:szCs w:val="22"/>
        </w:rPr>
        <w:t xml:space="preserve"> Luís Fernando Zeferino, Luiz Caio </w:t>
      </w:r>
      <w:proofErr w:type="spellStart"/>
      <w:r w:rsidRPr="00690BA3">
        <w:rPr>
          <w:sz w:val="22"/>
          <w:szCs w:val="22"/>
        </w:rPr>
        <w:t>Avila</w:t>
      </w:r>
      <w:proofErr w:type="spellEnd"/>
      <w:r w:rsidRPr="00690BA3">
        <w:rPr>
          <w:sz w:val="22"/>
          <w:szCs w:val="22"/>
        </w:rPr>
        <w:t xml:space="preserve"> Diniz</w:t>
      </w:r>
      <w:r>
        <w:rPr>
          <w:sz w:val="22"/>
          <w:szCs w:val="22"/>
        </w:rPr>
        <w:t>,</w:t>
      </w:r>
      <w:r w:rsidRPr="00690BA3">
        <w:rPr>
          <w:sz w:val="22"/>
          <w:szCs w:val="22"/>
        </w:rPr>
        <w:t xml:space="preserve"> Pedro Roberto da Silva Neto</w:t>
      </w:r>
      <w:r>
        <w:rPr>
          <w:sz w:val="22"/>
          <w:szCs w:val="22"/>
        </w:rPr>
        <w:t xml:space="preserve">, </w:t>
      </w:r>
      <w:r w:rsidRPr="00690BA3">
        <w:rPr>
          <w:sz w:val="22"/>
          <w:szCs w:val="22"/>
        </w:rPr>
        <w:t>Mariana Roberti Bomtempo</w:t>
      </w:r>
      <w:r>
        <w:rPr>
          <w:sz w:val="22"/>
          <w:szCs w:val="22"/>
        </w:rPr>
        <w:t xml:space="preserve"> </w:t>
      </w:r>
      <w:r w:rsidRPr="00690BA3">
        <w:rPr>
          <w:sz w:val="22"/>
          <w:szCs w:val="22"/>
        </w:rPr>
        <w:t xml:space="preserve">e Luiz Otávio Alves Rodrigues; </w:t>
      </w:r>
      <w:r w:rsidRPr="002E7FBF">
        <w:rPr>
          <w:sz w:val="22"/>
          <w:szCs w:val="22"/>
        </w:rPr>
        <w:t>0 Voto Contrário;</w:t>
      </w:r>
      <w:r w:rsidRPr="002E7FBF">
        <w:rPr>
          <w:bCs/>
          <w:sz w:val="22"/>
          <w:szCs w:val="22"/>
        </w:rPr>
        <w:t xml:space="preserve"> </w:t>
      </w:r>
      <w:r w:rsidRPr="002E7FBF">
        <w:rPr>
          <w:sz w:val="22"/>
          <w:szCs w:val="22"/>
        </w:rPr>
        <w:t>0 Abstenção;</w:t>
      </w:r>
      <w:r w:rsidRPr="002E7FBF">
        <w:rPr>
          <w:bCs/>
          <w:sz w:val="22"/>
          <w:szCs w:val="22"/>
        </w:rPr>
        <w:t xml:space="preserve"> e</w:t>
      </w:r>
      <w:r w:rsidRPr="00690BA3">
        <w:rPr>
          <w:bCs/>
          <w:sz w:val="22"/>
          <w:szCs w:val="22"/>
        </w:rPr>
        <w:t xml:space="preserve"> </w:t>
      </w:r>
      <w:r w:rsidRPr="00690BA3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>1</w:t>
      </w:r>
      <w:r w:rsidRPr="00690BA3">
        <w:rPr>
          <w:b/>
          <w:bCs/>
          <w:sz w:val="22"/>
          <w:szCs w:val="22"/>
        </w:rPr>
        <w:t xml:space="preserve"> Ausência</w:t>
      </w:r>
      <w:r w:rsidRPr="00690BA3">
        <w:rPr>
          <w:bCs/>
          <w:sz w:val="22"/>
          <w:szCs w:val="22"/>
        </w:rPr>
        <w:t>, do conselheiro</w:t>
      </w:r>
      <w:r>
        <w:rPr>
          <w:bCs/>
          <w:sz w:val="22"/>
          <w:szCs w:val="22"/>
        </w:rPr>
        <w:t xml:space="preserve"> </w:t>
      </w:r>
      <w:r w:rsidRPr="00690BA3">
        <w:rPr>
          <w:bCs/>
          <w:sz w:val="22"/>
          <w:szCs w:val="22"/>
        </w:rPr>
        <w:t>Carlos Henrique Magalhães de Lima</w:t>
      </w:r>
      <w:r>
        <w:rPr>
          <w:bCs/>
          <w:sz w:val="22"/>
          <w:szCs w:val="22"/>
        </w:rPr>
        <w:t>.</w:t>
      </w:r>
    </w:p>
    <w:p w14:paraId="76D21FCE" w14:textId="77777777" w:rsidR="00723C27" w:rsidRPr="002B559F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0FB917D6" w:rsidR="00C079CA" w:rsidRPr="002B559F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Brasília/DF, </w:t>
      </w:r>
      <w:r w:rsidR="00C2170F">
        <w:rPr>
          <w:rFonts w:eastAsia="Verdana"/>
          <w:sz w:val="22"/>
          <w:szCs w:val="22"/>
        </w:rPr>
        <w:t>30</w:t>
      </w:r>
      <w:r w:rsidRPr="002B559F">
        <w:rPr>
          <w:rFonts w:eastAsia="Verdana"/>
          <w:sz w:val="22"/>
          <w:szCs w:val="22"/>
        </w:rPr>
        <w:t xml:space="preserve"> de </w:t>
      </w:r>
      <w:r w:rsidR="00C2170F">
        <w:rPr>
          <w:rFonts w:eastAsia="Verdana"/>
          <w:sz w:val="22"/>
          <w:szCs w:val="22"/>
        </w:rPr>
        <w:t>janeiro de 2023</w:t>
      </w:r>
      <w:r w:rsidRPr="002B559F">
        <w:rPr>
          <w:rFonts w:eastAsia="Verdana"/>
          <w:sz w:val="22"/>
          <w:szCs w:val="22"/>
        </w:rPr>
        <w:t>.</w:t>
      </w:r>
    </w:p>
    <w:p w14:paraId="2E60598B" w14:textId="4ECB028C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2B559F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2B559F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b/>
          <w:sz w:val="22"/>
          <w:szCs w:val="22"/>
        </w:rPr>
        <w:t xml:space="preserve">Mônica Andréa Blanco </w:t>
      </w:r>
      <w:r w:rsidRPr="002B559F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sz w:val="22"/>
          <w:szCs w:val="22"/>
        </w:rPr>
        <w:t xml:space="preserve">Presidente do CAU/DF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338207" w14:textId="77777777" w:rsidR="00FA4B79" w:rsidRDefault="00FA4B79">
      <w:r>
        <w:separator/>
      </w:r>
    </w:p>
  </w:endnote>
  <w:endnote w:type="continuationSeparator" w:id="0">
    <w:p w14:paraId="57F32789" w14:textId="77777777" w:rsidR="00FA4B79" w:rsidRDefault="00FA4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DE26EF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DE26EF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B4E3F9" w14:textId="77777777" w:rsidR="00FA4B79" w:rsidRDefault="00FA4B79">
      <w:r>
        <w:separator/>
      </w:r>
    </w:p>
  </w:footnote>
  <w:footnote w:type="continuationSeparator" w:id="0">
    <w:p w14:paraId="5A8170EE" w14:textId="77777777" w:rsidR="00FA4B79" w:rsidRDefault="00FA4B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pt;height:42.75pt" o:ole="">
          <v:imagedata r:id="rId1" o:title=""/>
        </v:shape>
        <o:OLEObject Type="Embed" ProgID="CorelDraw.Graphic.16" ShapeID="_x0000_i1025" DrawAspect="Content" ObjectID="_173865401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53F7"/>
    <w:rsid w:val="00011057"/>
    <w:rsid w:val="00023052"/>
    <w:rsid w:val="0005740B"/>
    <w:rsid w:val="00066C19"/>
    <w:rsid w:val="000B095B"/>
    <w:rsid w:val="000C2E1B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30ED8"/>
    <w:rsid w:val="00372A03"/>
    <w:rsid w:val="004368C2"/>
    <w:rsid w:val="00436EA0"/>
    <w:rsid w:val="004D35FF"/>
    <w:rsid w:val="0050425C"/>
    <w:rsid w:val="00531A41"/>
    <w:rsid w:val="00535F6B"/>
    <w:rsid w:val="00567C05"/>
    <w:rsid w:val="00584C4D"/>
    <w:rsid w:val="0061102C"/>
    <w:rsid w:val="0067656B"/>
    <w:rsid w:val="006A0B54"/>
    <w:rsid w:val="006B7926"/>
    <w:rsid w:val="00723C27"/>
    <w:rsid w:val="00785751"/>
    <w:rsid w:val="00791C0E"/>
    <w:rsid w:val="007A1082"/>
    <w:rsid w:val="007F38A4"/>
    <w:rsid w:val="00837BBD"/>
    <w:rsid w:val="008A7108"/>
    <w:rsid w:val="008F51A5"/>
    <w:rsid w:val="008F5859"/>
    <w:rsid w:val="008F6927"/>
    <w:rsid w:val="0090195A"/>
    <w:rsid w:val="00932031"/>
    <w:rsid w:val="00C06837"/>
    <w:rsid w:val="00C079CA"/>
    <w:rsid w:val="00C111AE"/>
    <w:rsid w:val="00C2170F"/>
    <w:rsid w:val="00C45A0E"/>
    <w:rsid w:val="00CA56CE"/>
    <w:rsid w:val="00CD30A6"/>
    <w:rsid w:val="00D36A26"/>
    <w:rsid w:val="00D77237"/>
    <w:rsid w:val="00D934F2"/>
    <w:rsid w:val="00DE26EF"/>
    <w:rsid w:val="00E35A98"/>
    <w:rsid w:val="00E36731"/>
    <w:rsid w:val="00E64510"/>
    <w:rsid w:val="00F00888"/>
    <w:rsid w:val="00F05164"/>
    <w:rsid w:val="00F11285"/>
    <w:rsid w:val="00F276E9"/>
    <w:rsid w:val="00F35753"/>
    <w:rsid w:val="00F36EB3"/>
    <w:rsid w:val="00F724D6"/>
    <w:rsid w:val="00FA4B79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195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32</cp:revision>
  <cp:lastPrinted>2023-02-23T13:40:00Z</cp:lastPrinted>
  <dcterms:created xsi:type="dcterms:W3CDTF">2021-06-04T18:57:00Z</dcterms:created>
  <dcterms:modified xsi:type="dcterms:W3CDTF">2023-02-23T13:40:00Z</dcterms:modified>
</cp:coreProperties>
</file>