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FAB7CF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</w:t>
      </w:r>
      <w:r w:rsidR="00B700AB">
        <w:rPr>
          <w:rFonts w:ascii="Times New Roman" w:hAnsi="Times New Roman"/>
          <w:sz w:val="22"/>
          <w:szCs w:val="22"/>
        </w:rPr>
        <w:t>l</w:t>
      </w:r>
      <w:r w:rsidR="00D8644A">
        <w:rPr>
          <w:rFonts w:ascii="Times New Roman" w:hAnsi="Times New Roman"/>
          <w:sz w:val="22"/>
          <w:szCs w:val="22"/>
        </w:rPr>
        <w:t>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33F99E2" w14:textId="3D361FE8" w:rsidR="00912466" w:rsidRDefault="00B700AB" w:rsidP="00FE2C5B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Trata, o presente processo, de </w:t>
      </w:r>
      <w:r w:rsidR="00912466">
        <w:rPr>
          <w:rFonts w:ascii="Times New Roman" w:hAnsi="Times New Roman"/>
          <w:sz w:val="22"/>
          <w:szCs w:val="22"/>
        </w:rPr>
        <w:t xml:space="preserve">denúncia de </w:t>
      </w:r>
      <w:r w:rsidRPr="00B700AB">
        <w:rPr>
          <w:rFonts w:ascii="Times New Roman" w:hAnsi="Times New Roman"/>
          <w:sz w:val="22"/>
          <w:szCs w:val="22"/>
        </w:rPr>
        <w:t>suposto cometimento de infração ético-disciplinar</w:t>
      </w:r>
      <w:r w:rsidR="00FE2C5B">
        <w:rPr>
          <w:rFonts w:ascii="Times New Roman" w:hAnsi="Times New Roman"/>
          <w:sz w:val="22"/>
          <w:szCs w:val="22"/>
        </w:rPr>
        <w:t>,</w:t>
      </w:r>
      <w:r w:rsidR="00912466">
        <w:rPr>
          <w:rFonts w:ascii="Times New Roman" w:hAnsi="Times New Roman"/>
          <w:sz w:val="22"/>
          <w:szCs w:val="22"/>
        </w:rPr>
        <w:t xml:space="preserve"> </w:t>
      </w:r>
      <w:r w:rsidR="00FE2C5B">
        <w:rPr>
          <w:rFonts w:ascii="Times New Roman" w:hAnsi="Times New Roman"/>
          <w:sz w:val="22"/>
          <w:szCs w:val="22"/>
        </w:rPr>
        <w:t xml:space="preserve">que </w:t>
      </w:r>
      <w:proofErr w:type="gramStart"/>
      <w:r w:rsidR="00912466" w:rsidRPr="00912466">
        <w:rPr>
          <w:rFonts w:ascii="Times New Roman" w:hAnsi="Times New Roman"/>
          <w:sz w:val="22"/>
          <w:szCs w:val="22"/>
        </w:rPr>
        <w:t>originou-se</w:t>
      </w:r>
      <w:proofErr w:type="gramEnd"/>
      <w:r w:rsidR="00912466" w:rsidRPr="00912466">
        <w:rPr>
          <w:rFonts w:ascii="Times New Roman" w:hAnsi="Times New Roman"/>
          <w:sz w:val="22"/>
          <w:szCs w:val="22"/>
        </w:rPr>
        <w:t xml:space="preserve"> a partir da denúncia n° 35292, apresentada ao Conselho no dia 11 de março de 2022 em desfavor da empresa </w:t>
      </w:r>
      <w:r w:rsidR="002C4A1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2C4A12" w:rsidRPr="00B81A6E">
        <w:rPr>
          <w:rFonts w:ascii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912466">
        <w:rPr>
          <w:rFonts w:ascii="Times New Roman" w:hAnsi="Times New Roman"/>
          <w:sz w:val="22"/>
          <w:szCs w:val="22"/>
        </w:rPr>
        <w:t>;</w:t>
      </w:r>
    </w:p>
    <w:p w14:paraId="7FF4B7F6" w14:textId="6A425E69" w:rsidR="00912466" w:rsidRDefault="0091246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F2CE0B4" w14:textId="26EF62A2" w:rsidR="00912466" w:rsidRDefault="00FE2C5B" w:rsidP="004B5EBC">
      <w:pPr>
        <w:jc w:val="both"/>
        <w:rPr>
          <w:rFonts w:ascii="Times New Roman" w:hAnsi="Times New Roman"/>
          <w:sz w:val="22"/>
          <w:szCs w:val="22"/>
        </w:rPr>
      </w:pPr>
      <w:r w:rsidRPr="00FE2C5B">
        <w:rPr>
          <w:rFonts w:ascii="Times New Roman" w:hAnsi="Times New Roman"/>
          <w:sz w:val="22"/>
          <w:szCs w:val="22"/>
        </w:rPr>
        <w:t xml:space="preserve">A denunciante, a senhora </w:t>
      </w:r>
      <w:r w:rsidR="002C4A1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2C4A12" w:rsidRPr="00B81A6E">
        <w:rPr>
          <w:rFonts w:ascii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FE2C5B">
        <w:rPr>
          <w:rFonts w:ascii="Times New Roman" w:hAnsi="Times New Roman"/>
          <w:sz w:val="22"/>
          <w:szCs w:val="22"/>
        </w:rPr>
        <w:t xml:space="preserve">, informou que a empresa denunciada, cujo responsável técnico é o arquiteto e urbanista </w:t>
      </w:r>
      <w:r w:rsidR="002C4A1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bookmarkStart w:id="0" w:name="_GoBack"/>
      <w:bookmarkEnd w:id="0"/>
      <w:r w:rsidRPr="00FE2C5B">
        <w:rPr>
          <w:rFonts w:ascii="Times New Roman" w:hAnsi="Times New Roman"/>
          <w:sz w:val="22"/>
          <w:szCs w:val="22"/>
        </w:rPr>
        <w:t xml:space="preserve">, registrado no CAU no </w:t>
      </w:r>
      <w:r w:rsidR="002C4A1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FE2C5B">
        <w:rPr>
          <w:rFonts w:ascii="Times New Roman" w:hAnsi="Times New Roman"/>
          <w:sz w:val="22"/>
          <w:szCs w:val="22"/>
        </w:rPr>
        <w:t>, não cumpriu com suas obrigações contratuais, tratando-se da não entrega dos Projetos Arquitetônicos contratados.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609E01A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do conselheiro relator Carlos Eduardo Estrela;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2A1D81B6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FE2C5B" w:rsidRPr="00FE2C5B">
        <w:rPr>
          <w:rFonts w:ascii="Times New Roman" w:eastAsia="Verdana" w:hAnsi="Times New Roman"/>
          <w:sz w:val="22"/>
          <w:szCs w:val="22"/>
        </w:rPr>
        <w:t>Por aprovar o relato e voto d</w:t>
      </w:r>
      <w:r w:rsidR="00FE2C5B">
        <w:rPr>
          <w:rFonts w:ascii="Times New Roman" w:eastAsia="Verdana" w:hAnsi="Times New Roman"/>
          <w:sz w:val="22"/>
          <w:szCs w:val="22"/>
        </w:rPr>
        <w:t>o</w:t>
      </w:r>
      <w:r w:rsidR="00FE2C5B" w:rsidRPr="00FE2C5B">
        <w:rPr>
          <w:rFonts w:ascii="Times New Roman" w:eastAsia="Verdana" w:hAnsi="Times New Roman"/>
          <w:sz w:val="22"/>
          <w:szCs w:val="22"/>
        </w:rPr>
        <w:t xml:space="preserve"> conselheir</w:t>
      </w:r>
      <w:r w:rsidR="00FE2C5B">
        <w:rPr>
          <w:rFonts w:ascii="Times New Roman" w:eastAsia="Verdana" w:hAnsi="Times New Roman"/>
          <w:sz w:val="22"/>
          <w:szCs w:val="22"/>
        </w:rPr>
        <w:t>o</w:t>
      </w:r>
      <w:r w:rsidR="00FE2C5B" w:rsidRPr="00FE2C5B">
        <w:rPr>
          <w:rFonts w:ascii="Times New Roman" w:eastAsia="Verdana" w:hAnsi="Times New Roman"/>
          <w:sz w:val="22"/>
          <w:szCs w:val="22"/>
        </w:rPr>
        <w:t xml:space="preserve"> relator pelo ENCAMINHAMENTO DO PROCESSO À COMISSÃO DE ÉTICA E DISCIPLINA para averiguação da conduta ética d</w:t>
      </w:r>
      <w:r w:rsidR="00FE2C5B">
        <w:rPr>
          <w:rFonts w:ascii="Times New Roman" w:eastAsia="Verdana" w:hAnsi="Times New Roman"/>
          <w:sz w:val="22"/>
          <w:szCs w:val="22"/>
        </w:rPr>
        <w:t>o</w:t>
      </w:r>
      <w:r w:rsidR="00FE2C5B" w:rsidRPr="00FE2C5B">
        <w:rPr>
          <w:rFonts w:ascii="Times New Roman" w:eastAsia="Verdana" w:hAnsi="Times New Roman"/>
          <w:sz w:val="22"/>
          <w:szCs w:val="22"/>
        </w:rPr>
        <w:t xml:space="preserve"> arquitet</w:t>
      </w:r>
      <w:r w:rsidR="00FE2C5B">
        <w:rPr>
          <w:rFonts w:ascii="Times New Roman" w:eastAsia="Verdana" w:hAnsi="Times New Roman"/>
          <w:sz w:val="22"/>
          <w:szCs w:val="22"/>
        </w:rPr>
        <w:t>o</w:t>
      </w:r>
      <w:r w:rsidR="00FE2C5B" w:rsidRPr="00FE2C5B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FE2C5B">
        <w:rPr>
          <w:rFonts w:ascii="Times New Roman" w:eastAsia="Verdana" w:hAnsi="Times New Roman"/>
          <w:sz w:val="22"/>
          <w:szCs w:val="22"/>
        </w:rPr>
        <w:t>o</w:t>
      </w:r>
      <w:r w:rsidR="00FE2C5B" w:rsidRPr="00FE2C5B">
        <w:rPr>
          <w:rFonts w:ascii="Times New Roman" w:eastAsia="Verdana" w:hAnsi="Times New Roman"/>
          <w:sz w:val="22"/>
          <w:szCs w:val="22"/>
        </w:rPr>
        <w:t>, nos termos da Resolução CAU/BR n.º 143, de 23 de junho de 2017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>, 0 voto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F61F57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</w:t>
      </w:r>
      <w:r w:rsidR="00B700AB">
        <w:rPr>
          <w:rFonts w:ascii="Times New Roman" w:eastAsia="Verdana" w:hAnsi="Times New Roman"/>
          <w:sz w:val="22"/>
          <w:szCs w:val="22"/>
        </w:rPr>
        <w:t>l</w:t>
      </w:r>
      <w:r w:rsidR="00D8644A">
        <w:rPr>
          <w:rFonts w:ascii="Times New Roman" w:eastAsia="Verdana" w:hAnsi="Times New Roman"/>
          <w:sz w:val="22"/>
          <w:szCs w:val="22"/>
        </w:rPr>
        <w:t>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5E2064" w14:textId="2B0DA812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F58B3D" w14:textId="328242F9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DD962D" w14:textId="77777777" w:rsidR="00FE2C5B" w:rsidRDefault="00FE2C5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4905E98D" w:rsidR="005B7F00" w:rsidRPr="00BE02F4" w:rsidRDefault="00B700A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0D34CFF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D66249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E5E183A" w:rsidR="00AE42B4" w:rsidRPr="00BE02F4" w:rsidRDefault="00D6624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69268356" w:rsidR="00AE42B4" w:rsidRPr="00AE42B4" w:rsidRDefault="00D66249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FC581C5" w:rsidR="005B7F00" w:rsidRPr="00BE02F4" w:rsidRDefault="00B700A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600EB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1369CB1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E2C5B" w:rsidRPr="00B700AB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5193F" w14:textId="77777777" w:rsidR="00865EA8" w:rsidRDefault="00865EA8" w:rsidP="00EE4FDD">
      <w:r>
        <w:separator/>
      </w:r>
    </w:p>
  </w:endnote>
  <w:endnote w:type="continuationSeparator" w:id="0">
    <w:p w14:paraId="10CF1B4E" w14:textId="77777777" w:rsidR="00865EA8" w:rsidRDefault="00865EA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C4A1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C4A1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5CEBE" w14:textId="77777777" w:rsidR="00865EA8" w:rsidRDefault="00865EA8" w:rsidP="00EE4FDD">
      <w:r>
        <w:separator/>
      </w:r>
    </w:p>
  </w:footnote>
  <w:footnote w:type="continuationSeparator" w:id="0">
    <w:p w14:paraId="0855B203" w14:textId="77777777" w:rsidR="00865EA8" w:rsidRDefault="00865EA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65EA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75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57E23FA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912466">
            <w:rPr>
              <w:rFonts w:ascii="Times New Roman" w:hAnsi="Times New Roman"/>
              <w:sz w:val="22"/>
              <w:szCs w:val="22"/>
            </w:rPr>
            <w:t>1531418/2022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0C0FC07" w:rsidR="00BC3B36" w:rsidRPr="006563E8" w:rsidRDefault="002C4A1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09304B2" w:rsidR="00BC3B36" w:rsidRPr="00986306" w:rsidRDefault="00B700A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B700AB"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AB9C70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91246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65EA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4EA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4A12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5EA8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338B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66249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91418-C128-4CDB-AD22-C258A8F24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64</cp:revision>
  <cp:lastPrinted>2022-08-24T17:13:00Z</cp:lastPrinted>
  <dcterms:created xsi:type="dcterms:W3CDTF">2020-11-12T18:59:00Z</dcterms:created>
  <dcterms:modified xsi:type="dcterms:W3CDTF">2022-11-10T14:26:00Z</dcterms:modified>
</cp:coreProperties>
</file>