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3ABCD" w14:textId="669D8FDE" w:rsidR="00063210" w:rsidRDefault="00E6274C" w:rsidP="00297944">
      <w:pPr>
        <w:jc w:val="both"/>
        <w:rPr>
          <w:rFonts w:ascii="Times New Roman" w:hAnsi="Times New Roman"/>
          <w:sz w:val="22"/>
          <w:szCs w:val="22"/>
        </w:rPr>
      </w:pPr>
      <w:r w:rsidRPr="00297944">
        <w:rPr>
          <w:rFonts w:ascii="Times New Roman" w:hAnsi="Times New Roman"/>
          <w:sz w:val="22"/>
          <w:szCs w:val="22"/>
        </w:rPr>
        <w:t>A COMISSÃO DE EXERCÍCIO PROFISSIONAL DO CONSELHO DE ARQUITETURA E URBA</w:t>
      </w:r>
      <w:r w:rsidR="003B412B" w:rsidRPr="00297944">
        <w:rPr>
          <w:rFonts w:ascii="Times New Roman" w:hAnsi="Times New Roman"/>
          <w:sz w:val="22"/>
          <w:szCs w:val="22"/>
        </w:rPr>
        <w:t>NISMO DO DISTRITO FEDERAL – CEP do CAU/DF</w:t>
      </w:r>
      <w:r w:rsidRPr="00297944">
        <w:rPr>
          <w:rFonts w:ascii="Times New Roman" w:hAnsi="Times New Roman"/>
          <w:sz w:val="22"/>
          <w:szCs w:val="22"/>
        </w:rPr>
        <w:t xml:space="preserve"> reunida ordinariamente</w:t>
      </w:r>
      <w:r w:rsidR="00143786" w:rsidRPr="00297944">
        <w:rPr>
          <w:rFonts w:ascii="Times New Roman" w:hAnsi="Times New Roman"/>
          <w:sz w:val="22"/>
          <w:szCs w:val="22"/>
        </w:rPr>
        <w:t>,</w:t>
      </w:r>
      <w:r w:rsidRPr="00297944">
        <w:rPr>
          <w:rFonts w:ascii="Times New Roman" w:hAnsi="Times New Roman"/>
          <w:sz w:val="22"/>
          <w:szCs w:val="22"/>
        </w:rPr>
        <w:t xml:space="preserve"> em </w:t>
      </w:r>
      <w:r w:rsidR="00C53438" w:rsidRPr="00297944">
        <w:rPr>
          <w:rFonts w:ascii="Times New Roman" w:hAnsi="Times New Roman"/>
          <w:sz w:val="22"/>
          <w:szCs w:val="22"/>
        </w:rPr>
        <w:t>meio virtual</w:t>
      </w:r>
      <w:r w:rsidRPr="00297944">
        <w:rPr>
          <w:rFonts w:ascii="Times New Roman" w:hAnsi="Times New Roman"/>
          <w:sz w:val="22"/>
          <w:szCs w:val="22"/>
        </w:rPr>
        <w:t xml:space="preserve">, no dia </w:t>
      </w:r>
      <w:r w:rsidR="004972EA" w:rsidRPr="00297944">
        <w:rPr>
          <w:rFonts w:ascii="Times New Roman" w:hAnsi="Times New Roman"/>
          <w:sz w:val="22"/>
          <w:szCs w:val="22"/>
        </w:rPr>
        <w:t>09</w:t>
      </w:r>
      <w:r w:rsidR="00BD1832" w:rsidRPr="00297944">
        <w:rPr>
          <w:rFonts w:ascii="Times New Roman" w:hAnsi="Times New Roman"/>
          <w:sz w:val="22"/>
          <w:szCs w:val="22"/>
        </w:rPr>
        <w:t xml:space="preserve"> de</w:t>
      </w:r>
      <w:r w:rsidR="00947756" w:rsidRPr="00297944">
        <w:rPr>
          <w:rFonts w:ascii="Times New Roman" w:hAnsi="Times New Roman"/>
          <w:sz w:val="22"/>
          <w:szCs w:val="22"/>
        </w:rPr>
        <w:t xml:space="preserve"> </w:t>
      </w:r>
      <w:r w:rsidR="004972EA" w:rsidRPr="00297944">
        <w:rPr>
          <w:rFonts w:ascii="Times New Roman" w:hAnsi="Times New Roman"/>
          <w:sz w:val="22"/>
          <w:szCs w:val="22"/>
        </w:rPr>
        <w:t>fevereiro</w:t>
      </w:r>
      <w:r w:rsidR="008F38D1" w:rsidRPr="00297944">
        <w:rPr>
          <w:rFonts w:ascii="Times New Roman" w:hAnsi="Times New Roman"/>
          <w:sz w:val="22"/>
          <w:szCs w:val="22"/>
        </w:rPr>
        <w:t xml:space="preserve"> </w:t>
      </w:r>
      <w:r w:rsidR="00051AE2" w:rsidRPr="00297944">
        <w:rPr>
          <w:rFonts w:ascii="Times New Roman" w:hAnsi="Times New Roman"/>
          <w:sz w:val="22"/>
          <w:szCs w:val="22"/>
        </w:rPr>
        <w:t>de 202</w:t>
      </w:r>
      <w:r w:rsidR="004972EA" w:rsidRPr="00297944">
        <w:rPr>
          <w:rFonts w:ascii="Times New Roman" w:hAnsi="Times New Roman"/>
          <w:sz w:val="22"/>
          <w:szCs w:val="22"/>
        </w:rPr>
        <w:t>2</w:t>
      </w:r>
      <w:r w:rsidRPr="00297944">
        <w:rPr>
          <w:rFonts w:ascii="Times New Roman" w:hAnsi="Times New Roman"/>
          <w:sz w:val="22"/>
          <w:szCs w:val="22"/>
        </w:rPr>
        <w:t>, no uso das competências que lhe conferem o capítulo V, seção I, art. 18 da Resolução n.º 22 do CAU/BR, após análise do assunto em epígrafe, e</w:t>
      </w:r>
      <w:r w:rsidR="006F4149" w:rsidRPr="00297944">
        <w:rPr>
          <w:rFonts w:ascii="Times New Roman" w:hAnsi="Times New Roman"/>
          <w:sz w:val="22"/>
          <w:szCs w:val="22"/>
        </w:rPr>
        <w:t xml:space="preserve"> considerando que</w:t>
      </w:r>
    </w:p>
    <w:p w14:paraId="45A5196E" w14:textId="77777777" w:rsidR="00297944" w:rsidRPr="00297944" w:rsidRDefault="00297944" w:rsidP="00297944">
      <w:pPr>
        <w:jc w:val="both"/>
        <w:rPr>
          <w:rFonts w:ascii="Times New Roman" w:hAnsi="Times New Roman"/>
          <w:sz w:val="22"/>
          <w:szCs w:val="22"/>
        </w:rPr>
      </w:pPr>
    </w:p>
    <w:p w14:paraId="24CD4EAC" w14:textId="2A7E838B" w:rsidR="00D7300F" w:rsidRDefault="00D7300F" w:rsidP="008F38D1">
      <w:pPr>
        <w:jc w:val="both"/>
        <w:rPr>
          <w:rFonts w:ascii="Times New Roman" w:hAnsi="Times New Roman"/>
          <w:sz w:val="22"/>
          <w:szCs w:val="22"/>
        </w:rPr>
      </w:pPr>
      <w:r w:rsidRPr="00D7300F">
        <w:rPr>
          <w:rFonts w:ascii="Times New Roman" w:hAnsi="Times New Roman"/>
          <w:sz w:val="22"/>
          <w:szCs w:val="22"/>
        </w:rPr>
        <w:t>Trata</w:t>
      </w:r>
      <w:r w:rsidR="00FB6FD9">
        <w:rPr>
          <w:rFonts w:ascii="Times New Roman" w:hAnsi="Times New Roman"/>
          <w:sz w:val="22"/>
          <w:szCs w:val="22"/>
        </w:rPr>
        <w:t>, o presente processo,</w:t>
      </w:r>
      <w:r w:rsidRPr="00D7300F">
        <w:rPr>
          <w:rFonts w:ascii="Times New Roman" w:hAnsi="Times New Roman"/>
          <w:sz w:val="22"/>
          <w:szCs w:val="22"/>
        </w:rPr>
        <w:t xml:space="preserve"> de </w:t>
      </w:r>
      <w:r w:rsidR="00FB6FD9">
        <w:rPr>
          <w:rFonts w:ascii="Times New Roman" w:hAnsi="Times New Roman"/>
          <w:sz w:val="22"/>
          <w:szCs w:val="22"/>
        </w:rPr>
        <w:t xml:space="preserve">auto de infração </w:t>
      </w:r>
      <w:r w:rsidR="00FB6FD9" w:rsidRPr="00FB6FD9">
        <w:rPr>
          <w:rFonts w:ascii="Times New Roman" w:hAnsi="Times New Roman"/>
          <w:sz w:val="22"/>
          <w:szCs w:val="22"/>
        </w:rPr>
        <w:t xml:space="preserve">instaurado em desfavor </w:t>
      </w:r>
      <w:r w:rsidR="00943B0E" w:rsidRPr="00943B0E">
        <w:rPr>
          <w:rFonts w:ascii="Times New Roman" w:hAnsi="Times New Roman"/>
          <w:sz w:val="22"/>
          <w:szCs w:val="22"/>
        </w:rPr>
        <w:t xml:space="preserve">da empresa </w:t>
      </w:r>
      <w:r w:rsidR="00FE2361">
        <w:rPr>
          <w:rFonts w:ascii="Times New Roman" w:eastAsia="Times New Roman" w:hAnsi="Times New Roman"/>
          <w:bCs/>
          <w:sz w:val="22"/>
          <w:szCs w:val="22"/>
          <w:highlight w:val="black"/>
          <w:lang w:eastAsia="pt-BR"/>
        </w:rPr>
        <w:t>XXXXXXXXXXXXXXXXXXXXX</w:t>
      </w:r>
      <w:r w:rsidR="00BE05DD" w:rsidRPr="00BE05DD">
        <w:rPr>
          <w:rFonts w:ascii="Times New Roman" w:eastAsia="Times New Roman" w:hAnsi="Times New Roman"/>
          <w:bCs/>
          <w:sz w:val="22"/>
          <w:szCs w:val="22"/>
          <w:lang w:eastAsia="pt-BR"/>
        </w:rPr>
        <w:t xml:space="preserve">, CNPJ nº </w:t>
      </w:r>
      <w:r w:rsidR="00FE2361">
        <w:rPr>
          <w:rFonts w:ascii="Times New Roman" w:eastAsia="Times New Roman" w:hAnsi="Times New Roman"/>
          <w:bCs/>
          <w:sz w:val="22"/>
          <w:szCs w:val="22"/>
          <w:highlight w:val="black"/>
          <w:lang w:eastAsia="pt-BR"/>
        </w:rPr>
        <w:t>XXXXXXX</w:t>
      </w:r>
      <w:r w:rsidR="00BE05DD" w:rsidRPr="00BE05DD">
        <w:rPr>
          <w:rFonts w:ascii="Times New Roman" w:eastAsia="Times New Roman" w:hAnsi="Times New Roman"/>
          <w:bCs/>
          <w:sz w:val="22"/>
          <w:szCs w:val="22"/>
          <w:lang w:eastAsia="pt-BR"/>
        </w:rPr>
        <w:t>, ativa no Cadastro Nacional da Pessoa Jurídica (folha nº 03), por</w:t>
      </w:r>
      <w:r w:rsidR="00943B0E" w:rsidRPr="00943B0E">
        <w:rPr>
          <w:rFonts w:ascii="Times New Roman" w:hAnsi="Times New Roman"/>
          <w:sz w:val="22"/>
          <w:szCs w:val="22"/>
        </w:rPr>
        <w:t xml:space="preserve"> ausência de Registro no Conselho de Arquitetura e Urbanismo do DF</w:t>
      </w:r>
      <w:r w:rsidR="00943B0E">
        <w:rPr>
          <w:rFonts w:ascii="Times New Roman" w:hAnsi="Times New Roman"/>
          <w:sz w:val="22"/>
          <w:szCs w:val="22"/>
        </w:rPr>
        <w:t>;</w:t>
      </w:r>
    </w:p>
    <w:p w14:paraId="5390E7CA" w14:textId="79191037" w:rsidR="002016FD" w:rsidRDefault="002016FD" w:rsidP="008F38D1">
      <w:pPr>
        <w:jc w:val="both"/>
        <w:rPr>
          <w:rFonts w:ascii="Times New Roman" w:hAnsi="Times New Roman"/>
          <w:sz w:val="22"/>
          <w:szCs w:val="22"/>
        </w:rPr>
      </w:pPr>
    </w:p>
    <w:p w14:paraId="1FD1F929" w14:textId="1EAF36D0" w:rsidR="0085096C" w:rsidRDefault="0085096C" w:rsidP="008F38D1">
      <w:pPr>
        <w:jc w:val="both"/>
        <w:rPr>
          <w:rFonts w:ascii="Times New Roman" w:hAnsi="Times New Roman"/>
          <w:sz w:val="22"/>
          <w:szCs w:val="22"/>
        </w:rPr>
      </w:pPr>
      <w:r w:rsidRPr="0085096C">
        <w:rPr>
          <w:rFonts w:ascii="Times New Roman" w:hAnsi="Times New Roman"/>
          <w:sz w:val="22"/>
          <w:szCs w:val="22"/>
        </w:rPr>
        <w:t xml:space="preserve">O processo originou-se a partir de fiscalização de rotina realizada no dia 06 de agosto de 2021 e protocolada sob o nº 1362399/2021. Foi anexado ao processo a cópia do Cadastro Nacional de Pessoa Jurídica, no qual consta como “ativa” a situação cadastral da empresa </w:t>
      </w:r>
      <w:r w:rsidR="00FE2361">
        <w:rPr>
          <w:rFonts w:ascii="Times New Roman" w:eastAsia="Times New Roman" w:hAnsi="Times New Roman"/>
          <w:bCs/>
          <w:sz w:val="22"/>
          <w:szCs w:val="22"/>
          <w:highlight w:val="black"/>
          <w:lang w:eastAsia="pt-BR"/>
        </w:rPr>
        <w:t>XXXXXXXXXXXXXX</w:t>
      </w:r>
      <w:bookmarkStart w:id="0" w:name="_GoBack"/>
      <w:bookmarkEnd w:id="0"/>
      <w:r w:rsidRPr="0085096C">
        <w:rPr>
          <w:rFonts w:ascii="Times New Roman" w:hAnsi="Times New Roman"/>
          <w:sz w:val="22"/>
          <w:szCs w:val="22"/>
        </w:rPr>
        <w:t xml:space="preserve">, CNPJ nº </w:t>
      </w:r>
      <w:r w:rsidR="00FE2361">
        <w:rPr>
          <w:rFonts w:ascii="Times New Roman" w:eastAsia="Times New Roman" w:hAnsi="Times New Roman"/>
          <w:bCs/>
          <w:sz w:val="22"/>
          <w:szCs w:val="22"/>
          <w:highlight w:val="black"/>
          <w:lang w:eastAsia="pt-BR"/>
        </w:rPr>
        <w:t>XXXXXXX</w:t>
      </w:r>
      <w:r w:rsidRPr="0085096C">
        <w:rPr>
          <w:rFonts w:ascii="Times New Roman" w:hAnsi="Times New Roman"/>
          <w:sz w:val="22"/>
          <w:szCs w:val="22"/>
        </w:rPr>
        <w:t xml:space="preserve">, cuja atividade econômica é, dentre outras, “71.11-1-00 - Serviços de arquitetura”. </w:t>
      </w:r>
    </w:p>
    <w:p w14:paraId="428381ED" w14:textId="77777777" w:rsidR="0085096C" w:rsidRDefault="0085096C" w:rsidP="008F38D1">
      <w:pPr>
        <w:jc w:val="both"/>
        <w:rPr>
          <w:rFonts w:ascii="Times New Roman" w:hAnsi="Times New Roman"/>
          <w:sz w:val="22"/>
          <w:szCs w:val="22"/>
        </w:rPr>
      </w:pPr>
    </w:p>
    <w:p w14:paraId="7F260CF7" w14:textId="246E9CD6" w:rsidR="0085096C" w:rsidRDefault="0085096C" w:rsidP="008F38D1">
      <w:pPr>
        <w:jc w:val="both"/>
        <w:rPr>
          <w:rFonts w:ascii="Times New Roman" w:hAnsi="Times New Roman"/>
          <w:sz w:val="22"/>
          <w:szCs w:val="22"/>
        </w:rPr>
      </w:pPr>
      <w:r w:rsidRPr="0085096C">
        <w:rPr>
          <w:rFonts w:ascii="Times New Roman" w:hAnsi="Times New Roman"/>
          <w:sz w:val="22"/>
          <w:szCs w:val="22"/>
        </w:rPr>
        <w:t xml:space="preserve">Considerando o disposto no artigo 7º da Lei n.º 12.378/2010, "exerce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 </w:t>
      </w:r>
    </w:p>
    <w:p w14:paraId="4A15D3B9" w14:textId="77777777" w:rsidR="0085096C" w:rsidRDefault="0085096C" w:rsidP="008F38D1">
      <w:pPr>
        <w:jc w:val="both"/>
        <w:rPr>
          <w:rFonts w:ascii="Times New Roman" w:hAnsi="Times New Roman"/>
          <w:sz w:val="22"/>
          <w:szCs w:val="22"/>
        </w:rPr>
      </w:pPr>
    </w:p>
    <w:p w14:paraId="23EA7509" w14:textId="71CC6A45" w:rsidR="004972EA" w:rsidRDefault="0085096C" w:rsidP="008F38D1">
      <w:pPr>
        <w:jc w:val="both"/>
        <w:rPr>
          <w:rFonts w:ascii="Times New Roman" w:hAnsi="Times New Roman"/>
          <w:sz w:val="22"/>
          <w:szCs w:val="22"/>
        </w:rPr>
      </w:pPr>
      <w:r w:rsidRPr="0085096C">
        <w:rPr>
          <w:rFonts w:ascii="Times New Roman" w:hAnsi="Times New Roman"/>
          <w:sz w:val="22"/>
          <w:szCs w:val="22"/>
        </w:rPr>
        <w:t>Considerando que a empresa não se manifestou e tampouco regularizou a situação perante o Conselho de Arquitetura e Urbanismo do Distrito Federal;</w:t>
      </w:r>
      <w:r w:rsidR="004972EA" w:rsidRPr="004972EA">
        <w:rPr>
          <w:rFonts w:ascii="Times New Roman" w:hAnsi="Times New Roman"/>
          <w:sz w:val="22"/>
          <w:szCs w:val="22"/>
        </w:rPr>
        <w:t xml:space="preserve"> </w:t>
      </w:r>
    </w:p>
    <w:p w14:paraId="6D2E3D5B" w14:textId="77777777" w:rsidR="004972EA" w:rsidRDefault="004972EA" w:rsidP="008F38D1">
      <w:pPr>
        <w:jc w:val="both"/>
        <w:rPr>
          <w:rFonts w:ascii="Times New Roman" w:hAnsi="Times New Roman"/>
          <w:sz w:val="22"/>
          <w:szCs w:val="22"/>
        </w:rPr>
      </w:pPr>
    </w:p>
    <w:p w14:paraId="6AA27D49" w14:textId="44C06B65" w:rsidR="00CB6631" w:rsidRDefault="00CB6631" w:rsidP="008F38D1">
      <w:pPr>
        <w:jc w:val="both"/>
        <w:rPr>
          <w:rFonts w:ascii="Times New Roman" w:eastAsia="Verdana" w:hAnsi="Times New Roman"/>
          <w:sz w:val="22"/>
          <w:szCs w:val="22"/>
        </w:rPr>
      </w:pPr>
      <w:r>
        <w:rPr>
          <w:rFonts w:ascii="Times New Roman" w:hAnsi="Times New Roman"/>
          <w:sz w:val="22"/>
          <w:szCs w:val="22"/>
        </w:rPr>
        <w:t>Considerando o relato e o voto d</w:t>
      </w:r>
      <w:r w:rsidR="0085096C">
        <w:rPr>
          <w:rFonts w:ascii="Times New Roman" w:hAnsi="Times New Roman"/>
          <w:sz w:val="22"/>
          <w:szCs w:val="22"/>
        </w:rPr>
        <w:t>a</w:t>
      </w:r>
      <w:r>
        <w:rPr>
          <w:rFonts w:ascii="Times New Roman" w:hAnsi="Times New Roman"/>
          <w:sz w:val="22"/>
          <w:szCs w:val="22"/>
        </w:rPr>
        <w:t xml:space="preserve"> conselheir</w:t>
      </w:r>
      <w:r w:rsidR="0085096C">
        <w:rPr>
          <w:rFonts w:ascii="Times New Roman" w:hAnsi="Times New Roman"/>
          <w:sz w:val="22"/>
          <w:szCs w:val="22"/>
        </w:rPr>
        <w:t>a</w:t>
      </w:r>
      <w:r>
        <w:rPr>
          <w:rFonts w:ascii="Times New Roman" w:hAnsi="Times New Roman"/>
          <w:sz w:val="22"/>
          <w:szCs w:val="22"/>
        </w:rPr>
        <w:t xml:space="preserve"> relator</w:t>
      </w:r>
      <w:r w:rsidR="0085096C">
        <w:rPr>
          <w:rFonts w:ascii="Times New Roman" w:hAnsi="Times New Roman"/>
          <w:sz w:val="22"/>
          <w:szCs w:val="22"/>
        </w:rPr>
        <w:t>a</w:t>
      </w:r>
      <w:r>
        <w:rPr>
          <w:rFonts w:ascii="Times New Roman" w:hAnsi="Times New Roman"/>
          <w:sz w:val="22"/>
          <w:szCs w:val="22"/>
        </w:rPr>
        <w:t xml:space="preserve"> </w:t>
      </w:r>
      <w:r w:rsidR="0085096C">
        <w:rPr>
          <w:rFonts w:ascii="Times New Roman" w:hAnsi="Times New Roman"/>
          <w:sz w:val="22"/>
          <w:szCs w:val="22"/>
        </w:rPr>
        <w:t>Gabriela Cascelli Farinasso</w:t>
      </w:r>
      <w:r>
        <w:rPr>
          <w:rFonts w:ascii="Times New Roman" w:hAnsi="Times New Roman"/>
          <w:sz w:val="22"/>
          <w:szCs w:val="22"/>
        </w:rPr>
        <w:t>;</w:t>
      </w:r>
    </w:p>
    <w:p w14:paraId="673F9015" w14:textId="1CBF88AF"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44995585" w14:textId="3AC29865" w:rsidR="002016FD" w:rsidRPr="002016FD" w:rsidRDefault="002016FD" w:rsidP="002016FD">
      <w:pPr>
        <w:spacing w:line="276" w:lineRule="auto"/>
        <w:jc w:val="both"/>
        <w:rPr>
          <w:rFonts w:ascii="Times New Roman" w:eastAsia="Verdana" w:hAnsi="Times New Roman"/>
          <w:sz w:val="22"/>
          <w:szCs w:val="22"/>
        </w:rPr>
      </w:pPr>
      <w:r w:rsidRPr="002016FD">
        <w:rPr>
          <w:rFonts w:ascii="Times New Roman" w:eastAsia="Verdana" w:hAnsi="Times New Roman"/>
          <w:sz w:val="22"/>
          <w:szCs w:val="22"/>
        </w:rPr>
        <w:t>1 - Por aprovar o relato e o voto d</w:t>
      </w:r>
      <w:r w:rsidR="0085096C">
        <w:rPr>
          <w:rFonts w:ascii="Times New Roman" w:eastAsia="Verdana" w:hAnsi="Times New Roman"/>
          <w:sz w:val="22"/>
          <w:szCs w:val="22"/>
        </w:rPr>
        <w:t>a</w:t>
      </w:r>
      <w:r w:rsidRPr="002016FD">
        <w:rPr>
          <w:rFonts w:ascii="Times New Roman" w:eastAsia="Verdana" w:hAnsi="Times New Roman"/>
          <w:sz w:val="22"/>
          <w:szCs w:val="22"/>
        </w:rPr>
        <w:t xml:space="preserve"> conselheir</w:t>
      </w:r>
      <w:r w:rsidR="0085096C">
        <w:rPr>
          <w:rFonts w:ascii="Times New Roman" w:eastAsia="Verdana" w:hAnsi="Times New Roman"/>
          <w:sz w:val="22"/>
          <w:szCs w:val="22"/>
        </w:rPr>
        <w:t>a</w:t>
      </w:r>
      <w:r w:rsidRPr="002016FD">
        <w:rPr>
          <w:rFonts w:ascii="Times New Roman" w:eastAsia="Verdana" w:hAnsi="Times New Roman"/>
          <w:sz w:val="22"/>
          <w:szCs w:val="22"/>
        </w:rPr>
        <w:t xml:space="preserve"> relator</w:t>
      </w:r>
      <w:r w:rsidR="0085096C">
        <w:rPr>
          <w:rFonts w:ascii="Times New Roman" w:eastAsia="Verdana" w:hAnsi="Times New Roman"/>
          <w:sz w:val="22"/>
          <w:szCs w:val="22"/>
        </w:rPr>
        <w:t>a</w:t>
      </w:r>
      <w:r w:rsidRPr="002016FD">
        <w:rPr>
          <w:rFonts w:ascii="Times New Roman" w:eastAsia="Verdana" w:hAnsi="Times New Roman"/>
          <w:sz w:val="22"/>
          <w:szCs w:val="22"/>
        </w:rPr>
        <w:t xml:space="preserve"> pela MANUTENÇÃO DO AUTO DE INFRAÇÃO Nº </w:t>
      </w:r>
      <w:r w:rsidRPr="002016FD">
        <w:rPr>
          <w:rFonts w:ascii="Times New Roman" w:hAnsi="Times New Roman"/>
          <w:sz w:val="22"/>
          <w:szCs w:val="22"/>
        </w:rPr>
        <w:t>1000</w:t>
      </w:r>
      <w:r w:rsidR="00943B0E">
        <w:rPr>
          <w:rFonts w:ascii="Times New Roman" w:hAnsi="Times New Roman"/>
          <w:sz w:val="22"/>
          <w:szCs w:val="22"/>
        </w:rPr>
        <w:t>0</w:t>
      </w:r>
      <w:r w:rsidR="00297944">
        <w:rPr>
          <w:rFonts w:ascii="Times New Roman" w:hAnsi="Times New Roman"/>
          <w:sz w:val="22"/>
          <w:szCs w:val="22"/>
        </w:rPr>
        <w:t>1</w:t>
      </w:r>
      <w:r w:rsidR="0085096C">
        <w:rPr>
          <w:rFonts w:ascii="Times New Roman" w:hAnsi="Times New Roman"/>
          <w:sz w:val="22"/>
          <w:szCs w:val="22"/>
        </w:rPr>
        <w:t>31869</w:t>
      </w:r>
      <w:r w:rsidRPr="002016FD">
        <w:rPr>
          <w:rFonts w:ascii="Times New Roman" w:hAnsi="Times New Roman"/>
          <w:sz w:val="22"/>
          <w:szCs w:val="22"/>
        </w:rPr>
        <w:t>/202</w:t>
      </w:r>
      <w:r w:rsidR="0085096C">
        <w:rPr>
          <w:rFonts w:ascii="Times New Roman" w:hAnsi="Times New Roman"/>
          <w:sz w:val="22"/>
          <w:szCs w:val="22"/>
        </w:rPr>
        <w:t>1</w:t>
      </w:r>
      <w:r w:rsidRPr="002016FD">
        <w:rPr>
          <w:rFonts w:ascii="Times New Roman" w:eastAsia="Verdana" w:hAnsi="Times New Roman"/>
          <w:sz w:val="22"/>
          <w:szCs w:val="22"/>
        </w:rPr>
        <w:t>, E APLICAÇÃO DA MULTA RESPECTIVA nos termos da Lei nº 12.378/2010 e Resolução nº 22/2012.</w:t>
      </w:r>
    </w:p>
    <w:p w14:paraId="4A7AA12A" w14:textId="77777777" w:rsidR="00EF7C2E" w:rsidRPr="00892D04" w:rsidRDefault="00EF7C2E" w:rsidP="005B7F00">
      <w:pPr>
        <w:spacing w:line="276" w:lineRule="auto"/>
        <w:jc w:val="both"/>
        <w:rPr>
          <w:rFonts w:ascii="Times New Roman" w:eastAsia="Verdana" w:hAnsi="Times New Roman"/>
          <w:sz w:val="22"/>
          <w:szCs w:val="22"/>
        </w:rPr>
      </w:pPr>
    </w:p>
    <w:p w14:paraId="29AB0FD0" w14:textId="69DD5E63"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297944">
        <w:rPr>
          <w:rFonts w:ascii="Times New Roman" w:hAnsi="Times New Roman"/>
          <w:b/>
          <w:sz w:val="22"/>
          <w:szCs w:val="22"/>
        </w:rPr>
        <w:t>4</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86127C">
        <w:rPr>
          <w:rFonts w:ascii="Times New Roman" w:hAnsi="Times New Roman"/>
          <w:sz w:val="22"/>
          <w:szCs w:val="22"/>
        </w:rPr>
        <w:t>0</w:t>
      </w:r>
      <w:r w:rsidR="00E0494D" w:rsidRPr="00892D04">
        <w:rPr>
          <w:rFonts w:ascii="Times New Roman" w:hAnsi="Times New Roman"/>
          <w:sz w:val="22"/>
          <w:szCs w:val="22"/>
        </w:rPr>
        <w:t xml:space="preserve"> voto contrário</w:t>
      </w:r>
      <w:r w:rsidR="00297944">
        <w:rPr>
          <w:rFonts w:ascii="Times New Roman" w:hAnsi="Times New Roman"/>
          <w:sz w:val="22"/>
          <w:szCs w:val="22"/>
        </w:rPr>
        <w:t>,</w:t>
      </w:r>
      <w:r w:rsidR="00E0494D" w:rsidRPr="00892D04">
        <w:rPr>
          <w:rFonts w:ascii="Times New Roman" w:hAnsi="Times New Roman"/>
          <w:sz w:val="22"/>
          <w:szCs w:val="22"/>
        </w:rPr>
        <w:t xml:space="preserv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r w:rsidR="00297944">
        <w:rPr>
          <w:rFonts w:ascii="Times New Roman" w:hAnsi="Times New Roman"/>
          <w:sz w:val="22"/>
          <w:szCs w:val="22"/>
        </w:rPr>
        <w:t xml:space="preserve"> e </w:t>
      </w:r>
      <w:r w:rsidR="00297944" w:rsidRPr="00297944">
        <w:rPr>
          <w:rFonts w:ascii="Times New Roman" w:hAnsi="Times New Roman"/>
          <w:b/>
          <w:bCs/>
          <w:sz w:val="22"/>
          <w:szCs w:val="22"/>
        </w:rPr>
        <w:t>1 ausência</w:t>
      </w:r>
      <w:r w:rsidR="00E0494D" w:rsidRPr="00892D04">
        <w:rPr>
          <w:rFonts w:ascii="Times New Roman" w:hAnsi="Times New Roman"/>
          <w:sz w:val="22"/>
          <w:szCs w:val="22"/>
        </w:rPr>
        <w:t>.</w:t>
      </w:r>
    </w:p>
    <w:p w14:paraId="333A301C" w14:textId="77777777" w:rsidR="005432B1" w:rsidRPr="00892D04" w:rsidRDefault="005432B1" w:rsidP="00EF4A46">
      <w:pPr>
        <w:rPr>
          <w:rFonts w:ascii="Times New Roman" w:eastAsia="Verdana" w:hAnsi="Times New Roman"/>
          <w:sz w:val="18"/>
          <w:szCs w:val="18"/>
        </w:rPr>
      </w:pPr>
    </w:p>
    <w:p w14:paraId="5A548035" w14:textId="2FA376E9"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297944">
        <w:rPr>
          <w:rFonts w:ascii="Times New Roman" w:eastAsia="Verdana" w:hAnsi="Times New Roman"/>
          <w:sz w:val="22"/>
          <w:szCs w:val="22"/>
        </w:rPr>
        <w:t>09</w:t>
      </w:r>
      <w:r w:rsidR="00BD1832">
        <w:rPr>
          <w:rFonts w:ascii="Times New Roman" w:eastAsia="Verdana" w:hAnsi="Times New Roman"/>
          <w:sz w:val="22"/>
          <w:szCs w:val="22"/>
        </w:rPr>
        <w:t xml:space="preserve"> de </w:t>
      </w:r>
      <w:r w:rsidR="00297944">
        <w:rPr>
          <w:rFonts w:ascii="Times New Roman" w:eastAsia="Verdana" w:hAnsi="Times New Roman"/>
          <w:sz w:val="22"/>
          <w:szCs w:val="22"/>
        </w:rPr>
        <w:t>fevereiro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297944">
        <w:rPr>
          <w:rFonts w:ascii="Times New Roman" w:eastAsia="Verdana" w:hAnsi="Times New Roman"/>
          <w:sz w:val="22"/>
          <w:szCs w:val="22"/>
        </w:rPr>
        <w:t>2</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2F56DE83" w14:textId="77777777" w:rsidR="005B7F00" w:rsidRDefault="005B7F00" w:rsidP="006E007D">
      <w:pPr>
        <w:jc w:val="center"/>
        <w:rPr>
          <w:rFonts w:ascii="Times New Roman" w:eastAsia="Verdana" w:hAnsi="Times New Roman"/>
          <w:sz w:val="22"/>
          <w:szCs w:val="22"/>
        </w:rPr>
      </w:pPr>
    </w:p>
    <w:p w14:paraId="7A2E4E09" w14:textId="308BA345" w:rsidR="005B7F00" w:rsidRDefault="005B7F00" w:rsidP="006E007D">
      <w:pPr>
        <w:jc w:val="center"/>
        <w:rPr>
          <w:rFonts w:ascii="Times New Roman" w:eastAsia="Verdana" w:hAnsi="Times New Roman"/>
          <w:sz w:val="22"/>
          <w:szCs w:val="22"/>
        </w:rPr>
      </w:pPr>
    </w:p>
    <w:p w14:paraId="5EBEFAAC" w14:textId="71D024D5" w:rsidR="005B7F00" w:rsidRDefault="005B7F00" w:rsidP="006E007D">
      <w:pPr>
        <w:jc w:val="center"/>
        <w:rPr>
          <w:rFonts w:ascii="Times New Roman" w:eastAsia="Verdana" w:hAnsi="Times New Roman"/>
          <w:sz w:val="22"/>
          <w:szCs w:val="22"/>
        </w:rPr>
      </w:pPr>
    </w:p>
    <w:p w14:paraId="17191BF4" w14:textId="22B3B127" w:rsidR="00CB6631" w:rsidRDefault="00CB6631" w:rsidP="006E007D">
      <w:pPr>
        <w:jc w:val="center"/>
        <w:rPr>
          <w:rFonts w:ascii="Times New Roman" w:eastAsia="Verdana" w:hAnsi="Times New Roman"/>
          <w:sz w:val="22"/>
          <w:szCs w:val="22"/>
        </w:rPr>
      </w:pPr>
    </w:p>
    <w:p w14:paraId="629FF8A3" w14:textId="77777777" w:rsidR="002D53CA" w:rsidRPr="00892D04" w:rsidRDefault="002D53CA" w:rsidP="006E007D">
      <w:pPr>
        <w:jc w:val="center"/>
        <w:rPr>
          <w:rFonts w:ascii="Times New Roman" w:eastAsia="Verdana" w:hAnsi="Times New Roman"/>
          <w:sz w:val="22"/>
          <w:szCs w:val="22"/>
        </w:rPr>
      </w:pPr>
    </w:p>
    <w:p w14:paraId="4020ABF6" w14:textId="5562A023" w:rsidR="0086127C" w:rsidRPr="0086127C" w:rsidRDefault="00297944"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Gabriela Cascelli Farinasso</w:t>
      </w:r>
    </w:p>
    <w:p w14:paraId="7F10BDC2" w14:textId="43A63DE0" w:rsidR="00E1291A" w:rsidRPr="00586652" w:rsidRDefault="005B7F00" w:rsidP="00586652">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w:t>
      </w:r>
      <w:r w:rsidR="00297944">
        <w:rPr>
          <w:rFonts w:ascii="Times New Roman" w:hAnsi="Times New Roman"/>
          <w:color w:val="000000"/>
          <w:sz w:val="22"/>
          <w:szCs w:val="22"/>
        </w:rPr>
        <w:t>a</w:t>
      </w:r>
      <w:r w:rsidRPr="00BE02F4">
        <w:rPr>
          <w:rFonts w:ascii="Times New Roman" w:hAnsi="Times New Roman"/>
          <w:color w:val="000000"/>
          <w:sz w:val="22"/>
          <w:szCs w:val="22"/>
        </w:rPr>
        <w:t xml:space="preserve">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5972C345" w14:textId="4BB07089" w:rsidR="00E1291A" w:rsidRDefault="00E1291A" w:rsidP="005B7F00">
      <w:pPr>
        <w:widowControl w:val="0"/>
        <w:shd w:val="clear" w:color="auto" w:fill="FFFFFF"/>
        <w:spacing w:line="276" w:lineRule="auto"/>
        <w:jc w:val="center"/>
        <w:rPr>
          <w:rFonts w:ascii="Times New Roman" w:hAnsi="Times New Roman"/>
          <w:b/>
          <w:bCs/>
          <w:sz w:val="22"/>
          <w:szCs w:val="22"/>
        </w:rPr>
      </w:pPr>
    </w:p>
    <w:p w14:paraId="4ADA0DDD" w14:textId="2A52A5D0" w:rsidR="00297944" w:rsidRDefault="00297944" w:rsidP="005B7F00">
      <w:pPr>
        <w:widowControl w:val="0"/>
        <w:shd w:val="clear" w:color="auto" w:fill="FFFFFF"/>
        <w:spacing w:line="276" w:lineRule="auto"/>
        <w:jc w:val="center"/>
        <w:rPr>
          <w:rFonts w:ascii="Times New Roman" w:hAnsi="Times New Roman"/>
          <w:b/>
          <w:bCs/>
          <w:sz w:val="22"/>
          <w:szCs w:val="22"/>
        </w:rPr>
      </w:pPr>
    </w:p>
    <w:p w14:paraId="2EFB961E" w14:textId="5BA08813" w:rsidR="005B7F00" w:rsidRPr="00BE02F4" w:rsidRDefault="00BA64FC"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1</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5B7F00" w:rsidRPr="00BE02F4" w14:paraId="3D466CAD" w14:textId="77777777" w:rsidTr="00794861">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794861">
        <w:trPr>
          <w:trHeight w:val="406"/>
        </w:trPr>
        <w:tc>
          <w:tcPr>
            <w:tcW w:w="2544"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F20989">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44DA3AF9" w:rsidR="00AE42B4" w:rsidRPr="00AE42B4" w:rsidRDefault="0029794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566DE160"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Coordenador adjunt</w:t>
            </w:r>
            <w:r w:rsidR="00297944">
              <w:rPr>
                <w:rFonts w:ascii="Times New Roman" w:hAnsi="Times New Roman"/>
                <w:sz w:val="22"/>
                <w:szCs w:val="22"/>
              </w:rPr>
              <w:t>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22A726D3" w:rsidR="00AE42B4" w:rsidRPr="00AE42B4" w:rsidRDefault="0029794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14EAD56E"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0BE6D8BC" w:rsidR="00AE42B4" w:rsidRPr="00AE42B4" w:rsidRDefault="00297944"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297944" w:rsidRPr="00BE02F4" w14:paraId="0B4A21F2"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0E238395" w:rsidR="00297944" w:rsidRPr="00BE02F4" w:rsidRDefault="00297944" w:rsidP="0029794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3C20FF36" w:rsidR="00297944" w:rsidRPr="00AE42B4" w:rsidRDefault="00297944" w:rsidP="0029794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Janaína Domingos Vieira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58EB968E" w:rsidR="00297944" w:rsidRDefault="00297944" w:rsidP="0029794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297944" w:rsidRPr="00BE02F4" w:rsidRDefault="00297944" w:rsidP="0029794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297944" w:rsidRPr="00BE02F4" w:rsidRDefault="00297944" w:rsidP="0029794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60FB9A8E" w:rsidR="00297944" w:rsidRPr="00BE02F4" w:rsidRDefault="00297944" w:rsidP="0029794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r>
      <w:tr w:rsidR="00297944" w:rsidRPr="00BE02F4" w14:paraId="54D199F1"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3705B" w14:textId="28A0C5BA" w:rsidR="00297944" w:rsidRPr="00BE02F4" w:rsidRDefault="00297944" w:rsidP="0029794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9A4EC3" w14:textId="3ACE32A8" w:rsidR="00297944" w:rsidRPr="00C8280F" w:rsidRDefault="00297944" w:rsidP="00297944">
            <w:pPr>
              <w:widowControl w:val="0"/>
              <w:spacing w:before="40" w:after="40" w:line="276" w:lineRule="auto"/>
              <w:ind w:left="2"/>
              <w:jc w:val="center"/>
              <w:rPr>
                <w:rFonts w:ascii="Times New Roman" w:hAnsi="Times New Roman"/>
                <w:sz w:val="22"/>
                <w:szCs w:val="22"/>
              </w:rPr>
            </w:pPr>
            <w:r w:rsidRPr="00C8280F">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CC8AC5" w14:textId="137A38D1" w:rsidR="00297944" w:rsidRDefault="00297944" w:rsidP="0029794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F49231" w14:textId="77777777" w:rsidR="00297944" w:rsidRPr="00BE02F4" w:rsidRDefault="00297944" w:rsidP="0029794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992790" w14:textId="77777777" w:rsidR="00297944" w:rsidRPr="00BE02F4" w:rsidRDefault="00297944" w:rsidP="0029794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8F76EA" w14:textId="77777777" w:rsidR="00297944" w:rsidRPr="00BE02F4" w:rsidRDefault="00297944" w:rsidP="00297944">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794861">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811824">
        <w:trPr>
          <w:trHeight w:val="2683"/>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6C7ADF8B" w:rsidR="005B7F00" w:rsidRPr="00BE02F4" w:rsidRDefault="00DA69B0"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1</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311C41E6"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297944">
              <w:rPr>
                <w:rFonts w:ascii="Times New Roman" w:hAnsi="Times New Roman"/>
                <w:sz w:val="22"/>
                <w:szCs w:val="22"/>
              </w:rPr>
              <w:t>09</w:t>
            </w:r>
            <w:r w:rsidRPr="00BE02F4">
              <w:rPr>
                <w:rFonts w:ascii="Times New Roman" w:hAnsi="Times New Roman"/>
                <w:sz w:val="22"/>
                <w:szCs w:val="22"/>
              </w:rPr>
              <w:t>/</w:t>
            </w:r>
            <w:r w:rsidR="00297944">
              <w:rPr>
                <w:rFonts w:ascii="Times New Roman" w:hAnsi="Times New Roman"/>
                <w:sz w:val="22"/>
                <w:szCs w:val="22"/>
              </w:rPr>
              <w:t>02</w:t>
            </w:r>
            <w:r w:rsidRPr="00BE02F4">
              <w:rPr>
                <w:rFonts w:ascii="Times New Roman" w:hAnsi="Times New Roman"/>
                <w:sz w:val="22"/>
                <w:szCs w:val="22"/>
              </w:rPr>
              <w:t>/202</w:t>
            </w:r>
            <w:r w:rsidR="00297944">
              <w:rPr>
                <w:rFonts w:ascii="Times New Roman" w:hAnsi="Times New Roman"/>
                <w:sz w:val="22"/>
                <w:szCs w:val="22"/>
              </w:rPr>
              <w:t>2</w:t>
            </w:r>
          </w:p>
          <w:p w14:paraId="4DFDA1C7" w14:textId="33B0A2C4"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943B0E" w:rsidRPr="00943B0E">
              <w:rPr>
                <w:rFonts w:ascii="Times New Roman" w:hAnsi="Times New Roman"/>
                <w:sz w:val="22"/>
                <w:szCs w:val="22"/>
              </w:rPr>
              <w:t>AUSÊNCIA DE REGISTRO DE PESSOA JURÍDICA</w:t>
            </w:r>
          </w:p>
          <w:p w14:paraId="16343499" w14:textId="6334B775"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297944">
              <w:rPr>
                <w:rFonts w:ascii="Times New Roman" w:hAnsi="Times New Roman"/>
                <w:sz w:val="22"/>
                <w:szCs w:val="22"/>
              </w:rPr>
              <w:t>4</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297944">
              <w:rPr>
                <w:rFonts w:ascii="Times New Roman" w:hAnsi="Times New Roman"/>
                <w:sz w:val="22"/>
                <w:szCs w:val="22"/>
              </w:rPr>
              <w:t>01</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553D9E4E"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00297944">
              <w:rPr>
                <w:rFonts w:ascii="Times New Roman" w:hAnsi="Times New Roman"/>
                <w:b/>
                <w:bCs/>
                <w:sz w:val="22"/>
                <w:szCs w:val="22"/>
              </w:rPr>
              <w:t>a</w:t>
            </w:r>
            <w:r w:rsidRPr="00BE02F4">
              <w:rPr>
                <w:rFonts w:ascii="Times New Roman" w:hAnsi="Times New Roman"/>
                <w:b/>
                <w:bCs/>
                <w:sz w:val="22"/>
                <w:szCs w:val="22"/>
              </w:rPr>
              <w:t>):</w:t>
            </w:r>
            <w:r w:rsidRPr="00BE02F4">
              <w:rPr>
                <w:rFonts w:ascii="Times New Roman" w:hAnsi="Times New Roman"/>
                <w:sz w:val="22"/>
                <w:szCs w:val="22"/>
              </w:rPr>
              <w:t xml:space="preserve"> </w:t>
            </w:r>
            <w:r w:rsidR="00297944">
              <w:rPr>
                <w:rFonts w:ascii="Times New Roman" w:hAnsi="Times New Roman"/>
                <w:sz w:val="22"/>
                <w:szCs w:val="22"/>
              </w:rPr>
              <w:t>Gabriela Cascelli Farinasso</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C0292F">
      <w:headerReference w:type="even" r:id="rId8"/>
      <w:headerReference w:type="default" r:id="rId9"/>
      <w:footerReference w:type="default" r:id="rId10"/>
      <w:headerReference w:type="first" r:id="rId11"/>
      <w:pgSz w:w="11900" w:h="16840"/>
      <w:pgMar w:top="1440" w:right="1410" w:bottom="993" w:left="1800" w:header="28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216F2" w14:textId="77777777" w:rsidR="00082A0F" w:rsidRDefault="00082A0F" w:rsidP="00EE4FDD">
      <w:r>
        <w:separator/>
      </w:r>
    </w:p>
  </w:endnote>
  <w:endnote w:type="continuationSeparator" w:id="0">
    <w:p w14:paraId="55536CA8" w14:textId="77777777" w:rsidR="00082A0F" w:rsidRDefault="00082A0F"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A2892" w14:textId="77777777" w:rsidR="00CB6631" w:rsidRDefault="00CB6631" w:rsidP="00CB6631">
    <w:pPr>
      <w:ind w:left="-1701" w:right="-851"/>
      <w:jc w:val="center"/>
      <w:rPr>
        <w:rFonts w:ascii="DaxCondensed-Regular" w:hAnsi="DaxCondensed-Regular" w:hint="eastAsia"/>
        <w:color w:val="1C3942"/>
        <w:sz w:val="16"/>
        <w:szCs w:val="16"/>
      </w:rPr>
    </w:pPr>
    <w:r>
      <w:rPr>
        <w:noProof/>
        <w:lang w:eastAsia="pt-BR"/>
      </w:rPr>
      <mc:AlternateContent>
        <mc:Choice Requires="wps">
          <w:drawing>
            <wp:anchor distT="0" distB="0" distL="0" distR="0" simplePos="0" relativeHeight="251660800" behindDoc="1" locked="0" layoutInCell="0" allowOverlap="1" wp14:anchorId="6E8E8EBB" wp14:editId="6E068355">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8A9A" id="Conector reto 3" o:spid="_x0000_s1026" style="position:absolute;flip:y;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5333BC4" w14:textId="77777777" w:rsidR="00CB6631" w:rsidRDefault="00CB6631" w:rsidP="00CB6631">
    <w:pPr>
      <w:ind w:left="-1701" w:right="-851"/>
      <w:jc w:val="center"/>
    </w:pPr>
    <w:r>
      <w:rPr>
        <w:rFonts w:ascii="DaxCondensed-Regular" w:hAnsi="DaxCondensed-Regular"/>
        <w:color w:val="1C3942"/>
        <w:sz w:val="16"/>
        <w:szCs w:val="16"/>
      </w:rPr>
      <w:t xml:space="preserve">        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sidR="00FE2361">
      <w:rPr>
        <w:rFonts w:ascii="DaxCondensed-Regular" w:hAnsi="DaxCondensed-Regular" w:hint="eastAsia"/>
        <w:noProof/>
        <w:sz w:val="16"/>
        <w:szCs w:val="16"/>
      </w:rPr>
      <w:t>2</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sidR="00FE2361">
      <w:rPr>
        <w:rFonts w:ascii="DaxCondensed-Regular" w:hAnsi="DaxCondensed-Regular" w:hint="eastAsia"/>
        <w:noProof/>
        <w:sz w:val="16"/>
        <w:szCs w:val="16"/>
      </w:rPr>
      <w:t>2</w:t>
    </w:r>
    <w:r>
      <w:rPr>
        <w:rFonts w:ascii="DaxCondensed-Regular" w:hAnsi="DaxCondensed-Regular"/>
        <w:sz w:val="16"/>
        <w:szCs w:val="16"/>
      </w:rPr>
      <w:fldChar w:fldCharType="end"/>
    </w:r>
  </w:p>
  <w:p w14:paraId="19886FB3" w14:textId="77777777" w:rsidR="00CB6631" w:rsidRPr="00B85205" w:rsidRDefault="00CB6631" w:rsidP="00CB6631">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0D2FDF61" w14:textId="0AE94732" w:rsidR="00CB6631" w:rsidRPr="00CB6631" w:rsidRDefault="00CB6631" w:rsidP="00CB6631">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A778E" w14:textId="77777777" w:rsidR="00082A0F" w:rsidRDefault="00082A0F" w:rsidP="00EE4FDD">
      <w:r>
        <w:separator/>
      </w:r>
    </w:p>
  </w:footnote>
  <w:footnote w:type="continuationSeparator" w:id="0">
    <w:p w14:paraId="3A6D0E8F" w14:textId="77777777" w:rsidR="00082A0F" w:rsidRDefault="00082A0F" w:rsidP="00EE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E3270" w14:textId="77777777" w:rsidR="005F3A53" w:rsidRDefault="00082A0F">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8E69" w14:textId="2897CA13"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15pt;height:42.65pt" o:ole="">
          <v:imagedata r:id="rId1" o:title=""/>
        </v:shape>
        <o:OLEObject Type="Embed" ProgID="CorelDraw.Graphic.16" ShapeID="_x0000_i1025" DrawAspect="Content" ObjectID="_1729584450"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6507"/>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71666AB1" w:rsidR="00BC3B36" w:rsidRPr="00892D04" w:rsidRDefault="00631135"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eastAsia="Verdana" w:hAnsi="Times New Roman"/>
              <w:sz w:val="22"/>
              <w:szCs w:val="22"/>
            </w:rPr>
            <w:t xml:space="preserve">PROTOCOLO SICCAU N.º </w:t>
          </w:r>
          <w:r w:rsidR="00BE05DD">
            <w:rPr>
              <w:rFonts w:ascii="Times New Roman" w:eastAsia="Verdana" w:hAnsi="Times New Roman"/>
              <w:sz w:val="22"/>
              <w:szCs w:val="22"/>
            </w:rPr>
            <w:t>1362399/2021</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79888BCA" w:rsidR="00BC3B36" w:rsidRPr="006563E8" w:rsidRDefault="00FE2361"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eastAsia="pt-BR"/>
            </w:rPr>
            <w:t>XXXXXXXXXXXXXXXXXXXXXXXXXXXX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433228E9" w:rsidR="00BC3B36" w:rsidRPr="00986306" w:rsidRDefault="00943B0E" w:rsidP="00373E10">
          <w:pPr>
            <w:pStyle w:val="Cabealho"/>
            <w:jc w:val="both"/>
            <w:rPr>
              <w:rFonts w:ascii="Times New Roman" w:hAnsi="Times New Roman"/>
              <w:sz w:val="22"/>
              <w:szCs w:val="22"/>
            </w:rPr>
          </w:pPr>
          <w:r w:rsidRPr="00943B0E">
            <w:rPr>
              <w:rFonts w:ascii="Times New Roman" w:hAnsi="Times New Roman"/>
              <w:sz w:val="22"/>
              <w:szCs w:val="22"/>
            </w:rPr>
            <w:t>AUSÊNCIA DE REGISTRO DE PESSOA JURÍDICA</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0"/>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3D4F3D58"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4972EA">
            <w:rPr>
              <w:rFonts w:ascii="Times New Roman" w:hAnsi="Times New Roman"/>
              <w:b/>
              <w:sz w:val="22"/>
              <w:szCs w:val="22"/>
            </w:rPr>
            <w:t>0</w:t>
          </w:r>
          <w:r w:rsidR="00BE05DD">
            <w:rPr>
              <w:rFonts w:ascii="Times New Roman" w:hAnsi="Times New Roman"/>
              <w:b/>
              <w:sz w:val="22"/>
              <w:szCs w:val="22"/>
            </w:rPr>
            <w:t>3</w:t>
          </w:r>
          <w:r w:rsidR="00BC3B36">
            <w:rPr>
              <w:rFonts w:ascii="Times New Roman" w:hAnsi="Times New Roman"/>
              <w:b/>
              <w:sz w:val="22"/>
              <w:szCs w:val="22"/>
            </w:rPr>
            <w:t>/202</w:t>
          </w:r>
          <w:r w:rsidR="004972EA">
            <w:rPr>
              <w:rFonts w:ascii="Times New Roman" w:hAnsi="Times New Roman"/>
              <w:b/>
              <w:sz w:val="22"/>
              <w:szCs w:val="22"/>
            </w:rPr>
            <w:t>2</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CDFC" w14:textId="77777777" w:rsidR="005F3A53" w:rsidRDefault="00082A0F">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lvlOverride w:ilvl="0">
      <w:startOverride w:val="1"/>
    </w:lvlOverride>
  </w:num>
  <w:num w:numId="2">
    <w:abstractNumId w:val="11"/>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159C5"/>
    <w:rsid w:val="000201C2"/>
    <w:rsid w:val="000210E3"/>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677"/>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2A0F"/>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5221"/>
    <w:rsid w:val="00136EC7"/>
    <w:rsid w:val="001379C3"/>
    <w:rsid w:val="00137DAD"/>
    <w:rsid w:val="001404B9"/>
    <w:rsid w:val="00143786"/>
    <w:rsid w:val="00144DBA"/>
    <w:rsid w:val="00151D89"/>
    <w:rsid w:val="00152638"/>
    <w:rsid w:val="0016287F"/>
    <w:rsid w:val="00163B77"/>
    <w:rsid w:val="00167F26"/>
    <w:rsid w:val="00170A87"/>
    <w:rsid w:val="00170BFE"/>
    <w:rsid w:val="001735E1"/>
    <w:rsid w:val="00173AAA"/>
    <w:rsid w:val="0017409F"/>
    <w:rsid w:val="00175103"/>
    <w:rsid w:val="001753D9"/>
    <w:rsid w:val="00180133"/>
    <w:rsid w:val="00182048"/>
    <w:rsid w:val="00185518"/>
    <w:rsid w:val="0018634F"/>
    <w:rsid w:val="001865A3"/>
    <w:rsid w:val="00186895"/>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6FC6"/>
    <w:rsid w:val="001E78DB"/>
    <w:rsid w:val="001F17C9"/>
    <w:rsid w:val="001F1F47"/>
    <w:rsid w:val="001F63E4"/>
    <w:rsid w:val="002016FD"/>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97944"/>
    <w:rsid w:val="002A0756"/>
    <w:rsid w:val="002A15D4"/>
    <w:rsid w:val="002A2595"/>
    <w:rsid w:val="002A69E6"/>
    <w:rsid w:val="002A7860"/>
    <w:rsid w:val="002B06BD"/>
    <w:rsid w:val="002B11F3"/>
    <w:rsid w:val="002B20E4"/>
    <w:rsid w:val="002B3503"/>
    <w:rsid w:val="002C1D6A"/>
    <w:rsid w:val="002C32CB"/>
    <w:rsid w:val="002C38CB"/>
    <w:rsid w:val="002C5CE0"/>
    <w:rsid w:val="002D0743"/>
    <w:rsid w:val="002D2752"/>
    <w:rsid w:val="002D4630"/>
    <w:rsid w:val="002D53CA"/>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078"/>
    <w:rsid w:val="0031052C"/>
    <w:rsid w:val="00312C3B"/>
    <w:rsid w:val="00313C82"/>
    <w:rsid w:val="00314A19"/>
    <w:rsid w:val="003159C6"/>
    <w:rsid w:val="00316702"/>
    <w:rsid w:val="00316F65"/>
    <w:rsid w:val="00320CB6"/>
    <w:rsid w:val="00321892"/>
    <w:rsid w:val="0032310B"/>
    <w:rsid w:val="00324122"/>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AF7"/>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6F94"/>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6577"/>
    <w:rsid w:val="004972EA"/>
    <w:rsid w:val="004973C7"/>
    <w:rsid w:val="004A2532"/>
    <w:rsid w:val="004A32DD"/>
    <w:rsid w:val="004A3D9B"/>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02C6"/>
    <w:rsid w:val="00512A13"/>
    <w:rsid w:val="00514E48"/>
    <w:rsid w:val="00515B88"/>
    <w:rsid w:val="00515E82"/>
    <w:rsid w:val="00516BE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86652"/>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30D"/>
    <w:rsid w:val="005F55F8"/>
    <w:rsid w:val="005F6012"/>
    <w:rsid w:val="005F7004"/>
    <w:rsid w:val="006050B8"/>
    <w:rsid w:val="0060546A"/>
    <w:rsid w:val="006056CB"/>
    <w:rsid w:val="00605B10"/>
    <w:rsid w:val="00606C3D"/>
    <w:rsid w:val="00610556"/>
    <w:rsid w:val="00613C8E"/>
    <w:rsid w:val="00617B0B"/>
    <w:rsid w:val="0062006D"/>
    <w:rsid w:val="006220D3"/>
    <w:rsid w:val="00625622"/>
    <w:rsid w:val="0062655E"/>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6BA4"/>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43317"/>
    <w:rsid w:val="00746293"/>
    <w:rsid w:val="00751C62"/>
    <w:rsid w:val="0075488D"/>
    <w:rsid w:val="00754CC8"/>
    <w:rsid w:val="00755F5F"/>
    <w:rsid w:val="007579F7"/>
    <w:rsid w:val="007604C8"/>
    <w:rsid w:val="00760BAA"/>
    <w:rsid w:val="007622EA"/>
    <w:rsid w:val="00766C56"/>
    <w:rsid w:val="00766ED2"/>
    <w:rsid w:val="007703FF"/>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1B67"/>
    <w:rsid w:val="007962AE"/>
    <w:rsid w:val="007A2A2A"/>
    <w:rsid w:val="007A30D4"/>
    <w:rsid w:val="007A44F1"/>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1824"/>
    <w:rsid w:val="008170B2"/>
    <w:rsid w:val="00817EFB"/>
    <w:rsid w:val="0082359D"/>
    <w:rsid w:val="008249D4"/>
    <w:rsid w:val="00825820"/>
    <w:rsid w:val="00835626"/>
    <w:rsid w:val="008415E0"/>
    <w:rsid w:val="00842F69"/>
    <w:rsid w:val="00843269"/>
    <w:rsid w:val="00844476"/>
    <w:rsid w:val="0084597F"/>
    <w:rsid w:val="0084636D"/>
    <w:rsid w:val="0085096C"/>
    <w:rsid w:val="008511D9"/>
    <w:rsid w:val="0085351E"/>
    <w:rsid w:val="00854804"/>
    <w:rsid w:val="008559F6"/>
    <w:rsid w:val="00856019"/>
    <w:rsid w:val="008574F3"/>
    <w:rsid w:val="0086127C"/>
    <w:rsid w:val="00861D63"/>
    <w:rsid w:val="00866ACF"/>
    <w:rsid w:val="00867D4E"/>
    <w:rsid w:val="00871AF3"/>
    <w:rsid w:val="008806F2"/>
    <w:rsid w:val="00881B48"/>
    <w:rsid w:val="00884D84"/>
    <w:rsid w:val="00891633"/>
    <w:rsid w:val="0089206B"/>
    <w:rsid w:val="008921D4"/>
    <w:rsid w:val="00892D04"/>
    <w:rsid w:val="00893693"/>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3B0E"/>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0D86"/>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31D1"/>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0692"/>
    <w:rsid w:val="00AC1ABD"/>
    <w:rsid w:val="00AC45BF"/>
    <w:rsid w:val="00AC5719"/>
    <w:rsid w:val="00AE37F3"/>
    <w:rsid w:val="00AE42B4"/>
    <w:rsid w:val="00AE4453"/>
    <w:rsid w:val="00AE5CE3"/>
    <w:rsid w:val="00AE78E2"/>
    <w:rsid w:val="00AF00D8"/>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5C3"/>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64FC"/>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05DD"/>
    <w:rsid w:val="00BE223B"/>
    <w:rsid w:val="00BE2BB2"/>
    <w:rsid w:val="00BE41BB"/>
    <w:rsid w:val="00BE6C18"/>
    <w:rsid w:val="00BF0C53"/>
    <w:rsid w:val="00C00628"/>
    <w:rsid w:val="00C01518"/>
    <w:rsid w:val="00C0292F"/>
    <w:rsid w:val="00C03C6E"/>
    <w:rsid w:val="00C07A57"/>
    <w:rsid w:val="00C14B6C"/>
    <w:rsid w:val="00C15412"/>
    <w:rsid w:val="00C1579D"/>
    <w:rsid w:val="00C15D8A"/>
    <w:rsid w:val="00C17CEB"/>
    <w:rsid w:val="00C22802"/>
    <w:rsid w:val="00C23F75"/>
    <w:rsid w:val="00C314D8"/>
    <w:rsid w:val="00C31619"/>
    <w:rsid w:val="00C34AD5"/>
    <w:rsid w:val="00C34E9F"/>
    <w:rsid w:val="00C35351"/>
    <w:rsid w:val="00C417D2"/>
    <w:rsid w:val="00C4206F"/>
    <w:rsid w:val="00C433BC"/>
    <w:rsid w:val="00C43690"/>
    <w:rsid w:val="00C44F6D"/>
    <w:rsid w:val="00C469FC"/>
    <w:rsid w:val="00C50DB5"/>
    <w:rsid w:val="00C53438"/>
    <w:rsid w:val="00C5533F"/>
    <w:rsid w:val="00C55465"/>
    <w:rsid w:val="00C56624"/>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631"/>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300F"/>
    <w:rsid w:val="00D7543F"/>
    <w:rsid w:val="00D801F6"/>
    <w:rsid w:val="00D80207"/>
    <w:rsid w:val="00D80D37"/>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A69B0"/>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291A"/>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4585"/>
    <w:rsid w:val="00E95989"/>
    <w:rsid w:val="00E979DA"/>
    <w:rsid w:val="00EA0944"/>
    <w:rsid w:val="00EA1F65"/>
    <w:rsid w:val="00EA344B"/>
    <w:rsid w:val="00EB3659"/>
    <w:rsid w:val="00EB4A42"/>
    <w:rsid w:val="00EB5AEC"/>
    <w:rsid w:val="00EB72F2"/>
    <w:rsid w:val="00EC594C"/>
    <w:rsid w:val="00ED0FB1"/>
    <w:rsid w:val="00ED1AB6"/>
    <w:rsid w:val="00ED31E1"/>
    <w:rsid w:val="00ED3DBB"/>
    <w:rsid w:val="00ED615C"/>
    <w:rsid w:val="00ED64B9"/>
    <w:rsid w:val="00ED69D7"/>
    <w:rsid w:val="00EE1E56"/>
    <w:rsid w:val="00EE1FF3"/>
    <w:rsid w:val="00EE4441"/>
    <w:rsid w:val="00EE4FDD"/>
    <w:rsid w:val="00EE62A7"/>
    <w:rsid w:val="00EE7F09"/>
    <w:rsid w:val="00EF1F58"/>
    <w:rsid w:val="00EF2627"/>
    <w:rsid w:val="00EF4A46"/>
    <w:rsid w:val="00EF51D2"/>
    <w:rsid w:val="00EF5F69"/>
    <w:rsid w:val="00EF7391"/>
    <w:rsid w:val="00EF7C2E"/>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062F"/>
    <w:rsid w:val="00F824B0"/>
    <w:rsid w:val="00F85534"/>
    <w:rsid w:val="00F87DF0"/>
    <w:rsid w:val="00F90D0B"/>
    <w:rsid w:val="00F93A94"/>
    <w:rsid w:val="00F96A1E"/>
    <w:rsid w:val="00F97BAE"/>
    <w:rsid w:val="00FA35DA"/>
    <w:rsid w:val="00FA7C79"/>
    <w:rsid w:val="00FB2092"/>
    <w:rsid w:val="00FB2612"/>
    <w:rsid w:val="00FB2CC4"/>
    <w:rsid w:val="00FB3CC8"/>
    <w:rsid w:val="00FB6FD9"/>
    <w:rsid w:val="00FC05BE"/>
    <w:rsid w:val="00FC67F0"/>
    <w:rsid w:val="00FD1372"/>
    <w:rsid w:val="00FD5222"/>
    <w:rsid w:val="00FD7846"/>
    <w:rsid w:val="00FE177F"/>
    <w:rsid w:val="00FE2361"/>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 w:type="character" w:customStyle="1" w:styleId="LinkdaInternet">
    <w:name w:val="Link da Internet"/>
    <w:uiPriority w:val="99"/>
    <w:unhideWhenUsed/>
    <w:rsid w:val="00CB6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7223172">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56349460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5318933">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690524877">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2BC23-0D50-4140-BF8D-F9D3CCB91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Pages>
  <Words>456</Words>
  <Characters>2466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Conta da Microsoft</cp:lastModifiedBy>
  <cp:revision>51</cp:revision>
  <cp:lastPrinted>2022-03-25T16:54:00Z</cp:lastPrinted>
  <dcterms:created xsi:type="dcterms:W3CDTF">2020-11-12T18:59:00Z</dcterms:created>
  <dcterms:modified xsi:type="dcterms:W3CDTF">2022-11-10T14:21:00Z</dcterms:modified>
</cp:coreProperties>
</file>