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DCD8F5E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4972EA" w:rsidRPr="00297944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4972EA" w:rsidRPr="00297944">
        <w:rPr>
          <w:rFonts w:ascii="Times New Roman" w:hAnsi="Times New Roman"/>
          <w:sz w:val="22"/>
          <w:szCs w:val="22"/>
        </w:rPr>
        <w:t>fevereiro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  <w:r w:rsidR="0016097A">
        <w:rPr>
          <w:rFonts w:ascii="Times New Roman" w:hAnsi="Times New Roman"/>
          <w:sz w:val="22"/>
          <w:szCs w:val="22"/>
        </w:rPr>
        <w:t>: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4CD4EAC" w14:textId="486C74B1" w:rsidR="00D7300F" w:rsidRDefault="00D7300F" w:rsidP="008F38D1">
      <w:pPr>
        <w:jc w:val="both"/>
        <w:rPr>
          <w:rFonts w:ascii="Times New Roman" w:hAnsi="Times New Roman"/>
          <w:sz w:val="22"/>
          <w:szCs w:val="22"/>
        </w:rPr>
      </w:pPr>
      <w:r w:rsidRPr="00D7300F">
        <w:rPr>
          <w:rFonts w:ascii="Times New Roman" w:hAnsi="Times New Roman"/>
          <w:sz w:val="22"/>
          <w:szCs w:val="22"/>
        </w:rPr>
        <w:t>Trata</w:t>
      </w:r>
      <w:r w:rsidR="00FB6FD9">
        <w:rPr>
          <w:rFonts w:ascii="Times New Roman" w:hAnsi="Times New Roman"/>
          <w:sz w:val="22"/>
          <w:szCs w:val="22"/>
        </w:rPr>
        <w:t>, o presente processo,</w:t>
      </w:r>
      <w:r w:rsidRPr="00D7300F">
        <w:rPr>
          <w:rFonts w:ascii="Times New Roman" w:hAnsi="Times New Roman"/>
          <w:sz w:val="22"/>
          <w:szCs w:val="22"/>
        </w:rPr>
        <w:t xml:space="preserve"> de </w:t>
      </w:r>
      <w:r w:rsidR="00815344">
        <w:rPr>
          <w:rFonts w:ascii="Times New Roman" w:hAnsi="Times New Roman"/>
          <w:sz w:val="22"/>
          <w:szCs w:val="22"/>
        </w:rPr>
        <w:t>denúncia</w:t>
      </w:r>
      <w:r w:rsidR="00FB6FD9" w:rsidRPr="00FB6FD9">
        <w:rPr>
          <w:rFonts w:ascii="Times New Roman" w:hAnsi="Times New Roman"/>
          <w:sz w:val="22"/>
          <w:szCs w:val="22"/>
        </w:rPr>
        <w:t xml:space="preserve"> em desfavor </w:t>
      </w:r>
      <w:r w:rsidR="00815344" w:rsidRPr="00815344">
        <w:rPr>
          <w:rFonts w:ascii="Times New Roman" w:hAnsi="Times New Roman"/>
          <w:sz w:val="22"/>
          <w:szCs w:val="22"/>
        </w:rPr>
        <w:t xml:space="preserve">do arquiteto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815344" w:rsidRPr="00815344">
        <w:rPr>
          <w:rFonts w:ascii="Times New Roman" w:hAnsi="Times New Roman"/>
          <w:sz w:val="22"/>
          <w:szCs w:val="22"/>
        </w:rPr>
        <w:t xml:space="preserve">, registro no CAU n.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815344" w:rsidRPr="00815344">
        <w:rPr>
          <w:rFonts w:ascii="Times New Roman" w:hAnsi="Times New Roman"/>
          <w:sz w:val="22"/>
          <w:szCs w:val="22"/>
        </w:rPr>
        <w:t xml:space="preserve">, por suposto cometimento de falta ético-disciplinar. O processo originou-se a partir de denúncia encaminhada por correio eletrônico no dia 7 de outubro de 2021 referente a obra localizada na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815344" w:rsidRPr="00815344">
        <w:rPr>
          <w:rFonts w:ascii="Times New Roman" w:hAnsi="Times New Roman"/>
          <w:sz w:val="22"/>
          <w:szCs w:val="22"/>
        </w:rPr>
        <w:t>, Brasília/DF</w:t>
      </w:r>
      <w:r w:rsidR="00943B0E">
        <w:rPr>
          <w:rFonts w:ascii="Times New Roman" w:hAnsi="Times New Roman"/>
          <w:sz w:val="22"/>
          <w:szCs w:val="22"/>
        </w:rPr>
        <w:t>;</w:t>
      </w:r>
    </w:p>
    <w:p w14:paraId="5390E7CA" w14:textId="79191037" w:rsidR="002016FD" w:rsidRDefault="002016F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3B7C109E" w14:textId="290D5EAB" w:rsidR="00815344" w:rsidRDefault="00815344" w:rsidP="008F38D1">
      <w:pPr>
        <w:jc w:val="both"/>
        <w:rPr>
          <w:rFonts w:ascii="Times New Roman" w:hAnsi="Times New Roman"/>
          <w:sz w:val="22"/>
          <w:szCs w:val="22"/>
        </w:rPr>
      </w:pPr>
      <w:r w:rsidRPr="00815344">
        <w:rPr>
          <w:rFonts w:ascii="Times New Roman" w:hAnsi="Times New Roman"/>
          <w:sz w:val="22"/>
          <w:szCs w:val="22"/>
        </w:rPr>
        <w:t xml:space="preserve">De acordo com a denúncia apresentada, “Foi formalizado com a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815344">
        <w:rPr>
          <w:rFonts w:ascii="Times New Roman" w:hAnsi="Times New Roman"/>
          <w:sz w:val="22"/>
          <w:szCs w:val="22"/>
        </w:rPr>
        <w:t xml:space="preserve">, cujos responsáveis são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815344">
        <w:rPr>
          <w:rFonts w:ascii="Times New Roman" w:hAnsi="Times New Roman"/>
          <w:sz w:val="22"/>
          <w:szCs w:val="22"/>
        </w:rPr>
        <w:t xml:space="preserve">– CAU/DF –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F2A5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815344">
        <w:rPr>
          <w:rFonts w:ascii="Times New Roman" w:hAnsi="Times New Roman"/>
          <w:sz w:val="22"/>
          <w:szCs w:val="22"/>
        </w:rPr>
        <w:t xml:space="preserve">e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F2A5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815344">
        <w:rPr>
          <w:rFonts w:ascii="Times New Roman" w:hAnsi="Times New Roman"/>
          <w:sz w:val="22"/>
          <w:szCs w:val="22"/>
        </w:rPr>
        <w:t xml:space="preserve">– CREA/DF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815344">
        <w:rPr>
          <w:rFonts w:ascii="Times New Roman" w:hAnsi="Times New Roman"/>
          <w:sz w:val="22"/>
          <w:szCs w:val="22"/>
        </w:rPr>
        <w:t xml:space="preserve">, para construção de residência </w:t>
      </w:r>
      <w:r w:rsidR="0016097A">
        <w:rPr>
          <w:rFonts w:ascii="Times New Roman" w:hAnsi="Times New Roman"/>
          <w:sz w:val="22"/>
          <w:szCs w:val="22"/>
        </w:rPr>
        <w:t>[...]</w:t>
      </w:r>
      <w:r w:rsidRPr="00815344">
        <w:rPr>
          <w:rFonts w:ascii="Times New Roman" w:hAnsi="Times New Roman"/>
          <w:sz w:val="22"/>
          <w:szCs w:val="22"/>
        </w:rPr>
        <w:t>, que se encontra paralisada há mais de 30 dias, sem conclusão da 3</w:t>
      </w:r>
      <w:r w:rsidR="0016097A">
        <w:rPr>
          <w:rFonts w:ascii="Times New Roman" w:hAnsi="Times New Roman"/>
          <w:sz w:val="22"/>
          <w:szCs w:val="22"/>
        </w:rPr>
        <w:t>ª</w:t>
      </w:r>
      <w:r w:rsidRPr="00815344">
        <w:rPr>
          <w:rFonts w:ascii="Times New Roman" w:hAnsi="Times New Roman"/>
          <w:sz w:val="22"/>
          <w:szCs w:val="22"/>
        </w:rPr>
        <w:t xml:space="preserve"> etapa, segundo cronograma anexo, que deveria ter sido concluído em 30.01.2021. Para que eu possa dar andamento à obra, por meio de outros profissionais, necessário que esses responsáveis registrem no CAU e CREA a sua responsabilidade técnica pela parte da obra já realizada a fim de evitar responsabilização de terceiros por serviços por eles realizados.</w:t>
      </w:r>
      <w:r>
        <w:rPr>
          <w:rFonts w:ascii="Times New Roman" w:hAnsi="Times New Roman"/>
          <w:sz w:val="22"/>
          <w:szCs w:val="22"/>
        </w:rPr>
        <w:t xml:space="preserve">” </w:t>
      </w:r>
      <w:r w:rsidRPr="00815344">
        <w:rPr>
          <w:rFonts w:ascii="Times New Roman" w:hAnsi="Times New Roman"/>
          <w:sz w:val="22"/>
          <w:szCs w:val="22"/>
        </w:rPr>
        <w:t>(</w:t>
      </w:r>
      <w:proofErr w:type="spellStart"/>
      <w:r w:rsidRPr="00815344">
        <w:rPr>
          <w:rFonts w:ascii="Times New Roman" w:hAnsi="Times New Roman"/>
          <w:sz w:val="22"/>
          <w:szCs w:val="22"/>
        </w:rPr>
        <w:t>fl</w:t>
      </w:r>
      <w:proofErr w:type="spellEnd"/>
      <w:r w:rsidRPr="00815344">
        <w:rPr>
          <w:rFonts w:ascii="Times New Roman" w:hAnsi="Times New Roman"/>
          <w:sz w:val="22"/>
          <w:szCs w:val="22"/>
        </w:rPr>
        <w:t xml:space="preserve"> n. 9)</w:t>
      </w:r>
      <w:r>
        <w:rPr>
          <w:rFonts w:ascii="Times New Roman" w:hAnsi="Times New Roman"/>
          <w:sz w:val="22"/>
          <w:szCs w:val="22"/>
        </w:rPr>
        <w:t>;</w:t>
      </w:r>
    </w:p>
    <w:p w14:paraId="6432CEF5" w14:textId="77777777" w:rsidR="00815344" w:rsidRDefault="00815344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637CB4E" w14:textId="796E7628" w:rsidR="00815344" w:rsidRDefault="00815344" w:rsidP="008F38D1">
      <w:pPr>
        <w:jc w:val="both"/>
        <w:rPr>
          <w:rFonts w:ascii="Times New Roman" w:hAnsi="Times New Roman"/>
          <w:sz w:val="22"/>
          <w:szCs w:val="22"/>
        </w:rPr>
      </w:pPr>
      <w:r w:rsidRPr="00815344">
        <w:rPr>
          <w:rFonts w:ascii="Times New Roman" w:hAnsi="Times New Roman"/>
          <w:sz w:val="22"/>
          <w:szCs w:val="22"/>
        </w:rPr>
        <w:t xml:space="preserve">Considerando não ter sido possível localizar, no SICCAU, o registro da empresa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815344">
        <w:rPr>
          <w:rFonts w:ascii="Times New Roman" w:hAnsi="Times New Roman"/>
          <w:sz w:val="22"/>
          <w:szCs w:val="22"/>
        </w:rPr>
        <w:t>, foi aberto o protocolo n.</w:t>
      </w:r>
      <w:r>
        <w:rPr>
          <w:rFonts w:ascii="Times New Roman" w:hAnsi="Times New Roman"/>
          <w:sz w:val="22"/>
          <w:szCs w:val="22"/>
        </w:rPr>
        <w:t>º</w:t>
      </w:r>
      <w:r w:rsidRPr="00815344">
        <w:rPr>
          <w:rFonts w:ascii="Times New Roman" w:hAnsi="Times New Roman"/>
          <w:sz w:val="22"/>
          <w:szCs w:val="22"/>
        </w:rPr>
        <w:t xml:space="preserve"> 1436211/2021 para averiguação</w:t>
      </w:r>
      <w:r>
        <w:rPr>
          <w:rFonts w:ascii="Times New Roman" w:hAnsi="Times New Roman"/>
          <w:sz w:val="22"/>
          <w:szCs w:val="22"/>
        </w:rPr>
        <w:t xml:space="preserve"> e não sendo possível localizar, também, o RRT </w:t>
      </w:r>
      <w:r w:rsidRPr="00815344">
        <w:rPr>
          <w:rFonts w:ascii="Times New Roman" w:hAnsi="Times New Roman"/>
          <w:sz w:val="22"/>
          <w:szCs w:val="22"/>
        </w:rPr>
        <w:t xml:space="preserve">de projeto e execução da obra supracitada em nome de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</w:t>
      </w:r>
      <w:r w:rsidRPr="00815344">
        <w:rPr>
          <w:rFonts w:ascii="Times New Roman" w:hAnsi="Times New Roman"/>
          <w:sz w:val="22"/>
          <w:szCs w:val="22"/>
        </w:rPr>
        <w:t>, foram abertos os protocolos n.</w:t>
      </w:r>
      <w:r>
        <w:rPr>
          <w:rFonts w:ascii="Times New Roman" w:hAnsi="Times New Roman"/>
          <w:sz w:val="22"/>
          <w:szCs w:val="22"/>
        </w:rPr>
        <w:t xml:space="preserve">º </w:t>
      </w:r>
      <w:r w:rsidRPr="00815344">
        <w:rPr>
          <w:rFonts w:ascii="Times New Roman" w:hAnsi="Times New Roman"/>
          <w:sz w:val="22"/>
          <w:szCs w:val="22"/>
        </w:rPr>
        <w:t>1436226/2021 e 1436238/2021 para averiguação</w:t>
      </w:r>
      <w:r>
        <w:rPr>
          <w:rFonts w:ascii="Times New Roman" w:hAnsi="Times New Roman"/>
          <w:sz w:val="22"/>
          <w:szCs w:val="22"/>
        </w:rPr>
        <w:t>;</w:t>
      </w:r>
      <w:r w:rsidRPr="00815344">
        <w:rPr>
          <w:rFonts w:ascii="Times New Roman" w:hAnsi="Times New Roman"/>
          <w:sz w:val="22"/>
          <w:szCs w:val="22"/>
        </w:rPr>
        <w:t xml:space="preserve"> </w:t>
      </w:r>
    </w:p>
    <w:p w14:paraId="3B5B80BB" w14:textId="77777777" w:rsidR="00815344" w:rsidRDefault="00815344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D2E3D5B" w14:textId="21AF5145" w:rsidR="004972EA" w:rsidRDefault="00815344" w:rsidP="008F38D1">
      <w:pPr>
        <w:jc w:val="both"/>
        <w:rPr>
          <w:rFonts w:ascii="Times New Roman" w:hAnsi="Times New Roman"/>
          <w:sz w:val="22"/>
          <w:szCs w:val="22"/>
        </w:rPr>
      </w:pPr>
      <w:r w:rsidRPr="00815344">
        <w:rPr>
          <w:rFonts w:ascii="Times New Roman" w:hAnsi="Times New Roman"/>
          <w:sz w:val="22"/>
          <w:szCs w:val="22"/>
        </w:rPr>
        <w:t>A Fiscalização do CAU/DF esteve no local da obra e constatou que se encontra paralisada. Foi emitido o Relatório de Fiscalização n.</w:t>
      </w:r>
      <w:r w:rsidR="0016097A">
        <w:rPr>
          <w:rFonts w:ascii="Times New Roman" w:hAnsi="Times New Roman"/>
          <w:sz w:val="22"/>
          <w:szCs w:val="22"/>
        </w:rPr>
        <w:t>º</w:t>
      </w:r>
      <w:r w:rsidRPr="00815344">
        <w:rPr>
          <w:rFonts w:ascii="Times New Roman" w:hAnsi="Times New Roman"/>
          <w:sz w:val="22"/>
          <w:szCs w:val="22"/>
        </w:rPr>
        <w:t xml:space="preserve"> 1000142440/2021 para documentação dessa ação (folhas n. 35 e 36).</w:t>
      </w:r>
    </w:p>
    <w:p w14:paraId="6677CA78" w14:textId="77777777" w:rsidR="00815344" w:rsidRDefault="00815344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6EF8BE18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1291A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 </w:t>
      </w:r>
      <w:r w:rsidR="004972EA">
        <w:rPr>
          <w:rFonts w:ascii="Times New Roman" w:hAnsi="Times New Roman"/>
          <w:sz w:val="22"/>
          <w:szCs w:val="22"/>
        </w:rPr>
        <w:t>Carlos Eduardo Estrela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284C3F2E" w:rsidR="00EF7C2E" w:rsidRDefault="0016097A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6097A">
        <w:rPr>
          <w:rFonts w:ascii="Times New Roman" w:eastAsia="Verdana" w:hAnsi="Times New Roman"/>
          <w:sz w:val="22"/>
          <w:szCs w:val="22"/>
        </w:rPr>
        <w:t>1 - Por aprovar o relato e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16097A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16097A">
        <w:rPr>
          <w:rFonts w:ascii="Times New Roman" w:eastAsia="Verdana" w:hAnsi="Times New Roman"/>
          <w:sz w:val="22"/>
          <w:szCs w:val="22"/>
        </w:rPr>
        <w:t xml:space="preserve"> relator pelo ENCAMINHAMENTO DO PROCESSO À COMISSÃO DE ÉTICA E DISCIPLINA para averiguação da conduta ética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16097A">
        <w:rPr>
          <w:rFonts w:ascii="Times New Roman" w:eastAsia="Verdana" w:hAnsi="Times New Roman"/>
          <w:sz w:val="22"/>
          <w:szCs w:val="22"/>
        </w:rPr>
        <w:t xml:space="preserve"> arquitet</w:t>
      </w:r>
      <w:r>
        <w:rPr>
          <w:rFonts w:ascii="Times New Roman" w:eastAsia="Verdana" w:hAnsi="Times New Roman"/>
          <w:sz w:val="22"/>
          <w:szCs w:val="22"/>
        </w:rPr>
        <w:t>o</w:t>
      </w:r>
      <w:r w:rsidRPr="0016097A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6097A">
        <w:rPr>
          <w:rFonts w:ascii="Times New Roman" w:eastAsia="Verdana" w:hAnsi="Times New Roman"/>
          <w:bCs/>
          <w:sz w:val="22"/>
          <w:szCs w:val="22"/>
        </w:rPr>
        <w:t>, CAU n.</w:t>
      </w:r>
      <w:r>
        <w:rPr>
          <w:rFonts w:ascii="Times New Roman" w:eastAsia="Verdana" w:hAnsi="Times New Roman"/>
          <w:bCs/>
          <w:sz w:val="22"/>
          <w:szCs w:val="22"/>
        </w:rPr>
        <w:t>º</w:t>
      </w:r>
      <w:r w:rsidRPr="0016097A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F2A5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bookmarkStart w:id="0" w:name="_GoBack"/>
      <w:bookmarkEnd w:id="0"/>
      <w:r w:rsidRPr="0016097A">
        <w:rPr>
          <w:rFonts w:ascii="Times New Roman" w:eastAsia="Verdana" w:hAnsi="Times New Roman"/>
          <w:sz w:val="22"/>
          <w:szCs w:val="22"/>
        </w:rPr>
        <w:t>, nos termos da Resolução CAU/BR n.º 143, de 23 de junho de 2017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1083535D" w14:textId="77777777" w:rsidR="0016097A" w:rsidRPr="00892D04" w:rsidRDefault="0016097A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DD5E63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297944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97944">
        <w:rPr>
          <w:rFonts w:ascii="Times New Roman" w:hAnsi="Times New Roman"/>
          <w:sz w:val="22"/>
          <w:szCs w:val="22"/>
        </w:rPr>
        <w:t xml:space="preserve"> e </w:t>
      </w:r>
      <w:r w:rsidR="00297944" w:rsidRPr="00297944">
        <w:rPr>
          <w:rFonts w:ascii="Times New Roman" w:hAnsi="Times New Roman"/>
          <w:b/>
          <w:bCs/>
          <w:sz w:val="22"/>
          <w:szCs w:val="22"/>
        </w:rPr>
        <w:t>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FA376E9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297944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297944">
        <w:rPr>
          <w:rFonts w:ascii="Times New Roman" w:eastAsia="Verdana" w:hAnsi="Times New Roman"/>
          <w:sz w:val="22"/>
          <w:szCs w:val="22"/>
        </w:rPr>
        <w:t>fevereiro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0F2A55">
      <w:pPr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42F46CC" w14:textId="77777777" w:rsidR="0016097A" w:rsidRDefault="005B7F00" w:rsidP="0016097A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425EA6BC" w:rsidR="005B7F00" w:rsidRPr="0016097A" w:rsidRDefault="00BA64FC" w:rsidP="0016097A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C20FF36" w:rsidR="00297944" w:rsidRPr="00AE42B4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58EB968E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60FB9A8E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28A0C5BA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3ACE32A8" w:rsidR="00297944" w:rsidRPr="00C8280F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137A38D1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7ADF8B" w:rsidR="005B7F00" w:rsidRPr="00BE02F4" w:rsidRDefault="00DA69B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11C41E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3B0A2C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3B0E" w:rsidRPr="00943B0E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6334B77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794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1BEC3" w14:textId="77777777" w:rsidR="00501B7C" w:rsidRDefault="00501B7C" w:rsidP="00EE4FDD">
      <w:r>
        <w:separator/>
      </w:r>
    </w:p>
  </w:endnote>
  <w:endnote w:type="continuationSeparator" w:id="0">
    <w:p w14:paraId="52AA239B" w14:textId="77777777" w:rsidR="00501B7C" w:rsidRDefault="00501B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F2A5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F2A5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75231" w14:textId="77777777" w:rsidR="00501B7C" w:rsidRDefault="00501B7C" w:rsidP="00EE4FDD">
      <w:r>
        <w:separator/>
      </w:r>
    </w:p>
  </w:footnote>
  <w:footnote w:type="continuationSeparator" w:id="0">
    <w:p w14:paraId="35F5C2DD" w14:textId="77777777" w:rsidR="00501B7C" w:rsidRDefault="00501B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01B7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034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38E84BB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943B0E">
            <w:rPr>
              <w:rFonts w:ascii="Times New Roman" w:eastAsia="Verdana" w:hAnsi="Times New Roman"/>
              <w:sz w:val="22"/>
              <w:szCs w:val="22"/>
            </w:rPr>
            <w:t>1</w:t>
          </w:r>
          <w:r w:rsidR="00815344">
            <w:rPr>
              <w:rFonts w:ascii="Times New Roman" w:eastAsia="Verdana" w:hAnsi="Times New Roman"/>
              <w:sz w:val="22"/>
              <w:szCs w:val="22"/>
            </w:rPr>
            <w:t>402706</w:t>
          </w:r>
          <w:r w:rsidR="004972EA">
            <w:rPr>
              <w:rFonts w:ascii="Times New Roman" w:eastAsia="Verdana" w:hAnsi="Times New Roman"/>
              <w:sz w:val="22"/>
              <w:szCs w:val="22"/>
            </w:rPr>
            <w:t>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A6757D8" w:rsidR="00BC3B36" w:rsidRPr="006563E8" w:rsidRDefault="000F2A5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D7D119D" w:rsidR="00BC3B36" w:rsidRPr="00986306" w:rsidRDefault="00815344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47994B2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81534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01B7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2A55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097A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1B7C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04BF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534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E7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F165A-90F3-4A20-8406-DFD6F33D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511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52</cp:revision>
  <cp:lastPrinted>2022-03-25T16:43:00Z</cp:lastPrinted>
  <dcterms:created xsi:type="dcterms:W3CDTF">2020-11-12T18:59:00Z</dcterms:created>
  <dcterms:modified xsi:type="dcterms:W3CDTF">2022-11-10T14:14:00Z</dcterms:modified>
</cp:coreProperties>
</file>