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6879E755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006E16" w:rsidRPr="005734E4">
        <w:rPr>
          <w:rFonts w:ascii="Times New Roman" w:eastAsia="Verdana" w:hAnsi="Times New Roman"/>
          <w:sz w:val="22"/>
          <w:szCs w:val="22"/>
        </w:rPr>
        <w:t>3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junho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14A6CECA" w14:textId="0C4D8245" w:rsidR="00006E16" w:rsidRPr="005734E4" w:rsidRDefault="00454FFF" w:rsidP="00A42F2E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AE0" w:rsidRPr="00DD7AE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35C4" w:rsidRPr="004C35C4">
        <w:rPr>
          <w:rFonts w:ascii="Times New Roman" w:hAnsi="Times New Roman"/>
          <w:sz w:val="22"/>
          <w:szCs w:val="22"/>
        </w:rPr>
        <w:t xml:space="preserve">, CAU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01003D">
        <w:rPr>
          <w:rFonts w:ascii="Times New Roman" w:hAnsi="Times New Roman"/>
          <w:sz w:val="22"/>
          <w:szCs w:val="22"/>
        </w:rPr>
        <w:t>18</w:t>
      </w:r>
      <w:r w:rsidR="00006E16" w:rsidRPr="005734E4">
        <w:rPr>
          <w:rFonts w:ascii="Times New Roman" w:hAnsi="Times New Roman"/>
          <w:sz w:val="22"/>
          <w:szCs w:val="22"/>
        </w:rPr>
        <w:t xml:space="preserve"> de </w:t>
      </w:r>
      <w:r w:rsidR="0001003D">
        <w:rPr>
          <w:rFonts w:ascii="Times New Roman" w:hAnsi="Times New Roman"/>
          <w:sz w:val="22"/>
          <w:szCs w:val="22"/>
        </w:rPr>
        <w:t>novembro</w:t>
      </w:r>
      <w:r w:rsidR="00006E16" w:rsidRPr="005734E4">
        <w:rPr>
          <w:rFonts w:ascii="Times New Roman" w:hAnsi="Times New Roman"/>
          <w:sz w:val="22"/>
          <w:szCs w:val="22"/>
        </w:rPr>
        <w:t xml:space="preserve"> de 202</w:t>
      </w:r>
      <w:r w:rsidR="004C35C4">
        <w:rPr>
          <w:rFonts w:ascii="Times New Roman" w:hAnsi="Times New Roman"/>
          <w:sz w:val="22"/>
          <w:szCs w:val="22"/>
        </w:rPr>
        <w:t>2</w:t>
      </w:r>
      <w:r w:rsidR="00006E16" w:rsidRPr="005734E4">
        <w:rPr>
          <w:rFonts w:ascii="Times New Roman" w:hAnsi="Times New Roman"/>
          <w:sz w:val="22"/>
          <w:szCs w:val="22"/>
        </w:rPr>
        <w:t xml:space="preserve">, por meio do Ofício nº </w:t>
      </w:r>
      <w:r w:rsidR="0001003D">
        <w:rPr>
          <w:rFonts w:ascii="Times New Roman" w:hAnsi="Times New Roman"/>
          <w:sz w:val="22"/>
          <w:szCs w:val="22"/>
        </w:rPr>
        <w:t>185</w:t>
      </w:r>
      <w:r w:rsidR="00006E16" w:rsidRPr="005734E4">
        <w:rPr>
          <w:rFonts w:ascii="Times New Roman" w:hAnsi="Times New Roman"/>
          <w:sz w:val="22"/>
          <w:szCs w:val="22"/>
        </w:rPr>
        <w:t>/202</w:t>
      </w:r>
      <w:r w:rsidR="0001003D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ao apresentar falso documento público de Declaração de Inexigibilidade do Comando da Aeronáutica – COMAER, para </w:t>
      </w:r>
      <w:r w:rsidR="0001003D">
        <w:rPr>
          <w:rFonts w:ascii="Times New Roman" w:hAnsi="Times New Roman"/>
          <w:sz w:val="22"/>
          <w:szCs w:val="22"/>
        </w:rPr>
        <w:t>a</w:t>
      </w:r>
      <w:r w:rsidR="00006E16" w:rsidRPr="005734E4">
        <w:rPr>
          <w:rFonts w:ascii="Times New Roman" w:hAnsi="Times New Roman"/>
          <w:sz w:val="22"/>
          <w:szCs w:val="22"/>
        </w:rPr>
        <w:t xml:space="preserve">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AE0" w:rsidRPr="00DD7AE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AE0" w:rsidRPr="00DD7AE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AE0" w:rsidRPr="00DD7AE0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AE0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35598B26" w14:textId="44AE50AE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No mesmo Ofício, a CAP registra que o COMAER foi cientificado do ocorrido e </w:t>
      </w:r>
      <w:r w:rsidR="00EF5E86" w:rsidRPr="005734E4">
        <w:rPr>
          <w:rFonts w:ascii="Times New Roman" w:hAnsi="Times New Roman"/>
          <w:sz w:val="22"/>
          <w:szCs w:val="22"/>
        </w:rPr>
        <w:t>informou,</w:t>
      </w:r>
      <w:r w:rsidRPr="005734E4">
        <w:rPr>
          <w:rFonts w:ascii="Times New Roman" w:hAnsi="Times New Roman"/>
          <w:sz w:val="22"/>
          <w:szCs w:val="22"/>
        </w:rPr>
        <w:t xml:space="preserve"> nos termos do Ofício nº </w:t>
      </w:r>
      <w:r w:rsidR="000568CB">
        <w:rPr>
          <w:rFonts w:ascii="Times New Roman" w:hAnsi="Times New Roman"/>
          <w:sz w:val="22"/>
          <w:szCs w:val="22"/>
        </w:rPr>
        <w:t>303</w:t>
      </w:r>
      <w:r w:rsidRPr="005734E4">
        <w:rPr>
          <w:rFonts w:ascii="Times New Roman" w:hAnsi="Times New Roman"/>
          <w:sz w:val="22"/>
          <w:szCs w:val="22"/>
        </w:rPr>
        <w:t>/</w:t>
      </w:r>
      <w:r w:rsidR="000568CB">
        <w:rPr>
          <w:rFonts w:ascii="Times New Roman" w:hAnsi="Times New Roman"/>
          <w:sz w:val="22"/>
          <w:szCs w:val="22"/>
        </w:rPr>
        <w:t>AGA</w:t>
      </w:r>
      <w:r w:rsidRPr="005734E4">
        <w:rPr>
          <w:rFonts w:ascii="Times New Roman" w:hAnsi="Times New Roman"/>
          <w:sz w:val="22"/>
          <w:szCs w:val="22"/>
        </w:rPr>
        <w:t>/</w:t>
      </w:r>
      <w:r w:rsidR="000568CB">
        <w:rPr>
          <w:rFonts w:ascii="Times New Roman" w:hAnsi="Times New Roman"/>
          <w:sz w:val="22"/>
          <w:szCs w:val="22"/>
        </w:rPr>
        <w:t>25713</w:t>
      </w:r>
      <w:r w:rsidRPr="005734E4">
        <w:rPr>
          <w:rFonts w:ascii="Times New Roman" w:hAnsi="Times New Roman"/>
          <w:sz w:val="22"/>
          <w:szCs w:val="22"/>
        </w:rPr>
        <w:t xml:space="preserve">, </w:t>
      </w:r>
      <w:r w:rsidR="000568CB" w:rsidRPr="000568CB">
        <w:rPr>
          <w:rFonts w:ascii="Times New Roman" w:hAnsi="Times New Roman"/>
          <w:sz w:val="22"/>
          <w:szCs w:val="22"/>
        </w:rPr>
        <w:t>informando que a verificação de autenticidade, por meio do sistema SysAGA, confere fé pública</w:t>
      </w:r>
      <w:r w:rsidRPr="005734E4">
        <w:rPr>
          <w:rFonts w:ascii="Times New Roman" w:hAnsi="Times New Roman"/>
          <w:sz w:val="22"/>
          <w:szCs w:val="22"/>
        </w:rPr>
        <w:t xml:space="preserve">. Consta nos autos a Declaração de Inexigibilidade, datada de </w:t>
      </w:r>
      <w:r w:rsidR="000568CB">
        <w:rPr>
          <w:rFonts w:ascii="Times New Roman" w:hAnsi="Times New Roman"/>
          <w:sz w:val="22"/>
          <w:szCs w:val="22"/>
        </w:rPr>
        <w:t>2</w:t>
      </w:r>
      <w:r w:rsidR="00875708">
        <w:rPr>
          <w:rFonts w:ascii="Times New Roman" w:hAnsi="Times New Roman"/>
          <w:sz w:val="22"/>
          <w:szCs w:val="22"/>
        </w:rPr>
        <w:t>2</w:t>
      </w:r>
      <w:r w:rsidRPr="005734E4">
        <w:rPr>
          <w:rFonts w:ascii="Times New Roman" w:hAnsi="Times New Roman"/>
          <w:sz w:val="22"/>
          <w:szCs w:val="22"/>
        </w:rPr>
        <w:t xml:space="preserve"> de </w:t>
      </w:r>
      <w:r w:rsidR="000568CB">
        <w:rPr>
          <w:rFonts w:ascii="Times New Roman" w:hAnsi="Times New Roman"/>
          <w:sz w:val="22"/>
          <w:szCs w:val="22"/>
        </w:rPr>
        <w:t>dezembro</w:t>
      </w:r>
      <w:r w:rsidRPr="005734E4">
        <w:rPr>
          <w:rFonts w:ascii="Times New Roman" w:hAnsi="Times New Roman"/>
          <w:sz w:val="22"/>
          <w:szCs w:val="22"/>
        </w:rPr>
        <w:t xml:space="preserve"> de 2021, cujos dados sobre a implantação de edificação divergem daqueles constantes no documento acessado por meio de </w:t>
      </w:r>
      <w:r w:rsidRPr="005734E4">
        <w:rPr>
          <w:rFonts w:ascii="Times New Roman" w:hAnsi="Times New Roman"/>
          <w:i/>
          <w:sz w:val="22"/>
          <w:szCs w:val="22"/>
        </w:rPr>
        <w:t>link</w:t>
      </w:r>
      <w:r w:rsidRPr="005734E4">
        <w:rPr>
          <w:rFonts w:ascii="Times New Roman" w:hAnsi="Times New Roman"/>
          <w:sz w:val="22"/>
          <w:szCs w:val="22"/>
        </w:rPr>
        <w:t xml:space="preserve"> de autenticidade;</w:t>
      </w:r>
    </w:p>
    <w:p w14:paraId="2EE73220" w14:textId="2071A414" w:rsidR="00006E16" w:rsidRPr="005734E4" w:rsidRDefault="000568CB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0568CB">
        <w:rPr>
          <w:rFonts w:ascii="Times New Roman" w:hAnsi="Times New Roman"/>
          <w:sz w:val="22"/>
          <w:szCs w:val="22"/>
        </w:rPr>
        <w:t>Consta nos autos o Registro de Responsabilidade Técnica – RRT</w:t>
      </w:r>
      <w:r w:rsidR="0001003D">
        <w:rPr>
          <w:rFonts w:ascii="Times New Roman" w:hAnsi="Times New Roman"/>
          <w:sz w:val="22"/>
          <w:szCs w:val="22"/>
        </w:rPr>
        <w:t xml:space="preserve"> Retificador </w:t>
      </w:r>
      <w:r w:rsidRPr="000568CB">
        <w:rPr>
          <w:rFonts w:ascii="Times New Roman" w:hAnsi="Times New Roman"/>
          <w:sz w:val="22"/>
          <w:szCs w:val="22"/>
        </w:rPr>
        <w:t xml:space="preserve">nº </w:t>
      </w:r>
      <w:r w:rsidR="0001003D">
        <w:rPr>
          <w:rFonts w:ascii="Times New Roman" w:hAnsi="Times New Roman"/>
          <w:sz w:val="22"/>
          <w:szCs w:val="22"/>
        </w:rPr>
        <w:t>8323401</w:t>
      </w:r>
      <w:r w:rsidRPr="000568CB">
        <w:rPr>
          <w:rFonts w:ascii="Times New Roman" w:hAnsi="Times New Roman"/>
          <w:sz w:val="22"/>
          <w:szCs w:val="22"/>
        </w:rPr>
        <w:t xml:space="preserve">, em nome do denunciado, que trata da elaboração de projetos de arquitetura e instalações para o referido endereço, com área de </w:t>
      </w:r>
      <w:r w:rsidR="0001003D">
        <w:rPr>
          <w:rFonts w:ascii="Times New Roman" w:hAnsi="Times New Roman"/>
          <w:sz w:val="22"/>
          <w:szCs w:val="22"/>
        </w:rPr>
        <w:t>529</w:t>
      </w:r>
      <w:r w:rsidRPr="000568CB">
        <w:rPr>
          <w:rFonts w:ascii="Times New Roman" w:hAnsi="Times New Roman"/>
          <w:sz w:val="22"/>
          <w:szCs w:val="22"/>
        </w:rPr>
        <w:t>,2</w:t>
      </w:r>
      <w:r w:rsidR="0001003D">
        <w:rPr>
          <w:rFonts w:ascii="Times New Roman" w:hAnsi="Times New Roman"/>
          <w:sz w:val="22"/>
          <w:szCs w:val="22"/>
        </w:rPr>
        <w:t xml:space="preserve">5 </w:t>
      </w:r>
      <w:r w:rsidRPr="000568CB">
        <w:rPr>
          <w:rFonts w:ascii="Times New Roman" w:hAnsi="Times New Roman"/>
          <w:sz w:val="22"/>
          <w:szCs w:val="22"/>
        </w:rPr>
        <w:t>m²</w:t>
      </w:r>
      <w:r>
        <w:rPr>
          <w:rFonts w:ascii="Times New Roman" w:hAnsi="Times New Roman"/>
          <w:sz w:val="22"/>
          <w:szCs w:val="22"/>
        </w:rPr>
        <w:t>;</w:t>
      </w:r>
    </w:p>
    <w:p w14:paraId="384A867E" w14:textId="10813961" w:rsidR="00006E16" w:rsidRPr="005734E4" w:rsidRDefault="00006E16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>Considerando que a falsificação de documento público constitui crime previsto no art. 297, caput, do Código Penal Brasileiro;</w:t>
      </w:r>
    </w:p>
    <w:p w14:paraId="57E5B1D8" w14:textId="772CD0D6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006E16" w:rsidRPr="005734E4">
        <w:rPr>
          <w:rFonts w:ascii="Times New Roman" w:hAnsi="Times New Roman"/>
          <w:bCs/>
          <w:sz w:val="22"/>
          <w:szCs w:val="22"/>
          <w:lang w:val="en-US"/>
        </w:rPr>
        <w:t>a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arquiteta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III, 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 </w:t>
      </w:r>
      <w:r w:rsidR="00006E16" w:rsidRPr="005734E4">
        <w:rPr>
          <w:rFonts w:ascii="Times New Roman" w:hAnsi="Times New Roman"/>
          <w:bCs/>
          <w:sz w:val="22"/>
          <w:szCs w:val="22"/>
        </w:rPr>
        <w:t>2.2.6, 3.1.1, 3.1.2 e 3.2.8</w:t>
      </w:r>
      <w:r w:rsidRPr="005734E4">
        <w:rPr>
          <w:rFonts w:ascii="Times New Roman" w:hAnsi="Times New Roman"/>
          <w:bCs/>
          <w:sz w:val="22"/>
          <w:szCs w:val="22"/>
        </w:rPr>
        <w:t xml:space="preserve"> do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18674EE3" w:rsidR="00AC615C" w:rsidRPr="005734E4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>o relato e voto d</w:t>
      </w:r>
      <w:r w:rsidR="0001003D">
        <w:rPr>
          <w:rFonts w:ascii="Times New Roman" w:hAnsi="Times New Roman"/>
          <w:sz w:val="22"/>
          <w:szCs w:val="22"/>
        </w:rPr>
        <w:t>a</w:t>
      </w:r>
      <w:r w:rsidR="004758BA" w:rsidRPr="005734E4">
        <w:rPr>
          <w:rFonts w:ascii="Times New Roman" w:hAnsi="Times New Roman"/>
          <w:sz w:val="22"/>
          <w:szCs w:val="22"/>
        </w:rPr>
        <w:t xml:space="preserve">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01003D">
        <w:rPr>
          <w:rFonts w:ascii="Times New Roman" w:hAnsi="Times New Roman"/>
          <w:sz w:val="22"/>
          <w:szCs w:val="22"/>
        </w:rPr>
        <w:t>a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</w:t>
      </w:r>
      <w:r w:rsidR="0001003D">
        <w:rPr>
          <w:rFonts w:ascii="Times New Roman" w:hAnsi="Times New Roman"/>
          <w:sz w:val="22"/>
          <w:szCs w:val="22"/>
        </w:rPr>
        <w:t>a</w:t>
      </w:r>
      <w:r w:rsidR="004758BA" w:rsidRPr="005734E4">
        <w:rPr>
          <w:rFonts w:ascii="Times New Roman" w:hAnsi="Times New Roman"/>
          <w:sz w:val="22"/>
          <w:szCs w:val="22"/>
        </w:rPr>
        <w:t>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01003D">
        <w:rPr>
          <w:rFonts w:ascii="Times New Roman" w:hAnsi="Times New Roman"/>
          <w:sz w:val="22"/>
          <w:szCs w:val="22"/>
        </w:rPr>
        <w:t>Giselle Moll Mascarenhas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21CC4D4A" w14:textId="77777777" w:rsidR="005734E4" w:rsidRDefault="005734E4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99F5D54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4B4F7019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A42F2E" w:rsidRPr="005734E4">
        <w:rPr>
          <w:rFonts w:ascii="Times New Roman" w:eastAsia="Verdana" w:hAnsi="Times New Roman"/>
          <w:sz w:val="22"/>
          <w:szCs w:val="22"/>
        </w:rPr>
        <w:t>Aprovar o relato e voto d</w:t>
      </w:r>
      <w:r w:rsidR="0001003D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conselheir</w:t>
      </w:r>
      <w:r w:rsidR="0001003D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relator</w:t>
      </w:r>
      <w:r w:rsidR="0001003D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pel</w:t>
      </w:r>
      <w:r w:rsidR="001B3C80" w:rsidRPr="005734E4">
        <w:rPr>
          <w:rFonts w:ascii="Times New Roman" w:eastAsia="Verdana" w:hAnsi="Times New Roman"/>
          <w:sz w:val="22"/>
          <w:szCs w:val="22"/>
        </w:rPr>
        <w:t>a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1B3C80" w:rsidRPr="005734E4">
        <w:rPr>
          <w:rFonts w:ascii="Times New Roman" w:eastAsia="Verdana" w:hAnsi="Times New Roman"/>
          <w:sz w:val="22"/>
          <w:szCs w:val="22"/>
        </w:rPr>
        <w:t>ADMISSIBILIDADE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da denúncia em desfavor d</w:t>
      </w:r>
      <w:r w:rsidR="000568CB">
        <w:rPr>
          <w:rFonts w:ascii="Times New Roman" w:eastAsia="Verdana" w:hAnsi="Times New Roman"/>
          <w:sz w:val="22"/>
          <w:szCs w:val="22"/>
        </w:rPr>
        <w:t>o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arquitet</w:t>
      </w:r>
      <w:r w:rsidR="000568CB">
        <w:rPr>
          <w:rFonts w:ascii="Times New Roman" w:eastAsia="Verdana" w:hAnsi="Times New Roman"/>
          <w:sz w:val="22"/>
          <w:szCs w:val="22"/>
        </w:rPr>
        <w:t>o</w:t>
      </w:r>
      <w:r w:rsidR="00A42F2E" w:rsidRPr="005734E4">
        <w:rPr>
          <w:rFonts w:ascii="Times New Roman" w:eastAsia="Verdana" w:hAnsi="Times New Roman"/>
          <w:sz w:val="22"/>
          <w:szCs w:val="22"/>
        </w:rPr>
        <w:t xml:space="preserve"> e urbanista </w:t>
      </w:r>
      <w:r w:rsidR="004A5517" w:rsidRPr="005734E4">
        <w:rPr>
          <w:rFonts w:ascii="Times New Roman" w:hAnsi="Times New Roman"/>
          <w:sz w:val="22"/>
          <w:szCs w:val="22"/>
        </w:rPr>
        <w:t>denunciad</w:t>
      </w:r>
      <w:r w:rsidR="000568CB">
        <w:rPr>
          <w:rFonts w:ascii="Times New Roman" w:hAnsi="Times New Roman"/>
          <w:sz w:val="22"/>
          <w:szCs w:val="22"/>
        </w:rPr>
        <w:t>o</w:t>
      </w:r>
      <w:r w:rsidR="00A92B3F" w:rsidRPr="005734E4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,</w:t>
      </w:r>
      <w:r w:rsidR="00A92B3F" w:rsidRPr="005734E4">
        <w:rPr>
          <w:rFonts w:ascii="Times New Roman" w:eastAsia="Verdana" w:hAnsi="Times New Roman"/>
          <w:sz w:val="22"/>
          <w:szCs w:val="22"/>
        </w:rPr>
        <w:t xml:space="preserve"> por haver indícios de cometimento de falta ético-disciplinar</w:t>
      </w:r>
      <w:r w:rsidR="001B3C80" w:rsidRPr="005734E4">
        <w:rPr>
          <w:rFonts w:ascii="Times New Roman" w:eastAsia="Verdana" w:hAnsi="Times New Roman"/>
          <w:sz w:val="22"/>
          <w:szCs w:val="22"/>
        </w:rPr>
        <w:t xml:space="preserve"> por ofensa </w:t>
      </w:r>
      <w:r w:rsidR="001B3C80" w:rsidRPr="005734E4">
        <w:rPr>
          <w:rFonts w:ascii="Times New Roman" w:hAnsi="Times New Roman"/>
          <w:bCs/>
          <w:sz w:val="22"/>
          <w:szCs w:val="22"/>
        </w:rPr>
        <w:t>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 III, IX e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Cs/>
          <w:sz w:val="22"/>
          <w:szCs w:val="22"/>
        </w:rPr>
        <w:t>X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 da Lei no 12.378/2010, combinado com o item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2.2.6, 3.1.1, 3.1.2 e 3.2.8 </w:t>
      </w:r>
      <w:r w:rsidR="001B3C80" w:rsidRPr="005734E4">
        <w:rPr>
          <w:rFonts w:ascii="Times New Roman" w:hAnsi="Times New Roman"/>
          <w:bCs/>
          <w:sz w:val="22"/>
          <w:szCs w:val="22"/>
        </w:rPr>
        <w:t xml:space="preserve">do Código de Ética e Disciplina </w:t>
      </w:r>
      <w:r w:rsidR="008F4A96" w:rsidRPr="005734E4">
        <w:rPr>
          <w:rFonts w:ascii="Times New Roman" w:hAnsi="Times New Roman"/>
          <w:bCs/>
          <w:sz w:val="22"/>
          <w:szCs w:val="22"/>
        </w:rPr>
        <w:t>para Arquitetos e Urbanistas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63B5F3A5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421D51" w:rsidRPr="005734E4">
        <w:rPr>
          <w:rFonts w:ascii="Times New Roman" w:eastAsia="Verdana" w:hAnsi="Times New Roman"/>
          <w:sz w:val="22"/>
          <w:szCs w:val="22"/>
        </w:rPr>
        <w:t>3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junho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4430A527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93CABDA" w14:textId="77777777" w:rsidR="000568CB" w:rsidRPr="005734E4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77777777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35BDC755" w:rsidR="00AD0207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8660821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4D598B98" w:rsidR="00E53CA2" w:rsidRPr="005734E4" w:rsidRDefault="00421D51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AA6771F" w:rsidR="00A54505" w:rsidRPr="005734E4" w:rsidRDefault="004A5517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0543BBD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69EEAA67" w:rsidR="00A54505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5734E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0C9146EC" w:rsidR="008508BE" w:rsidRPr="005734E4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0949A940" w:rsidR="008508BE" w:rsidRPr="005734E4" w:rsidRDefault="00421D51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Sandra Maria França Marinho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5734E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C06DBD1" w:rsidR="00AD0207" w:rsidRPr="005734E4" w:rsidRDefault="00421D51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06142BD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3/06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0D06963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21D51" w:rsidRPr="005734E4">
              <w:rPr>
                <w:rFonts w:ascii="Times New Roman" w:eastAsia="Times New Roman" w:hAnsi="Times New Roman"/>
                <w:bCs/>
                <w:sz w:val="22"/>
                <w:szCs w:val="22"/>
              </w:rPr>
              <w:t>FALSIFICAÇÃO DE DOCUMENTO PÚBLICO</w:t>
            </w:r>
          </w:p>
          <w:p w14:paraId="01327289" w14:textId="18F98D1F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4EADC" w14:textId="77777777" w:rsidR="00123C65" w:rsidRDefault="00123C65" w:rsidP="00EE4FDD">
      <w:r>
        <w:separator/>
      </w:r>
    </w:p>
  </w:endnote>
  <w:endnote w:type="continuationSeparator" w:id="0">
    <w:p w14:paraId="35169EF2" w14:textId="77777777" w:rsidR="00123C65" w:rsidRDefault="00123C6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59830" w14:textId="77777777" w:rsidR="00123C65" w:rsidRDefault="00123C65" w:rsidP="00EE4FDD">
      <w:r>
        <w:separator/>
      </w:r>
    </w:p>
  </w:footnote>
  <w:footnote w:type="continuationSeparator" w:id="0">
    <w:p w14:paraId="15AC724A" w14:textId="77777777" w:rsidR="00123C65" w:rsidRDefault="00123C6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90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7E85307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01003D">
            <w:rPr>
              <w:rFonts w:ascii="Times New Roman" w:hAnsi="Times New Roman"/>
              <w:sz w:val="22"/>
              <w:szCs w:val="22"/>
            </w:rPr>
            <w:t>1460515/2022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7D78B5C9" w:rsidR="000F2E7A" w:rsidRPr="005734E4" w:rsidRDefault="00421D51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bCs/>
              <w:sz w:val="22"/>
              <w:szCs w:val="22"/>
            </w:rPr>
            <w:t>FALSIFICAÇÃO DE DOCUMENTO PÚBLICO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FDDCC45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1003D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3C65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D7AE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</Pages>
  <Words>584</Words>
  <Characters>3154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62</cp:revision>
  <cp:lastPrinted>2022-07-05T20:11:00Z</cp:lastPrinted>
  <dcterms:created xsi:type="dcterms:W3CDTF">2021-03-04T12:39:00Z</dcterms:created>
  <dcterms:modified xsi:type="dcterms:W3CDTF">2022-09-23T19:27:00Z</dcterms:modified>
</cp:coreProperties>
</file>