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0920A" w14:textId="3470BAE0" w:rsidR="008A2F65" w:rsidRDefault="00B120DF" w:rsidP="004D7CE6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A92B3F">
        <w:rPr>
          <w:rFonts w:ascii="Times New Roman" w:eastAsia="Verdana" w:hAnsi="Times New Roman"/>
          <w:sz w:val="22"/>
          <w:szCs w:val="22"/>
        </w:rPr>
        <w:t xml:space="preserve">A COMISSÃO DE ÉTICA E DISCIPLINA DO CONSELHO DE ARQUITETURA E URBANISMO DO DISTRITO FEDERAL – CED DO </w:t>
      </w:r>
      <w:r w:rsidR="00D31082" w:rsidRPr="00A92B3F">
        <w:rPr>
          <w:rFonts w:ascii="Times New Roman" w:eastAsia="Verdana" w:hAnsi="Times New Roman"/>
          <w:sz w:val="22"/>
          <w:szCs w:val="22"/>
        </w:rPr>
        <w:t xml:space="preserve">CAU/DF reunida </w:t>
      </w:r>
      <w:r w:rsidR="00E652C5" w:rsidRPr="00A92B3F">
        <w:rPr>
          <w:rFonts w:ascii="Times New Roman" w:eastAsia="Verdana" w:hAnsi="Times New Roman"/>
          <w:sz w:val="22"/>
          <w:szCs w:val="22"/>
        </w:rPr>
        <w:t xml:space="preserve">ordinariamente </w:t>
      </w:r>
      <w:r w:rsidR="001336E8" w:rsidRPr="00A92B3F">
        <w:rPr>
          <w:rFonts w:ascii="Times New Roman" w:eastAsia="Verdana" w:hAnsi="Times New Roman"/>
          <w:sz w:val="22"/>
          <w:szCs w:val="22"/>
        </w:rPr>
        <w:t>por meio virtual</w:t>
      </w:r>
      <w:r w:rsidR="00D31082" w:rsidRPr="00A92B3F">
        <w:rPr>
          <w:rFonts w:ascii="Times New Roman" w:eastAsia="Verdana" w:hAnsi="Times New Roman"/>
          <w:sz w:val="22"/>
          <w:szCs w:val="22"/>
        </w:rPr>
        <w:t>,</w:t>
      </w:r>
      <w:r w:rsidR="00D55F95" w:rsidRPr="00A92B3F">
        <w:rPr>
          <w:rFonts w:ascii="Times New Roman" w:eastAsia="Verdana" w:hAnsi="Times New Roman"/>
          <w:sz w:val="22"/>
          <w:szCs w:val="22"/>
        </w:rPr>
        <w:t xml:space="preserve"> em </w:t>
      </w:r>
      <w:r w:rsidR="00D55F95" w:rsidRPr="003D7669">
        <w:rPr>
          <w:rFonts w:ascii="Times New Roman" w:eastAsia="Verdana" w:hAnsi="Times New Roman"/>
          <w:sz w:val="22"/>
          <w:szCs w:val="22"/>
        </w:rPr>
        <w:t>videoconferência,</w:t>
      </w:r>
      <w:r w:rsidR="00D31082" w:rsidRPr="003D7669">
        <w:rPr>
          <w:rFonts w:ascii="Times New Roman" w:eastAsia="Verdana" w:hAnsi="Times New Roman"/>
          <w:sz w:val="22"/>
          <w:szCs w:val="22"/>
        </w:rPr>
        <w:t xml:space="preserve"> </w:t>
      </w:r>
      <w:r w:rsidR="00A07518" w:rsidRPr="003D7669">
        <w:rPr>
          <w:rFonts w:ascii="Times New Roman" w:eastAsia="Verdana" w:hAnsi="Times New Roman"/>
          <w:sz w:val="22"/>
          <w:szCs w:val="22"/>
        </w:rPr>
        <w:t>no dia</w:t>
      </w:r>
      <w:r w:rsidR="00070C59" w:rsidRPr="003D7669">
        <w:rPr>
          <w:rFonts w:ascii="Times New Roman" w:eastAsia="Verdana" w:hAnsi="Times New Roman"/>
          <w:sz w:val="22"/>
          <w:szCs w:val="22"/>
        </w:rPr>
        <w:t xml:space="preserve"> </w:t>
      </w:r>
      <w:r w:rsidR="000F1503">
        <w:rPr>
          <w:rFonts w:ascii="Times New Roman" w:eastAsia="Verdana" w:hAnsi="Times New Roman"/>
          <w:sz w:val="22"/>
          <w:szCs w:val="22"/>
        </w:rPr>
        <w:t>07</w:t>
      </w:r>
      <w:r w:rsidR="00B622BF" w:rsidRPr="003D7669">
        <w:rPr>
          <w:rFonts w:ascii="Times New Roman" w:eastAsia="Verdana" w:hAnsi="Times New Roman"/>
          <w:sz w:val="22"/>
          <w:szCs w:val="22"/>
        </w:rPr>
        <w:t xml:space="preserve"> de </w:t>
      </w:r>
      <w:r w:rsidR="000F1503">
        <w:rPr>
          <w:rFonts w:ascii="Times New Roman" w:eastAsia="Verdana" w:hAnsi="Times New Roman"/>
          <w:sz w:val="22"/>
          <w:szCs w:val="22"/>
        </w:rPr>
        <w:t>abril</w:t>
      </w:r>
      <w:r w:rsidR="00B622BF" w:rsidRPr="003D7669">
        <w:rPr>
          <w:rFonts w:ascii="Times New Roman" w:eastAsia="Verdana" w:hAnsi="Times New Roman"/>
          <w:sz w:val="22"/>
          <w:szCs w:val="22"/>
        </w:rPr>
        <w:t xml:space="preserve"> de</w:t>
      </w:r>
      <w:r w:rsidR="001750CC" w:rsidRPr="003D7669">
        <w:rPr>
          <w:rFonts w:ascii="Times New Roman" w:eastAsia="Verdana" w:hAnsi="Times New Roman"/>
          <w:sz w:val="22"/>
          <w:szCs w:val="22"/>
        </w:rPr>
        <w:t xml:space="preserve"> </w:t>
      </w:r>
      <w:r w:rsidR="00DE4447" w:rsidRPr="003D7669">
        <w:rPr>
          <w:rFonts w:ascii="Times New Roman" w:eastAsia="Verdana" w:hAnsi="Times New Roman"/>
          <w:sz w:val="22"/>
          <w:szCs w:val="22"/>
        </w:rPr>
        <w:t>20</w:t>
      </w:r>
      <w:r w:rsidR="001750CC" w:rsidRPr="003D7669">
        <w:rPr>
          <w:rFonts w:ascii="Times New Roman" w:eastAsia="Verdana" w:hAnsi="Times New Roman"/>
          <w:sz w:val="22"/>
          <w:szCs w:val="22"/>
        </w:rPr>
        <w:t>2</w:t>
      </w:r>
      <w:r w:rsidR="002D15EA" w:rsidRPr="003D7669">
        <w:rPr>
          <w:rFonts w:ascii="Times New Roman" w:eastAsia="Verdana" w:hAnsi="Times New Roman"/>
          <w:sz w:val="22"/>
          <w:szCs w:val="22"/>
        </w:rPr>
        <w:t>2</w:t>
      </w:r>
      <w:r w:rsidR="00D31082" w:rsidRPr="003D7669">
        <w:rPr>
          <w:rFonts w:ascii="Times New Roman" w:eastAsia="Verdana" w:hAnsi="Times New Roman"/>
          <w:sz w:val="22"/>
          <w:szCs w:val="22"/>
        </w:rPr>
        <w:t>, analisando o processo em epígrafe</w:t>
      </w:r>
      <w:r w:rsidR="0074687D" w:rsidRPr="003D7669">
        <w:rPr>
          <w:rFonts w:ascii="Times New Roman" w:eastAsia="Verdana" w:hAnsi="Times New Roman"/>
          <w:sz w:val="22"/>
          <w:szCs w:val="22"/>
        </w:rPr>
        <w:t xml:space="preserve">, </w:t>
      </w:r>
      <w:r w:rsidR="00A26728" w:rsidRPr="003D7669">
        <w:rPr>
          <w:rFonts w:ascii="Times New Roman" w:eastAsia="Verdana" w:hAnsi="Times New Roman"/>
          <w:sz w:val="22"/>
          <w:szCs w:val="22"/>
        </w:rPr>
        <w:t>e</w:t>
      </w:r>
    </w:p>
    <w:p w14:paraId="63BDEF0D" w14:textId="77777777" w:rsidR="000F1503" w:rsidRPr="003D7669" w:rsidRDefault="000F1503" w:rsidP="004D7CE6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28DD771F" w14:textId="62C1BB99" w:rsidR="004D7CE6" w:rsidRDefault="00F044E6" w:rsidP="004D7CE6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3D7669">
        <w:rPr>
          <w:rFonts w:ascii="Times New Roman" w:eastAsia="Verdana" w:hAnsi="Times New Roman"/>
          <w:sz w:val="22"/>
          <w:szCs w:val="22"/>
        </w:rPr>
        <w:t xml:space="preserve">Considerando que o § 1º, art. 24, da Lei 12.378/2010 dispõe: </w:t>
      </w:r>
      <w:r w:rsidRPr="003D7669">
        <w:rPr>
          <w:rFonts w:ascii="Times New Roman" w:eastAsia="Verdana" w:hAnsi="Times New Roman"/>
          <w:i/>
          <w:sz w:val="22"/>
          <w:szCs w:val="22"/>
        </w:rPr>
        <w:t>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3D7669">
        <w:rPr>
          <w:rFonts w:ascii="Times New Roman" w:eastAsia="Verdana" w:hAnsi="Times New Roman"/>
          <w:i/>
          <w:sz w:val="22"/>
          <w:szCs w:val="22"/>
        </w:rPr>
        <w:t>io da arquitetura e urbanismo”</w:t>
      </w:r>
      <w:r w:rsidR="007B50C3" w:rsidRPr="003D7669">
        <w:rPr>
          <w:rFonts w:ascii="Times New Roman" w:eastAsia="Verdana" w:hAnsi="Times New Roman"/>
          <w:sz w:val="22"/>
          <w:szCs w:val="22"/>
        </w:rPr>
        <w:t>;</w:t>
      </w:r>
    </w:p>
    <w:p w14:paraId="3D46C110" w14:textId="77777777" w:rsidR="004D7CE6" w:rsidRDefault="004D7CE6" w:rsidP="004D7CE6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640CC247" w14:textId="457596FA" w:rsidR="004D7CE6" w:rsidRDefault="000F1503" w:rsidP="004D7CE6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0F1503">
        <w:rPr>
          <w:rFonts w:ascii="Times New Roman" w:eastAsia="Verdana" w:hAnsi="Times New Roman"/>
          <w:sz w:val="22"/>
          <w:szCs w:val="22"/>
        </w:rPr>
        <w:t>Trata, o presente processo, denúncia apresentada junto ao CAU/DF pelo S</w:t>
      </w:r>
      <w:r>
        <w:rPr>
          <w:rFonts w:ascii="Times New Roman" w:eastAsia="Verdana" w:hAnsi="Times New Roman"/>
          <w:sz w:val="22"/>
          <w:szCs w:val="22"/>
        </w:rPr>
        <w:t>enhor</w:t>
      </w:r>
      <w:r w:rsidRPr="000F1503">
        <w:rPr>
          <w:rFonts w:ascii="Times New Roman" w:eastAsia="Verdana" w:hAnsi="Times New Roman"/>
          <w:sz w:val="22"/>
          <w:szCs w:val="22"/>
        </w:rPr>
        <w:t xml:space="preserve"> </w:t>
      </w:r>
      <w:r w:rsidR="00234BB9" w:rsidRPr="00234BB9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</w:t>
      </w:r>
      <w:r w:rsidR="00234BB9">
        <w:rPr>
          <w:rFonts w:ascii="Times New Roman" w:hAnsi="Times New Roman"/>
          <w:bCs/>
          <w:sz w:val="22"/>
          <w:szCs w:val="22"/>
          <w:shd w:val="clear" w:color="auto" w:fill="FFFFFF"/>
          <w:lang w:bidi="he-IL"/>
        </w:rPr>
        <w:t xml:space="preserve"> </w:t>
      </w:r>
      <w:r w:rsidR="00234BB9" w:rsidRPr="00234BB9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</w:t>
      </w:r>
      <w:r w:rsidRPr="000F1503">
        <w:rPr>
          <w:rFonts w:ascii="Times New Roman" w:eastAsia="Verdana" w:hAnsi="Times New Roman"/>
          <w:sz w:val="22"/>
          <w:szCs w:val="22"/>
        </w:rPr>
        <w:t xml:space="preserve">, em desfavor da arquiteta e urbanista </w:t>
      </w:r>
      <w:r w:rsidR="00234BB9" w:rsidRPr="00234BB9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</w:t>
      </w:r>
      <w:r w:rsidR="00234BB9" w:rsidRPr="00234BB9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 xml:space="preserve"> </w:t>
      </w:r>
      <w:r w:rsidR="00234BB9" w:rsidRPr="00234BB9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</w:t>
      </w:r>
      <w:r w:rsidR="00234BB9" w:rsidRPr="00234BB9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 xml:space="preserve"> </w:t>
      </w:r>
      <w:r w:rsidR="00234BB9" w:rsidRPr="00234BB9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</w:t>
      </w:r>
      <w:r w:rsidRPr="000F1503">
        <w:rPr>
          <w:rFonts w:ascii="Times New Roman" w:eastAsia="Verdana" w:hAnsi="Times New Roman"/>
          <w:sz w:val="22"/>
          <w:szCs w:val="22"/>
        </w:rPr>
        <w:t xml:space="preserve">, quanto a ocorrência de obra com “indícios” de problemas estruturais e de falta de baixa na RRT, assim como ausência de acompanhamento da obra do </w:t>
      </w:r>
      <w:r w:rsidR="00234BB9" w:rsidRPr="00234BB9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</w:t>
      </w:r>
      <w:r w:rsidR="00234BB9" w:rsidRPr="00234BB9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 xml:space="preserve"> </w:t>
      </w:r>
      <w:r w:rsidR="00234BB9" w:rsidRPr="00234BB9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</w:t>
      </w:r>
      <w:r w:rsidR="00234BB9" w:rsidRPr="00234BB9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 xml:space="preserve"> </w:t>
      </w:r>
      <w:r w:rsidR="00234BB9" w:rsidRPr="00234BB9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</w:t>
      </w:r>
      <w:r w:rsidR="00234BB9" w:rsidRPr="00234BB9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 xml:space="preserve"> </w:t>
      </w:r>
      <w:r w:rsidR="00234BB9" w:rsidRPr="00234BB9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</w:t>
      </w:r>
      <w:r w:rsidR="00234BB9">
        <w:rPr>
          <w:rFonts w:ascii="Times New Roman" w:hAnsi="Times New Roman"/>
          <w:bCs/>
          <w:sz w:val="22"/>
          <w:szCs w:val="22"/>
          <w:shd w:val="clear" w:color="auto" w:fill="FFFFFF"/>
          <w:lang w:bidi="he-IL"/>
        </w:rPr>
        <w:t xml:space="preserve"> </w:t>
      </w:r>
      <w:r w:rsidR="00234BB9" w:rsidRPr="00234BB9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</w:t>
      </w:r>
      <w:r w:rsidR="00234BB9" w:rsidRPr="00234BB9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 xml:space="preserve"> </w:t>
      </w:r>
      <w:r w:rsidR="00234BB9" w:rsidRPr="00234BB9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</w:t>
      </w:r>
      <w:r w:rsidR="00234BB9" w:rsidRPr="00234BB9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 xml:space="preserve"> </w:t>
      </w:r>
      <w:r w:rsidR="00234BB9" w:rsidRPr="00234BB9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</w:t>
      </w:r>
      <w:r w:rsidRPr="000F1503">
        <w:rPr>
          <w:rFonts w:ascii="Times New Roman" w:eastAsia="Verdana" w:hAnsi="Times New Roman"/>
          <w:sz w:val="22"/>
          <w:szCs w:val="22"/>
        </w:rPr>
        <w:t>;</w:t>
      </w:r>
    </w:p>
    <w:p w14:paraId="17EB43B5" w14:textId="248215A4" w:rsidR="004D7CE6" w:rsidRDefault="004D7CE6" w:rsidP="004D7CE6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2D84F2EB" w14:textId="7F5EAEA8" w:rsidR="004D7CE6" w:rsidRDefault="004D7CE6" w:rsidP="004D7CE6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Considerando </w:t>
      </w:r>
      <w:r w:rsidR="000F1503">
        <w:rPr>
          <w:rFonts w:ascii="Times New Roman" w:eastAsia="Verdana" w:hAnsi="Times New Roman"/>
          <w:sz w:val="22"/>
          <w:szCs w:val="22"/>
        </w:rPr>
        <w:t>que o processo foi admitido com indícios de cometimento de falta ético-disciplinar por ofensa ao artigo 18, itens VII e IX da Lei n.º 12.378/2010, combinado com os itens 2.2.7, 2.2.8, 2.3.3, 3.1.1, 3.2.6 e 3.2.12 do Código de Ética e Disciplina do CAU/BR;</w:t>
      </w:r>
    </w:p>
    <w:p w14:paraId="6E5F6A91" w14:textId="77777777" w:rsidR="000F1503" w:rsidRDefault="000F1503" w:rsidP="004D7CE6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7B7AF034" w14:textId="42FBB8E4" w:rsidR="000F1503" w:rsidRDefault="000F1503" w:rsidP="004D7CE6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Considerando que as partes foram intimadas a apresentarem alegações finais e que apenas o Senhor </w:t>
      </w:r>
      <w:r w:rsidR="00234BB9" w:rsidRPr="00234BB9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</w:t>
      </w:r>
      <w:r w:rsidR="00234BB9">
        <w:rPr>
          <w:rFonts w:ascii="Times New Roman" w:eastAsia="Verdana" w:hAnsi="Times New Roman"/>
          <w:sz w:val="22"/>
          <w:szCs w:val="22"/>
        </w:rPr>
        <w:t xml:space="preserve"> </w:t>
      </w:r>
      <w:r w:rsidR="00234BB9" w:rsidRPr="00234BB9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</w:t>
      </w:r>
      <w:r w:rsidR="00234BB9">
        <w:rPr>
          <w:rFonts w:ascii="Times New Roman" w:eastAsia="Verdana" w:hAnsi="Times New Roman"/>
          <w:sz w:val="22"/>
          <w:szCs w:val="22"/>
        </w:rPr>
        <w:t xml:space="preserve"> </w:t>
      </w:r>
      <w:r>
        <w:rPr>
          <w:rFonts w:ascii="Times New Roman" w:eastAsia="Verdana" w:hAnsi="Times New Roman"/>
          <w:sz w:val="22"/>
          <w:szCs w:val="22"/>
        </w:rPr>
        <w:t>apresentou alegações, por meio de oitiva presencial;</w:t>
      </w:r>
    </w:p>
    <w:p w14:paraId="4AFB818E" w14:textId="77777777" w:rsidR="000F1503" w:rsidRDefault="000F1503" w:rsidP="004D7CE6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5D881DDB" w14:textId="18E168F1" w:rsidR="000F1503" w:rsidRDefault="000F1503" w:rsidP="004D7CE6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Considerando que foram apresentadas provas fundamentadas que comprovam a imperícia e a negligência da profissional denunciada perante a obra;</w:t>
      </w:r>
    </w:p>
    <w:p w14:paraId="38AA3586" w14:textId="77777777" w:rsidR="000F1503" w:rsidRDefault="000F1503" w:rsidP="004D7CE6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74D427B9" w14:textId="165C0538" w:rsidR="000F1503" w:rsidRDefault="000F1503" w:rsidP="004D7CE6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Considerando a análise feita pela relatora do processo, conselheira Giselle Moll Mascarenhas, bem como seu relato e voto, em que considera que a denunciada cometeu falta ético disciplinar por ofensa ao artigo 18, item IX da Lei n.º 12.378/2010, combinado com os itens 2.2.7, 2.2.8, 3.2.1 e 3.2.12 do Código de Ética e Disciplina do CAU/BR;</w:t>
      </w:r>
    </w:p>
    <w:p w14:paraId="57BA6358" w14:textId="77777777" w:rsidR="004D7CE6" w:rsidRDefault="004D7CE6" w:rsidP="004D7CE6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50DE23E0" w14:textId="024BD8BA" w:rsidR="004D3ADA" w:rsidRDefault="00366D89" w:rsidP="00FF6035">
      <w:pPr>
        <w:spacing w:before="120" w:after="120" w:line="360" w:lineRule="auto"/>
        <w:jc w:val="both"/>
        <w:rPr>
          <w:rFonts w:ascii="Times New Roman" w:eastAsia="Verdana" w:hAnsi="Times New Roman"/>
          <w:sz w:val="22"/>
          <w:szCs w:val="22"/>
        </w:rPr>
      </w:pPr>
      <w:r w:rsidRPr="00A92B3F">
        <w:rPr>
          <w:rFonts w:ascii="Times New Roman" w:eastAsia="Verdana" w:hAnsi="Times New Roman"/>
          <w:b/>
          <w:color w:val="000000"/>
          <w:sz w:val="22"/>
          <w:szCs w:val="22"/>
        </w:rPr>
        <w:t>DELIBEROU:</w:t>
      </w:r>
    </w:p>
    <w:p w14:paraId="68AE43A9" w14:textId="119E74E6" w:rsidR="00E83A56" w:rsidRPr="00E83A56" w:rsidRDefault="00FF6035" w:rsidP="00E83A56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</w:t>
      </w:r>
      <w:r w:rsidR="001B642B">
        <w:rPr>
          <w:rFonts w:ascii="Times New Roman" w:eastAsia="Verdana" w:hAnsi="Times New Roman"/>
          <w:sz w:val="22"/>
          <w:szCs w:val="22"/>
        </w:rPr>
        <w:t>– Pel</w:t>
      </w:r>
      <w:r w:rsidR="007F4BC2">
        <w:rPr>
          <w:rFonts w:ascii="Times New Roman" w:eastAsia="Verdana" w:hAnsi="Times New Roman"/>
          <w:sz w:val="22"/>
          <w:szCs w:val="22"/>
        </w:rPr>
        <w:t xml:space="preserve">a </w:t>
      </w:r>
      <w:r w:rsidR="000F1503">
        <w:rPr>
          <w:rFonts w:ascii="Times New Roman" w:eastAsia="Verdana" w:hAnsi="Times New Roman"/>
          <w:sz w:val="22"/>
          <w:szCs w:val="22"/>
        </w:rPr>
        <w:t xml:space="preserve">aplicação da penalidade de ADVERTÊNCIA PÚBLICA e MULTA </w:t>
      </w:r>
      <w:r w:rsidR="00E83A56">
        <w:rPr>
          <w:rFonts w:ascii="Times New Roman" w:eastAsia="Verdana" w:hAnsi="Times New Roman"/>
          <w:sz w:val="22"/>
          <w:szCs w:val="22"/>
        </w:rPr>
        <w:t>DE</w:t>
      </w:r>
      <w:r w:rsidR="000F1503">
        <w:rPr>
          <w:rFonts w:ascii="Times New Roman" w:eastAsia="Verdana" w:hAnsi="Times New Roman"/>
          <w:sz w:val="22"/>
          <w:szCs w:val="22"/>
        </w:rPr>
        <w:t xml:space="preserve"> </w:t>
      </w:r>
      <w:r w:rsidR="00E83A56">
        <w:rPr>
          <w:rFonts w:ascii="Times New Roman" w:eastAsia="Verdana" w:hAnsi="Times New Roman"/>
          <w:sz w:val="22"/>
          <w:szCs w:val="22"/>
        </w:rPr>
        <w:t xml:space="preserve">01 (UMA) ANUIDADE </w:t>
      </w:r>
      <w:r w:rsidR="00E83A56" w:rsidRPr="00E83A56">
        <w:rPr>
          <w:rFonts w:ascii="Times New Roman" w:eastAsia="Verdana" w:hAnsi="Times New Roman"/>
          <w:sz w:val="22"/>
          <w:szCs w:val="22"/>
        </w:rPr>
        <w:t xml:space="preserve">pelo cometimento de falta ético-disciplinar por parte da arquiteta e urbanista </w:t>
      </w:r>
      <w:r w:rsidR="00E83A56">
        <w:rPr>
          <w:rFonts w:ascii="Times New Roman" w:eastAsia="Verdana" w:hAnsi="Times New Roman"/>
          <w:sz w:val="22"/>
          <w:szCs w:val="22"/>
        </w:rPr>
        <w:t>denunciada</w:t>
      </w:r>
      <w:r w:rsidR="00E83A56" w:rsidRPr="00E83A56">
        <w:rPr>
          <w:rFonts w:ascii="Times New Roman" w:eastAsia="Verdana" w:hAnsi="Times New Roman"/>
          <w:bCs/>
          <w:sz w:val="22"/>
          <w:szCs w:val="22"/>
        </w:rPr>
        <w:t xml:space="preserve">, por ofensa </w:t>
      </w:r>
      <w:r w:rsidR="00E83A56">
        <w:rPr>
          <w:rFonts w:ascii="Times New Roman" w:eastAsia="Verdana" w:hAnsi="Times New Roman"/>
          <w:sz w:val="22"/>
          <w:szCs w:val="22"/>
        </w:rPr>
        <w:t>ao artigo 18, item IX da Lei n.º 12.378/2010, combinado com os itens 2.2.7, 2.2.8, 3.2.1 e 3.2.12</w:t>
      </w:r>
      <w:r w:rsidR="00E83A56" w:rsidRPr="00E83A56">
        <w:rPr>
          <w:rFonts w:ascii="Times New Roman" w:eastAsia="Verdana" w:hAnsi="Times New Roman"/>
          <w:bCs/>
          <w:sz w:val="22"/>
          <w:szCs w:val="22"/>
        </w:rPr>
        <w:t xml:space="preserve"> do Código de Ética e Disciplina para Arquitetos e Urbanistas do CAU/BR;</w:t>
      </w:r>
    </w:p>
    <w:p w14:paraId="6F3D5440" w14:textId="77777777" w:rsidR="004D3ADA" w:rsidRPr="004D3ADA" w:rsidRDefault="004D3ADA" w:rsidP="004D3ADA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6AFC9740" w14:textId="03462178" w:rsidR="00335F8C" w:rsidRPr="00A92B3F" w:rsidRDefault="001813E5" w:rsidP="00624BB6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A92B3F">
        <w:rPr>
          <w:rFonts w:ascii="Times New Roman" w:eastAsia="Verdana" w:hAnsi="Times New Roman"/>
          <w:b/>
          <w:color w:val="000000"/>
          <w:sz w:val="22"/>
          <w:szCs w:val="22"/>
        </w:rPr>
        <w:t>Com</w:t>
      </w:r>
      <w:r w:rsidR="00C86833" w:rsidRPr="00A92B3F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="00E83A56">
        <w:rPr>
          <w:rFonts w:ascii="Times New Roman" w:eastAsia="Verdana" w:hAnsi="Times New Roman"/>
          <w:b/>
          <w:color w:val="000000"/>
          <w:sz w:val="22"/>
          <w:szCs w:val="22"/>
        </w:rPr>
        <w:t>3</w:t>
      </w:r>
      <w:r w:rsidR="00384F73" w:rsidRPr="00A92B3F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Pr="00A92B3F">
        <w:rPr>
          <w:rFonts w:ascii="Times New Roman" w:eastAsia="Verdana" w:hAnsi="Times New Roman"/>
          <w:b/>
          <w:color w:val="000000"/>
          <w:sz w:val="22"/>
          <w:szCs w:val="22"/>
        </w:rPr>
        <w:t>votos favoráveis</w:t>
      </w:r>
      <w:r w:rsidR="00B55548" w:rsidRPr="00A92B3F">
        <w:rPr>
          <w:rFonts w:ascii="Times New Roman" w:eastAsia="Verdana" w:hAnsi="Times New Roman"/>
          <w:b/>
          <w:color w:val="000000"/>
          <w:sz w:val="22"/>
          <w:szCs w:val="22"/>
        </w:rPr>
        <w:t>,</w:t>
      </w:r>
      <w:r w:rsidR="00084A42" w:rsidRPr="00A92B3F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B55548" w:rsidRPr="00A92B3F">
        <w:rPr>
          <w:rFonts w:ascii="Times New Roman" w:eastAsia="Verdana" w:hAnsi="Times New Roman"/>
          <w:color w:val="000000"/>
          <w:sz w:val="22"/>
          <w:szCs w:val="22"/>
        </w:rPr>
        <w:t xml:space="preserve">0 </w:t>
      </w:r>
      <w:r w:rsidR="00306318" w:rsidRPr="00A92B3F">
        <w:rPr>
          <w:rFonts w:ascii="Times New Roman" w:eastAsia="Verdana" w:hAnsi="Times New Roman"/>
          <w:color w:val="000000"/>
          <w:sz w:val="22"/>
          <w:szCs w:val="22"/>
        </w:rPr>
        <w:t>voto contrário</w:t>
      </w:r>
      <w:r w:rsidR="004F2638" w:rsidRPr="00A92B3F">
        <w:rPr>
          <w:rFonts w:ascii="Times New Roman" w:eastAsia="Verdana" w:hAnsi="Times New Roman"/>
          <w:color w:val="000000"/>
          <w:sz w:val="22"/>
          <w:szCs w:val="22"/>
        </w:rPr>
        <w:t>,</w:t>
      </w:r>
      <w:r w:rsidR="00F044E6" w:rsidRPr="00A92B3F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A26728" w:rsidRPr="00A92B3F">
        <w:rPr>
          <w:rFonts w:ascii="Times New Roman" w:eastAsia="Verdana" w:hAnsi="Times New Roman"/>
          <w:color w:val="000000"/>
          <w:sz w:val="22"/>
          <w:szCs w:val="22"/>
        </w:rPr>
        <w:t>0</w:t>
      </w:r>
      <w:r w:rsidR="009543F5" w:rsidRPr="00A92B3F">
        <w:rPr>
          <w:rFonts w:ascii="Times New Roman" w:eastAsia="Verdana" w:hAnsi="Times New Roman"/>
          <w:color w:val="000000"/>
          <w:sz w:val="22"/>
          <w:szCs w:val="22"/>
        </w:rPr>
        <w:t xml:space="preserve"> abstenç</w:t>
      </w:r>
      <w:r w:rsidR="00E67332" w:rsidRPr="00A92B3F">
        <w:rPr>
          <w:rFonts w:ascii="Times New Roman" w:eastAsia="Verdana" w:hAnsi="Times New Roman"/>
          <w:color w:val="000000"/>
          <w:sz w:val="22"/>
          <w:szCs w:val="22"/>
        </w:rPr>
        <w:t>ão</w:t>
      </w:r>
      <w:r w:rsidR="00E83A56">
        <w:rPr>
          <w:rFonts w:ascii="Times New Roman" w:eastAsia="Verdana" w:hAnsi="Times New Roman"/>
          <w:color w:val="000000"/>
          <w:sz w:val="22"/>
          <w:szCs w:val="22"/>
        </w:rPr>
        <w:t xml:space="preserve"> e </w:t>
      </w:r>
      <w:r w:rsidR="00E83A56" w:rsidRPr="00E83A56">
        <w:rPr>
          <w:rFonts w:ascii="Times New Roman" w:eastAsia="Verdana" w:hAnsi="Times New Roman"/>
          <w:b/>
          <w:color w:val="000000"/>
          <w:sz w:val="22"/>
          <w:szCs w:val="22"/>
        </w:rPr>
        <w:t>2 ausências</w:t>
      </w:r>
      <w:r w:rsidR="00021773">
        <w:rPr>
          <w:rFonts w:ascii="Times New Roman" w:eastAsia="Verdana" w:hAnsi="Times New Roman"/>
          <w:color w:val="000000"/>
          <w:sz w:val="22"/>
          <w:szCs w:val="22"/>
        </w:rPr>
        <w:t>.</w:t>
      </w:r>
    </w:p>
    <w:p w14:paraId="2BF228EC" w14:textId="617700C4" w:rsidR="00AD0207" w:rsidRPr="00A92B3F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2"/>
          <w:szCs w:val="22"/>
        </w:rPr>
      </w:pPr>
      <w:r w:rsidRPr="00A92B3F">
        <w:rPr>
          <w:rFonts w:ascii="Times New Roman" w:eastAsia="Verdana" w:hAnsi="Times New Roman"/>
          <w:sz w:val="22"/>
          <w:szCs w:val="22"/>
        </w:rPr>
        <w:t>Brasília/DF,</w:t>
      </w:r>
      <w:r w:rsidR="00887F06" w:rsidRPr="00A92B3F">
        <w:rPr>
          <w:rFonts w:ascii="Times New Roman" w:eastAsia="Verdana" w:hAnsi="Times New Roman"/>
          <w:sz w:val="22"/>
          <w:szCs w:val="22"/>
        </w:rPr>
        <w:t xml:space="preserve"> </w:t>
      </w:r>
      <w:r w:rsidR="00E83A56">
        <w:rPr>
          <w:rFonts w:ascii="Times New Roman" w:eastAsia="Verdana" w:hAnsi="Times New Roman"/>
          <w:sz w:val="22"/>
          <w:szCs w:val="22"/>
        </w:rPr>
        <w:t>07</w:t>
      </w:r>
      <w:r w:rsidRPr="00A92B3F">
        <w:rPr>
          <w:rFonts w:ascii="Times New Roman" w:eastAsia="Verdana" w:hAnsi="Times New Roman"/>
          <w:sz w:val="22"/>
          <w:szCs w:val="22"/>
        </w:rPr>
        <w:t xml:space="preserve"> de </w:t>
      </w:r>
      <w:r w:rsidR="00E83A56">
        <w:rPr>
          <w:rFonts w:ascii="Times New Roman" w:eastAsia="Verdana" w:hAnsi="Times New Roman"/>
          <w:sz w:val="22"/>
          <w:szCs w:val="22"/>
        </w:rPr>
        <w:t>abril</w:t>
      </w:r>
      <w:r w:rsidRPr="00A92B3F">
        <w:rPr>
          <w:rFonts w:ascii="Times New Roman" w:eastAsia="Verdana" w:hAnsi="Times New Roman"/>
          <w:sz w:val="22"/>
          <w:szCs w:val="22"/>
        </w:rPr>
        <w:t xml:space="preserve"> de 202</w:t>
      </w:r>
      <w:r w:rsidR="001B642B">
        <w:rPr>
          <w:rFonts w:ascii="Times New Roman" w:eastAsia="Verdana" w:hAnsi="Times New Roman"/>
          <w:sz w:val="22"/>
          <w:szCs w:val="22"/>
        </w:rPr>
        <w:t>2</w:t>
      </w:r>
      <w:r w:rsidRPr="00A92B3F">
        <w:rPr>
          <w:rFonts w:ascii="Times New Roman" w:eastAsia="Verdana" w:hAnsi="Times New Roman"/>
          <w:sz w:val="22"/>
          <w:szCs w:val="22"/>
        </w:rPr>
        <w:t>.</w:t>
      </w:r>
    </w:p>
    <w:p w14:paraId="44A27A43" w14:textId="77777777" w:rsidR="00AD0207" w:rsidRPr="00A92B3F" w:rsidRDefault="00AD0207" w:rsidP="00AD0207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8FE12EE" w14:textId="28C44F0D" w:rsidR="00624BB6" w:rsidRPr="00A92B3F" w:rsidRDefault="00AD0207" w:rsidP="00E83A56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A92B3F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A92B3F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A92B3F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720E0AF2" w14:textId="2ABBA357" w:rsidR="00624BB6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634F865" w14:textId="5929FA74" w:rsidR="00624BB6" w:rsidRPr="00A92B3F" w:rsidRDefault="00624BB6" w:rsidP="0069415D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A7A2416" w14:textId="77777777" w:rsidR="00624BB6" w:rsidRPr="00A92B3F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271B663" w14:textId="618303FD" w:rsidR="00AD0207" w:rsidRPr="00A92B3F" w:rsidRDefault="0031041D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92B3F">
        <w:rPr>
          <w:rFonts w:ascii="Times New Roman" w:hAnsi="Times New Roman"/>
          <w:b/>
          <w:bCs/>
          <w:color w:val="000000"/>
          <w:sz w:val="22"/>
          <w:szCs w:val="22"/>
        </w:rPr>
        <w:t>Giselle Moll Mascarenhas</w:t>
      </w:r>
    </w:p>
    <w:p w14:paraId="1027E201" w14:textId="7D2AE225" w:rsidR="00C824DC" w:rsidRDefault="00AD020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92B3F">
        <w:rPr>
          <w:rFonts w:ascii="Times New Roman" w:hAnsi="Times New Roman"/>
          <w:color w:val="000000"/>
          <w:sz w:val="22"/>
          <w:szCs w:val="22"/>
        </w:rPr>
        <w:t>Coordenador</w:t>
      </w:r>
      <w:r w:rsidR="00D044D9" w:rsidRPr="00A92B3F">
        <w:rPr>
          <w:rFonts w:ascii="Times New Roman" w:hAnsi="Times New Roman"/>
          <w:color w:val="000000"/>
          <w:sz w:val="22"/>
          <w:szCs w:val="22"/>
        </w:rPr>
        <w:t>a</w:t>
      </w:r>
      <w:r w:rsidRPr="00A92B3F">
        <w:rPr>
          <w:rFonts w:ascii="Times New Roman" w:hAnsi="Times New Roman"/>
          <w:color w:val="000000"/>
          <w:sz w:val="22"/>
          <w:szCs w:val="22"/>
        </w:rPr>
        <w:t xml:space="preserve"> da CE</w:t>
      </w:r>
      <w:r w:rsidR="00BE02F4" w:rsidRPr="00A92B3F">
        <w:rPr>
          <w:rFonts w:ascii="Times New Roman" w:hAnsi="Times New Roman"/>
          <w:color w:val="000000"/>
          <w:sz w:val="22"/>
          <w:szCs w:val="22"/>
        </w:rPr>
        <w:t>D</w:t>
      </w:r>
      <w:r w:rsidRPr="00A92B3F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7132B2E7" w14:textId="410645B9" w:rsidR="001B642B" w:rsidRDefault="001B642B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13D3B19" w14:textId="5EAE1D02" w:rsidR="00AD0207" w:rsidRPr="00A92B3F" w:rsidRDefault="00E83A56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3</w:t>
      </w:r>
      <w:r w:rsidR="00AD0207" w:rsidRPr="00A92B3F">
        <w:rPr>
          <w:rFonts w:ascii="Times New Roman" w:hAnsi="Times New Roman"/>
          <w:b/>
          <w:bCs/>
          <w:sz w:val="22"/>
          <w:szCs w:val="22"/>
        </w:rPr>
        <w:t>ª REUNIÃO</w:t>
      </w:r>
      <w:r w:rsidR="00CD7CAA" w:rsidRPr="00A92B3F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AD0207" w:rsidRPr="00A92B3F">
        <w:rPr>
          <w:rFonts w:ascii="Times New Roman" w:hAnsi="Times New Roman"/>
          <w:b/>
          <w:bCs/>
          <w:sz w:val="22"/>
          <w:szCs w:val="22"/>
        </w:rPr>
        <w:t>ORDINÁRIA DA CE</w:t>
      </w:r>
      <w:r w:rsidR="00BE02F4" w:rsidRPr="00A92B3F">
        <w:rPr>
          <w:rFonts w:ascii="Times New Roman" w:hAnsi="Times New Roman"/>
          <w:b/>
          <w:bCs/>
          <w:sz w:val="22"/>
          <w:szCs w:val="22"/>
        </w:rPr>
        <w:t>D</w:t>
      </w:r>
      <w:r w:rsidR="00AD0207" w:rsidRPr="00A92B3F">
        <w:rPr>
          <w:rFonts w:ascii="Times New Roman" w:hAnsi="Times New Roman"/>
          <w:b/>
          <w:bCs/>
          <w:sz w:val="22"/>
          <w:szCs w:val="22"/>
        </w:rPr>
        <w:t>-CAU/DF</w:t>
      </w:r>
      <w:r w:rsidR="00AD0207" w:rsidRPr="00A92B3F">
        <w:rPr>
          <w:rFonts w:ascii="Times New Roman" w:hAnsi="Times New Roman"/>
          <w:sz w:val="22"/>
          <w:szCs w:val="22"/>
        </w:rPr>
        <w:t xml:space="preserve"> </w:t>
      </w:r>
    </w:p>
    <w:p w14:paraId="6510F749" w14:textId="77777777" w:rsidR="00AD0207" w:rsidRPr="00A92B3F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A92B3F">
        <w:rPr>
          <w:rFonts w:ascii="Times New Roman" w:hAnsi="Times New Roman"/>
          <w:sz w:val="22"/>
          <w:szCs w:val="22"/>
        </w:rPr>
        <w:t xml:space="preserve">Videoconferência </w:t>
      </w:r>
    </w:p>
    <w:p w14:paraId="56EB971E" w14:textId="77777777" w:rsidR="00AD0207" w:rsidRPr="00A92B3F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27112D72" w14:textId="77777777" w:rsidR="00AD0207" w:rsidRPr="00A92B3F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A92B3F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A92B3F">
        <w:rPr>
          <w:rFonts w:ascii="Times New Roman" w:hAnsi="Times New Roman"/>
          <w:sz w:val="22"/>
          <w:szCs w:val="22"/>
        </w:rPr>
        <w:t xml:space="preserve"> </w:t>
      </w:r>
    </w:p>
    <w:p w14:paraId="59093632" w14:textId="77777777" w:rsidR="00AD0207" w:rsidRPr="00A92B3F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544"/>
        <w:gridCol w:w="567"/>
        <w:gridCol w:w="567"/>
        <w:gridCol w:w="567"/>
        <w:gridCol w:w="792"/>
      </w:tblGrid>
      <w:tr w:rsidR="00AD0207" w:rsidRPr="00A92B3F" w14:paraId="102FB2EA" w14:textId="77777777" w:rsidTr="001B642B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A92B3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A92B3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 w:rsidR="006E3421"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49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A92B3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AD0207" w:rsidRPr="00A92B3F" w14:paraId="7B56E747" w14:textId="77777777" w:rsidTr="001B642B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A92B3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5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A92B3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A92B3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A92B3F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A92B3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A92B3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D044D9" w:rsidRPr="00A92B3F" w14:paraId="1398F57C" w14:textId="77777777" w:rsidTr="001B642B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7C3E4B61" w:rsidR="00D044D9" w:rsidRPr="00A92B3F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Coordenador</w:t>
            </w:r>
            <w:r w:rsidR="008E7CC7" w:rsidRPr="00A92B3F"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5C8968DA" w:rsidR="00D044D9" w:rsidRPr="00A92B3F" w:rsidRDefault="00D044D9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Giselle Moll Mascarenhas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A92B3F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A92B3F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A92B3F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A92B3F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54505" w:rsidRPr="00A92B3F" w14:paraId="26702985" w14:textId="77777777" w:rsidTr="001B642B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A28CA" w14:textId="665FC8FA" w:rsidR="00A54505" w:rsidRPr="00A92B3F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 adjunto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BA44C" w14:textId="2D375903" w:rsidR="00A54505" w:rsidRPr="00A92B3F" w:rsidRDefault="00A54505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Ricardo</w:t>
            </w:r>
            <w:r w:rsidR="00F95E04">
              <w:rPr>
                <w:rFonts w:ascii="Times New Roman" w:hAnsi="Times New Roman"/>
                <w:sz w:val="22"/>
                <w:szCs w:val="22"/>
              </w:rPr>
              <w:t xml:space="preserve"> Reis Meira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AEC6B" w14:textId="317848F4" w:rsidR="00A54505" w:rsidRPr="00A92B3F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CCBF8" w14:textId="77777777" w:rsidR="00A54505" w:rsidRPr="00A92B3F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29AFC0" w14:textId="77777777" w:rsidR="00A54505" w:rsidRPr="00A92B3F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83D9B" w14:textId="589BB842" w:rsidR="00A54505" w:rsidRPr="00A92B3F" w:rsidRDefault="00E83A56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BD122F" w:rsidRPr="00A92B3F" w14:paraId="72C1EBC8" w14:textId="77777777" w:rsidTr="001B642B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0E04BF4F" w:rsidR="00BD122F" w:rsidRPr="00A92B3F" w:rsidRDefault="00BD122F" w:rsidP="00BD122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1D47913A" w:rsidR="00BD122F" w:rsidRPr="00A92B3F" w:rsidRDefault="00BD122F" w:rsidP="00BD122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Pedro Roberto da Silva Neto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77777777" w:rsidR="00BD122F" w:rsidRPr="00A92B3F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BD122F" w:rsidRPr="00A92B3F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BD122F" w:rsidRPr="00A92B3F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BD122F" w:rsidRPr="00A92B3F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508BE" w:rsidRPr="00A92B3F" w14:paraId="06F72B37" w14:textId="77777777" w:rsidTr="001B642B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1E460F" w14:textId="32C1C12B" w:rsidR="008508BE" w:rsidRPr="00A92B3F" w:rsidRDefault="008508BE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7259E1" w14:textId="6FD30F09" w:rsidR="008508BE" w:rsidRPr="00A92B3F" w:rsidRDefault="001B642B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B642B">
              <w:rPr>
                <w:rFonts w:ascii="Times New Roman" w:hAnsi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EF01EE" w14:textId="22C66E0A" w:rsidR="008508BE" w:rsidRPr="00A92B3F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29BE3C" w14:textId="77777777" w:rsidR="008508BE" w:rsidRPr="00A92B3F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73D52C" w14:textId="77777777" w:rsidR="008508BE" w:rsidRPr="00A92B3F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C5B680" w14:textId="68F89058" w:rsidR="008508BE" w:rsidRPr="00A92B3F" w:rsidRDefault="00E83A56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1B642B" w:rsidRPr="00A92B3F" w14:paraId="68F7543A" w14:textId="77777777" w:rsidTr="001B642B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59CB6F" w14:textId="0E719438" w:rsidR="001B642B" w:rsidRPr="00A92B3F" w:rsidRDefault="001B642B" w:rsidP="001B642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DE1540" w14:textId="364FE99B" w:rsidR="001B642B" w:rsidRDefault="001B642B" w:rsidP="001B642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E20D5E" w14:textId="755C66FA" w:rsidR="001B642B" w:rsidRPr="00A92B3F" w:rsidRDefault="001B642B" w:rsidP="001B642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27B62E" w14:textId="77777777" w:rsidR="001B642B" w:rsidRPr="00A92B3F" w:rsidRDefault="001B642B" w:rsidP="001B642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84ACD2" w14:textId="77777777" w:rsidR="001B642B" w:rsidRPr="00A92B3F" w:rsidRDefault="001B642B" w:rsidP="001B642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E6D147" w14:textId="77777777" w:rsidR="001B642B" w:rsidRPr="00A92B3F" w:rsidRDefault="001B642B" w:rsidP="001B642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02F4" w:rsidRPr="00A92B3F" w14:paraId="632B6DBA" w14:textId="77777777" w:rsidTr="001B642B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A92B3F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A92B3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A92B3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A92B3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A92B3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A92B3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A92B3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AD0207" w:rsidRPr="00A92B3F" w14:paraId="1271B13F" w14:textId="77777777" w:rsidTr="00A54505">
        <w:trPr>
          <w:trHeight w:val="2929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Pr="00A92B3F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47FA2942" w14:textId="77777777" w:rsidR="00AD0207" w:rsidRPr="00A92B3F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630DAEF4" w14:textId="31C2F3C3" w:rsidR="00AD0207" w:rsidRPr="00A92B3F" w:rsidRDefault="00E83A56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="00AD0207"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CE</w:t>
            </w:r>
            <w:r w:rsidR="00F673C7"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D</w:t>
            </w:r>
            <w:r w:rsidR="00AD0207"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AD0207"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1EFDA8A6" w14:textId="45C09A49" w:rsidR="00AD0207" w:rsidRPr="00A92B3F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E83A56">
              <w:rPr>
                <w:rFonts w:ascii="Times New Roman" w:hAnsi="Times New Roman"/>
                <w:sz w:val="22"/>
                <w:szCs w:val="22"/>
              </w:rPr>
              <w:t>07/04</w:t>
            </w:r>
            <w:r w:rsidR="00021773">
              <w:rPr>
                <w:rFonts w:ascii="Times New Roman" w:hAnsi="Times New Roman"/>
                <w:sz w:val="22"/>
                <w:szCs w:val="22"/>
              </w:rPr>
              <w:t>/</w:t>
            </w:r>
            <w:r w:rsidR="00D044D9" w:rsidRPr="00A92B3F">
              <w:rPr>
                <w:rFonts w:ascii="Times New Roman" w:hAnsi="Times New Roman"/>
                <w:sz w:val="22"/>
                <w:szCs w:val="22"/>
              </w:rPr>
              <w:t>202</w:t>
            </w:r>
            <w:r w:rsidR="001B642B">
              <w:rPr>
                <w:rFonts w:ascii="Times New Roman" w:hAnsi="Times New Roman"/>
                <w:sz w:val="22"/>
                <w:szCs w:val="22"/>
              </w:rPr>
              <w:t>2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043BB243" w14:textId="00601D57" w:rsidR="00AD0207" w:rsidRPr="00A92B3F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E83A56">
              <w:rPr>
                <w:rFonts w:ascii="Times New Roman" w:eastAsia="Times New Roman" w:hAnsi="Times New Roman"/>
                <w:bCs/>
                <w:sz w:val="22"/>
                <w:szCs w:val="22"/>
              </w:rPr>
              <w:t xml:space="preserve">SUPOSTO </w:t>
            </w:r>
            <w:r w:rsidR="00E83A56">
              <w:rPr>
                <w:rFonts w:ascii="Times New Roman" w:hAnsi="Times New Roman"/>
                <w:sz w:val="22"/>
                <w:szCs w:val="22"/>
              </w:rPr>
              <w:t>COMETIMENTO DE FALTA ÉTICO-DISCIPLINAR</w:t>
            </w:r>
          </w:p>
          <w:p w14:paraId="01327289" w14:textId="5B628CE9" w:rsidR="00AD0207" w:rsidRPr="00A92B3F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E83A56">
              <w:rPr>
                <w:rFonts w:ascii="Times New Roman" w:hAnsi="Times New Roman"/>
                <w:sz w:val="22"/>
                <w:szCs w:val="22"/>
              </w:rPr>
              <w:t>3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E83A56">
              <w:rPr>
                <w:rFonts w:ascii="Times New Roman" w:hAnsi="Times New Roman"/>
                <w:sz w:val="22"/>
                <w:szCs w:val="22"/>
              </w:rPr>
              <w:t>02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021773">
              <w:rPr>
                <w:rFonts w:ascii="Times New Roman" w:hAnsi="Times New Roman"/>
                <w:sz w:val="22"/>
                <w:szCs w:val="22"/>
              </w:rPr>
              <w:t>XX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>(0</w:t>
            </w:r>
            <w:r w:rsidR="001B642B">
              <w:rPr>
                <w:rFonts w:ascii="Times New Roman" w:hAnsi="Times New Roman"/>
                <w:sz w:val="22"/>
                <w:szCs w:val="22"/>
              </w:rPr>
              <w:t>5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20518357" w14:textId="77777777" w:rsidR="00AD0207" w:rsidRPr="00A92B3F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256239EE" w14:textId="44552C6A" w:rsidR="00AD0207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Condutor</w:t>
            </w:r>
            <w:r w:rsidR="00021773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dos trabalhos (coordenador</w:t>
            </w:r>
            <w:r w:rsidR="00D044D9"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044D9" w:rsidRPr="00A92B3F">
              <w:rPr>
                <w:rFonts w:ascii="Times New Roman" w:hAnsi="Times New Roman"/>
                <w:sz w:val="22"/>
                <w:szCs w:val="22"/>
              </w:rPr>
              <w:t>Giselle Moll Mascarenhas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7228632D" w14:textId="598D8633" w:rsidR="00021773" w:rsidRPr="00A92B3F" w:rsidRDefault="00021773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2EA96B5F" w14:textId="77777777" w:rsidR="00AD0207" w:rsidRPr="00A92B3F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3488D8CE" w14:textId="77777777" w:rsidR="00133D54" w:rsidRPr="00A92B3F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sectPr w:rsidR="00133D54" w:rsidRPr="00A92B3F" w:rsidSect="00624BB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959AB" w14:textId="77777777" w:rsidR="00193E51" w:rsidRDefault="00193E51" w:rsidP="00EE4FDD">
      <w:r>
        <w:separator/>
      </w:r>
    </w:p>
  </w:endnote>
  <w:endnote w:type="continuationSeparator" w:id="0">
    <w:p w14:paraId="09CE47E3" w14:textId="77777777" w:rsidR="00193E51" w:rsidRDefault="00193E51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11F2D" w14:textId="77777777" w:rsidR="000F1503" w:rsidRDefault="000F1503" w:rsidP="00A06D62">
    <w:pPr>
      <w:pStyle w:val="Rodap"/>
    </w:pPr>
  </w:p>
  <w:p w14:paraId="1D937451" w14:textId="77777777" w:rsidR="000F1503" w:rsidRDefault="000F1503" w:rsidP="00007BF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F1503" w:rsidRDefault="000F1503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E83A56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E83A56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F1503" w:rsidRPr="00B85205" w:rsidRDefault="000F1503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1B934EF3" w14:textId="21F6C836" w:rsidR="000F1503" w:rsidRDefault="000F1503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136B7592" w14:textId="77777777" w:rsidR="000F1503" w:rsidRPr="00624BB6" w:rsidRDefault="000F1503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BA1FD0" w14:textId="77777777" w:rsidR="00193E51" w:rsidRDefault="00193E51" w:rsidP="00EE4FDD">
      <w:r>
        <w:separator/>
      </w:r>
    </w:p>
  </w:footnote>
  <w:footnote w:type="continuationSeparator" w:id="0">
    <w:p w14:paraId="15F66E61" w14:textId="77777777" w:rsidR="00193E51" w:rsidRDefault="00193E51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86F1" w14:textId="77777777" w:rsidR="000F1503" w:rsidRDefault="00000000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9249" w14:textId="25D5D0D3" w:rsidR="000F1503" w:rsidRDefault="000F1503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73" type="#_x0000_t75" style="width:453.25pt;height:43.7pt">
          <v:imagedata r:id="rId1" o:title=""/>
        </v:shape>
        <o:OLEObject Type="Embed" ProgID="CorelDraw.Graphic.16" ShapeID="_x0000_i1173" DrawAspect="Content" ObjectID="_1725455335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1503" w:rsidRPr="00A92B3F" w14:paraId="1A9AC7B5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1503" w:rsidRPr="00A92B3F" w:rsidRDefault="000F1503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A92B3F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3165E0E9" w:rsidR="000F1503" w:rsidRPr="00A92B3F" w:rsidRDefault="000F1503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PROTOCOLO SICCAU N.º 524660/2017</w:t>
          </w:r>
        </w:p>
      </w:tc>
    </w:tr>
    <w:tr w:rsidR="000F1503" w:rsidRPr="00A92B3F" w14:paraId="3A329822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1503" w:rsidRPr="00A92B3F" w:rsidRDefault="000F1503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A92B3F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285A3B1F" w:rsidR="000F1503" w:rsidRPr="00A92B3F" w:rsidRDefault="00234BB9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2"/>
              <w:szCs w:val="22"/>
              <w:lang w:eastAsia="pt-BR"/>
            </w:rPr>
          </w:pPr>
          <w:r w:rsidRPr="00234BB9">
            <w:rPr>
              <w:rFonts w:ascii="Times New Roman" w:hAnsi="Times New Roman"/>
              <w:bCs/>
              <w:sz w:val="22"/>
              <w:szCs w:val="22"/>
              <w:highlight w:val="black"/>
              <w:shd w:val="clear" w:color="auto" w:fill="FFFFFF"/>
              <w:lang w:bidi="he-IL"/>
            </w:rPr>
            <w:t xml:space="preserve">XXXXXXX </w:t>
          </w:r>
          <w:r w:rsidRPr="00234BB9">
            <w:rPr>
              <w:rFonts w:ascii="Times New Roman" w:hAnsi="Times New Roman"/>
              <w:bCs/>
              <w:sz w:val="22"/>
              <w:szCs w:val="22"/>
              <w:highlight w:val="black"/>
              <w:shd w:val="clear" w:color="auto" w:fill="FFFFFF"/>
              <w:lang w:bidi="he-IL"/>
            </w:rPr>
            <w:t>XXXXXXX</w:t>
          </w:r>
          <w:r w:rsidRPr="00234BB9">
            <w:rPr>
              <w:rFonts w:ascii="Times New Roman" w:hAnsi="Times New Roman"/>
              <w:bCs/>
              <w:sz w:val="22"/>
              <w:szCs w:val="22"/>
              <w:highlight w:val="black"/>
              <w:shd w:val="clear" w:color="auto" w:fill="FFFFFF"/>
              <w:lang w:bidi="he-IL"/>
            </w:rPr>
            <w:t xml:space="preserve"> </w:t>
          </w:r>
          <w:r w:rsidRPr="00234BB9">
            <w:rPr>
              <w:rFonts w:ascii="Times New Roman" w:hAnsi="Times New Roman"/>
              <w:bCs/>
              <w:sz w:val="22"/>
              <w:szCs w:val="22"/>
              <w:highlight w:val="black"/>
              <w:shd w:val="clear" w:color="auto" w:fill="FFFFFF"/>
              <w:lang w:bidi="he-IL"/>
            </w:rPr>
            <w:t>XXXXXXX</w:t>
          </w:r>
        </w:p>
      </w:tc>
    </w:tr>
    <w:tr w:rsidR="000F1503" w:rsidRPr="00A92B3F" w14:paraId="511B24E5" w14:textId="77777777" w:rsidTr="00624BB6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1503" w:rsidRPr="00A92B3F" w:rsidRDefault="000F1503" w:rsidP="000F2E7A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A92B3F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04DB6E8F" w:rsidR="000F1503" w:rsidRPr="00A92B3F" w:rsidRDefault="000F1503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</w:rPr>
            <w:t>SUP</w:t>
          </w:r>
          <w:r w:rsidR="00E83A56">
            <w:rPr>
              <w:rFonts w:ascii="Times New Roman" w:eastAsia="Times New Roman" w:hAnsi="Times New Roman"/>
              <w:bCs/>
              <w:sz w:val="22"/>
              <w:szCs w:val="22"/>
            </w:rPr>
            <w:t xml:space="preserve">OSTO </w:t>
          </w:r>
          <w:r>
            <w:rPr>
              <w:rFonts w:ascii="Times New Roman" w:hAnsi="Times New Roman"/>
              <w:sz w:val="22"/>
              <w:szCs w:val="22"/>
            </w:rPr>
            <w:t>COMETIMENTO DE FALTA ÉTICO-DISCIPLINAR</w:t>
          </w:r>
        </w:p>
      </w:tc>
    </w:tr>
  </w:tbl>
  <w:p w14:paraId="1963567C" w14:textId="77777777" w:rsidR="000F1503" w:rsidRPr="00A92B3F" w:rsidRDefault="000F1503" w:rsidP="00A06D6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1503" w:rsidRPr="00A92B3F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7D8FC7EF" w:rsidR="000F1503" w:rsidRPr="00A92B3F" w:rsidRDefault="000F1503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 w:rsidRPr="00A92B3F">
            <w:rPr>
              <w:rFonts w:ascii="Times New Roman" w:hAnsi="Times New Roman"/>
              <w:b/>
              <w:sz w:val="22"/>
              <w:szCs w:val="22"/>
            </w:rPr>
            <w:t>DELIBERAÇÃO N.º 0</w:t>
          </w:r>
          <w:r>
            <w:rPr>
              <w:rFonts w:ascii="Times New Roman" w:hAnsi="Times New Roman"/>
              <w:b/>
              <w:sz w:val="22"/>
              <w:szCs w:val="22"/>
            </w:rPr>
            <w:t>02/</w:t>
          </w:r>
          <w:r w:rsidRPr="00A92B3F">
            <w:rPr>
              <w:rFonts w:ascii="Times New Roman" w:hAnsi="Times New Roman"/>
              <w:b/>
              <w:sz w:val="22"/>
              <w:szCs w:val="22"/>
            </w:rPr>
            <w:t>202</w:t>
          </w:r>
          <w:r>
            <w:rPr>
              <w:rFonts w:ascii="Times New Roman" w:hAnsi="Times New Roman"/>
              <w:b/>
              <w:sz w:val="22"/>
              <w:szCs w:val="22"/>
            </w:rPr>
            <w:t>2</w:t>
          </w:r>
          <w:r w:rsidRPr="00A92B3F">
            <w:rPr>
              <w:rFonts w:ascii="Times New Roman" w:hAnsi="Times New Roman"/>
              <w:b/>
              <w:sz w:val="22"/>
              <w:szCs w:val="22"/>
            </w:rPr>
            <w:t xml:space="preserve"> - CED-CAU/DF</w:t>
          </w:r>
        </w:p>
      </w:tc>
    </w:tr>
  </w:tbl>
  <w:p w14:paraId="085E4EBA" w14:textId="77777777" w:rsidR="000F1503" w:rsidRPr="00A92B3F" w:rsidRDefault="000F1503">
    <w:pPr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C71D" w14:textId="77777777" w:rsidR="000F1503" w:rsidRDefault="00000000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257400815">
    <w:abstractNumId w:val="8"/>
    <w:lvlOverride w:ilvl="0">
      <w:startOverride w:val="1"/>
    </w:lvlOverride>
  </w:num>
  <w:num w:numId="2" w16cid:durableId="1337222754">
    <w:abstractNumId w:val="9"/>
  </w:num>
  <w:num w:numId="3" w16cid:durableId="1137260332">
    <w:abstractNumId w:val="1"/>
  </w:num>
  <w:num w:numId="4" w16cid:durableId="542333378">
    <w:abstractNumId w:val="3"/>
  </w:num>
  <w:num w:numId="5" w16cid:durableId="56369467">
    <w:abstractNumId w:val="0"/>
  </w:num>
  <w:num w:numId="6" w16cid:durableId="1415667359">
    <w:abstractNumId w:val="4"/>
  </w:num>
  <w:num w:numId="7" w16cid:durableId="1218973400">
    <w:abstractNumId w:val="6"/>
  </w:num>
  <w:num w:numId="8" w16cid:durableId="1764496138">
    <w:abstractNumId w:val="7"/>
  </w:num>
  <w:num w:numId="9" w16cid:durableId="1073358199">
    <w:abstractNumId w:val="2"/>
  </w:num>
  <w:num w:numId="10" w16cid:durableId="7234120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567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76BA"/>
    <w:rsid w:val="00007BF8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773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6E0C"/>
    <w:rsid w:val="000578E5"/>
    <w:rsid w:val="000607C0"/>
    <w:rsid w:val="00060CD8"/>
    <w:rsid w:val="00061C46"/>
    <w:rsid w:val="00062C0D"/>
    <w:rsid w:val="0006362E"/>
    <w:rsid w:val="0006428B"/>
    <w:rsid w:val="000667D8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63A"/>
    <w:rsid w:val="000E6B7E"/>
    <w:rsid w:val="000F0053"/>
    <w:rsid w:val="000F1503"/>
    <w:rsid w:val="000F2970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AD7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3E51"/>
    <w:rsid w:val="001941EE"/>
    <w:rsid w:val="00196499"/>
    <w:rsid w:val="00197975"/>
    <w:rsid w:val="001A157B"/>
    <w:rsid w:val="001A3B5C"/>
    <w:rsid w:val="001A3F27"/>
    <w:rsid w:val="001A7CFB"/>
    <w:rsid w:val="001B1947"/>
    <w:rsid w:val="001B2410"/>
    <w:rsid w:val="001B2A7F"/>
    <w:rsid w:val="001B3545"/>
    <w:rsid w:val="001B3BED"/>
    <w:rsid w:val="001B465F"/>
    <w:rsid w:val="001B4734"/>
    <w:rsid w:val="001B4D8E"/>
    <w:rsid w:val="001B543A"/>
    <w:rsid w:val="001B642B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4BB9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633"/>
    <w:rsid w:val="002A193A"/>
    <w:rsid w:val="002A1976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C3D07"/>
    <w:rsid w:val="002D0743"/>
    <w:rsid w:val="002D15EA"/>
    <w:rsid w:val="002D1BB2"/>
    <w:rsid w:val="002D2752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5F8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D7669"/>
    <w:rsid w:val="003E17FF"/>
    <w:rsid w:val="003E18CF"/>
    <w:rsid w:val="003E30EC"/>
    <w:rsid w:val="003E33FD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2187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06C8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4FFF"/>
    <w:rsid w:val="004572C9"/>
    <w:rsid w:val="0046350F"/>
    <w:rsid w:val="00463C3A"/>
    <w:rsid w:val="004650B3"/>
    <w:rsid w:val="00465C8C"/>
    <w:rsid w:val="00466163"/>
    <w:rsid w:val="00466C00"/>
    <w:rsid w:val="00470D8B"/>
    <w:rsid w:val="004739FA"/>
    <w:rsid w:val="00475516"/>
    <w:rsid w:val="004758BA"/>
    <w:rsid w:val="004765A9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2ED7"/>
    <w:rsid w:val="004A3F91"/>
    <w:rsid w:val="004A61F9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45D8"/>
    <w:rsid w:val="004C5600"/>
    <w:rsid w:val="004C6537"/>
    <w:rsid w:val="004C7413"/>
    <w:rsid w:val="004C7733"/>
    <w:rsid w:val="004C7DF0"/>
    <w:rsid w:val="004D3ADA"/>
    <w:rsid w:val="004D3D01"/>
    <w:rsid w:val="004D5CD0"/>
    <w:rsid w:val="004D718E"/>
    <w:rsid w:val="004D7CE6"/>
    <w:rsid w:val="004E0C06"/>
    <w:rsid w:val="004E1C55"/>
    <w:rsid w:val="004E2539"/>
    <w:rsid w:val="004E5741"/>
    <w:rsid w:val="004F0686"/>
    <w:rsid w:val="004F2638"/>
    <w:rsid w:val="004F2712"/>
    <w:rsid w:val="004F3572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465E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A7B7E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2D9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4BB6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00B0"/>
    <w:rsid w:val="0069415D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3673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72AA"/>
    <w:rsid w:val="007B7912"/>
    <w:rsid w:val="007B7E97"/>
    <w:rsid w:val="007C20A6"/>
    <w:rsid w:val="007C2AA0"/>
    <w:rsid w:val="007C4821"/>
    <w:rsid w:val="007C4BDB"/>
    <w:rsid w:val="007C502D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4BC2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49F5"/>
    <w:rsid w:val="0086588A"/>
    <w:rsid w:val="00866ACF"/>
    <w:rsid w:val="0086758A"/>
    <w:rsid w:val="00867E69"/>
    <w:rsid w:val="00872EF5"/>
    <w:rsid w:val="0087301C"/>
    <w:rsid w:val="0087414C"/>
    <w:rsid w:val="008806F2"/>
    <w:rsid w:val="00884D84"/>
    <w:rsid w:val="00885C93"/>
    <w:rsid w:val="00887F06"/>
    <w:rsid w:val="008900D9"/>
    <w:rsid w:val="0089206B"/>
    <w:rsid w:val="008921D4"/>
    <w:rsid w:val="008924AD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CC7"/>
    <w:rsid w:val="008F10BF"/>
    <w:rsid w:val="008F2300"/>
    <w:rsid w:val="008F2D1E"/>
    <w:rsid w:val="008F2D2D"/>
    <w:rsid w:val="008F4982"/>
    <w:rsid w:val="008F5933"/>
    <w:rsid w:val="008F7954"/>
    <w:rsid w:val="00900D0B"/>
    <w:rsid w:val="00901A74"/>
    <w:rsid w:val="0090602A"/>
    <w:rsid w:val="00906BD6"/>
    <w:rsid w:val="009071C7"/>
    <w:rsid w:val="009075AB"/>
    <w:rsid w:val="00907DFC"/>
    <w:rsid w:val="009108FA"/>
    <w:rsid w:val="009116D7"/>
    <w:rsid w:val="009148DB"/>
    <w:rsid w:val="0091532C"/>
    <w:rsid w:val="00915BB9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3AAF"/>
    <w:rsid w:val="00944552"/>
    <w:rsid w:val="009450F3"/>
    <w:rsid w:val="00946EF7"/>
    <w:rsid w:val="009479AD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4FCD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D3C50"/>
    <w:rsid w:val="009D4B1C"/>
    <w:rsid w:val="009D4B47"/>
    <w:rsid w:val="009E199A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2F2E"/>
    <w:rsid w:val="00A454BC"/>
    <w:rsid w:val="00A46246"/>
    <w:rsid w:val="00A46B5D"/>
    <w:rsid w:val="00A46BB7"/>
    <w:rsid w:val="00A51A6D"/>
    <w:rsid w:val="00A53044"/>
    <w:rsid w:val="00A5385A"/>
    <w:rsid w:val="00A5424A"/>
    <w:rsid w:val="00A54505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B3F"/>
    <w:rsid w:val="00A92D8F"/>
    <w:rsid w:val="00A9587D"/>
    <w:rsid w:val="00AA2C9E"/>
    <w:rsid w:val="00AA3567"/>
    <w:rsid w:val="00AA419D"/>
    <w:rsid w:val="00AB4CA2"/>
    <w:rsid w:val="00AB6AC6"/>
    <w:rsid w:val="00AB6B26"/>
    <w:rsid w:val="00AC1ABD"/>
    <w:rsid w:val="00AC389E"/>
    <w:rsid w:val="00AC45BF"/>
    <w:rsid w:val="00AC5693"/>
    <w:rsid w:val="00AC5719"/>
    <w:rsid w:val="00AC615C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4EB3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122F"/>
    <w:rsid w:val="00BD5A8D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1308"/>
    <w:rsid w:val="00C314D8"/>
    <w:rsid w:val="00C330BB"/>
    <w:rsid w:val="00C34EBF"/>
    <w:rsid w:val="00C35351"/>
    <w:rsid w:val="00C417D2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4DC"/>
    <w:rsid w:val="00C829F7"/>
    <w:rsid w:val="00C83356"/>
    <w:rsid w:val="00C862EE"/>
    <w:rsid w:val="00C86833"/>
    <w:rsid w:val="00C87119"/>
    <w:rsid w:val="00C909AA"/>
    <w:rsid w:val="00C93C53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530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959F6"/>
    <w:rsid w:val="00DA0E9C"/>
    <w:rsid w:val="00DA335C"/>
    <w:rsid w:val="00DB1007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1702"/>
    <w:rsid w:val="00DD192F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3289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4FA1"/>
    <w:rsid w:val="00E5640C"/>
    <w:rsid w:val="00E57D36"/>
    <w:rsid w:val="00E61319"/>
    <w:rsid w:val="00E61BFA"/>
    <w:rsid w:val="00E6243B"/>
    <w:rsid w:val="00E6391A"/>
    <w:rsid w:val="00E652C5"/>
    <w:rsid w:val="00E663CA"/>
    <w:rsid w:val="00E67332"/>
    <w:rsid w:val="00E733A6"/>
    <w:rsid w:val="00E749AB"/>
    <w:rsid w:val="00E767A7"/>
    <w:rsid w:val="00E76B40"/>
    <w:rsid w:val="00E76F5B"/>
    <w:rsid w:val="00E77DC8"/>
    <w:rsid w:val="00E81D69"/>
    <w:rsid w:val="00E83A56"/>
    <w:rsid w:val="00E851C7"/>
    <w:rsid w:val="00E862E4"/>
    <w:rsid w:val="00E86882"/>
    <w:rsid w:val="00E87121"/>
    <w:rsid w:val="00E908FA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5C4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55F3"/>
    <w:rsid w:val="00F87DF0"/>
    <w:rsid w:val="00F90D0B"/>
    <w:rsid w:val="00F915DC"/>
    <w:rsid w:val="00F93A94"/>
    <w:rsid w:val="00F94BE6"/>
    <w:rsid w:val="00F95946"/>
    <w:rsid w:val="00F95E04"/>
    <w:rsid w:val="00F969F2"/>
    <w:rsid w:val="00F96A1E"/>
    <w:rsid w:val="00FA073B"/>
    <w:rsid w:val="00FA25CA"/>
    <w:rsid w:val="00FA536E"/>
    <w:rsid w:val="00FA5A92"/>
    <w:rsid w:val="00FA7C79"/>
    <w:rsid w:val="00FB2092"/>
    <w:rsid w:val="00FB2612"/>
    <w:rsid w:val="00FB2CC4"/>
    <w:rsid w:val="00FB7FB5"/>
    <w:rsid w:val="00FC1083"/>
    <w:rsid w:val="00FC2DFC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035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A4EB0F-06E5-4D8C-BFF1-F8F19DE4D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2</Pages>
  <Words>515</Words>
  <Characters>2783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3292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48</cp:revision>
  <cp:lastPrinted>2021-10-21T16:49:00Z</cp:lastPrinted>
  <dcterms:created xsi:type="dcterms:W3CDTF">2021-03-04T12:39:00Z</dcterms:created>
  <dcterms:modified xsi:type="dcterms:W3CDTF">2022-09-23T19:19:00Z</dcterms:modified>
</cp:coreProperties>
</file>