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50B39578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20396E">
              <w:rPr>
                <w:sz w:val="22"/>
                <w:szCs w:val="22"/>
              </w:rPr>
              <w:t>1</w:t>
            </w:r>
            <w:r w:rsidR="002A4D36">
              <w:rPr>
                <w:sz w:val="22"/>
                <w:szCs w:val="22"/>
              </w:rPr>
              <w:t>445466</w:t>
            </w:r>
            <w:r w:rsidR="00C77C91">
              <w:rPr>
                <w:sz w:val="22"/>
                <w:szCs w:val="22"/>
              </w:rPr>
              <w:t>/202</w:t>
            </w:r>
            <w:r w:rsidR="002A4D36">
              <w:rPr>
                <w:sz w:val="22"/>
                <w:szCs w:val="22"/>
              </w:rPr>
              <w:t>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526C4315" w:rsidR="00475B25" w:rsidRPr="00322DD2" w:rsidRDefault="002A4D3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A4D36">
              <w:rPr>
                <w:bCs/>
                <w:sz w:val="22"/>
                <w:szCs w:val="22"/>
              </w:rPr>
              <w:t>GUILHERME CAMPANELLA DE ASSUNÇÃO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9CF8561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20396E">
              <w:rPr>
                <w:b/>
                <w:sz w:val="22"/>
                <w:szCs w:val="22"/>
              </w:rPr>
              <w:t>0</w:t>
            </w:r>
            <w:r w:rsidR="002A4D3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6E73380E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20396E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2A4D3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478E391B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2A4D36" w:rsidRPr="002A4D36">
        <w:rPr>
          <w:bCs/>
          <w:sz w:val="22"/>
          <w:szCs w:val="22"/>
        </w:rPr>
        <w:t xml:space="preserve">Guilherme Campanella </w:t>
      </w:r>
      <w:r w:rsidR="002A4D36">
        <w:rPr>
          <w:bCs/>
          <w:sz w:val="22"/>
          <w:szCs w:val="22"/>
        </w:rPr>
        <w:t>d</w:t>
      </w:r>
      <w:r w:rsidR="002A4D36" w:rsidRPr="002A4D36">
        <w:rPr>
          <w:bCs/>
          <w:sz w:val="22"/>
          <w:szCs w:val="22"/>
        </w:rPr>
        <w:t>e Assunção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525D805F" w:rsidR="00475B25" w:rsidRDefault="00A852D6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20396E"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2A4D36" w:rsidRPr="002A4D36">
        <w:rPr>
          <w:sz w:val="22"/>
          <w:szCs w:val="22"/>
        </w:rPr>
        <w:t>Universidade Paulista - UNIP, tendo concluído o curso em 08</w:t>
      </w:r>
      <w:r w:rsidR="002A4D36">
        <w:rPr>
          <w:sz w:val="22"/>
          <w:szCs w:val="22"/>
        </w:rPr>
        <w:t xml:space="preserve"> de outubro de </w:t>
      </w:r>
      <w:r w:rsidR="002A4D36" w:rsidRPr="002A4D36">
        <w:rPr>
          <w:sz w:val="22"/>
          <w:szCs w:val="22"/>
        </w:rPr>
        <w:t>2020, como Pós-Graduação Lato Sensu em Engenharia de Segurança do Trabalho com carga horária total de 648 horas.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21250363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2A4D36">
        <w:rPr>
          <w:sz w:val="22"/>
          <w:szCs w:val="22"/>
        </w:rPr>
        <w:t>03</w:t>
      </w:r>
      <w:r w:rsidR="00487D93">
        <w:rPr>
          <w:sz w:val="22"/>
          <w:szCs w:val="22"/>
        </w:rPr>
        <w:t>/202</w:t>
      </w:r>
      <w:r w:rsidR="002A4D36">
        <w:rPr>
          <w:sz w:val="22"/>
          <w:szCs w:val="22"/>
        </w:rPr>
        <w:t>2</w:t>
      </w:r>
      <w:r w:rsidRPr="00475B25">
        <w:rPr>
          <w:sz w:val="22"/>
          <w:szCs w:val="22"/>
        </w:rPr>
        <w:t>, elaborado pela analista arquiteta</w:t>
      </w:r>
      <w:r w:rsidR="002A4D36">
        <w:rPr>
          <w:sz w:val="22"/>
          <w:szCs w:val="22"/>
        </w:rPr>
        <w:t xml:space="preserve"> </w:t>
      </w:r>
      <w:r w:rsidR="00487D93">
        <w:rPr>
          <w:sz w:val="22"/>
          <w:szCs w:val="22"/>
        </w:rPr>
        <w:t>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4D548CD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2A4D36" w:rsidRPr="002A4D36">
        <w:rPr>
          <w:sz w:val="22"/>
          <w:szCs w:val="22"/>
        </w:rPr>
        <w:t>Universidade Paulista - UNIP</w:t>
      </w:r>
      <w:r w:rsidR="002A4D36" w:rsidRPr="00475B25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44E33966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2A4D36">
        <w:rPr>
          <w:sz w:val="22"/>
          <w:szCs w:val="22"/>
        </w:rPr>
        <w:t>a</w:t>
      </w:r>
      <w:r>
        <w:rPr>
          <w:sz w:val="22"/>
          <w:szCs w:val="22"/>
        </w:rPr>
        <w:t xml:space="preserve"> conselheir</w:t>
      </w:r>
      <w:r w:rsidR="002A4D3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Larissa de Aguiar Cayres:</w:t>
      </w:r>
      <w:r w:rsidR="002A7ED6"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“P</w:t>
      </w:r>
      <w:r w:rsidR="00162F2A">
        <w:rPr>
          <w:sz w:val="22"/>
          <w:szCs w:val="22"/>
        </w:rPr>
        <w:t>elo deferimento do pedido</w:t>
      </w:r>
      <w:r w:rsidR="002A4D36">
        <w:rPr>
          <w:sz w:val="22"/>
          <w:szCs w:val="22"/>
        </w:rPr>
        <w:t>”;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5FE198D5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2A4D36" w:rsidRPr="002A4D36">
        <w:rPr>
          <w:bCs/>
          <w:sz w:val="22"/>
          <w:szCs w:val="22"/>
        </w:rPr>
        <w:t>Guilherme Campanella de Assunção</w:t>
      </w:r>
      <w:r w:rsidR="002A4D36" w:rsidRPr="002A4D36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32BB729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7549AE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02 ausências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4B46406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2A4D36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2D280EB6" w:rsidR="00AA1FF6" w:rsidRDefault="002D1EE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366272E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015229DD" w:rsidR="007549AE" w:rsidRPr="00567FB4" w:rsidRDefault="002D1EE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6DFCC8F8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57906999" w:rsidR="007549AE" w:rsidRPr="00567FB4" w:rsidRDefault="002D1EE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6156A128" w:rsidR="005A1B6D" w:rsidRPr="00567FB4" w:rsidRDefault="002D1EE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3CBF7024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D1EE6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2D1EE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0897A35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7549AE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E37" w14:textId="77777777" w:rsidR="0012595F" w:rsidRDefault="0012595F">
      <w:r>
        <w:separator/>
      </w:r>
    </w:p>
  </w:endnote>
  <w:endnote w:type="continuationSeparator" w:id="0">
    <w:p w14:paraId="337B121C" w14:textId="77777777" w:rsidR="0012595F" w:rsidRDefault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4664" w14:textId="77777777" w:rsidR="0012595F" w:rsidRDefault="0012595F">
      <w:r>
        <w:separator/>
      </w:r>
    </w:p>
  </w:footnote>
  <w:footnote w:type="continuationSeparator" w:id="0">
    <w:p w14:paraId="74AEE096" w14:textId="77777777" w:rsidR="0012595F" w:rsidRDefault="0012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549AE"/>
    <w:rsid w:val="00760A41"/>
    <w:rsid w:val="00785A7E"/>
    <w:rsid w:val="007B2057"/>
    <w:rsid w:val="0082123E"/>
    <w:rsid w:val="008F2462"/>
    <w:rsid w:val="00912A1F"/>
    <w:rsid w:val="0091561F"/>
    <w:rsid w:val="00941A7B"/>
    <w:rsid w:val="00980C63"/>
    <w:rsid w:val="00992AD1"/>
    <w:rsid w:val="009A0479"/>
    <w:rsid w:val="00A437D0"/>
    <w:rsid w:val="00A852D6"/>
    <w:rsid w:val="00A93F74"/>
    <w:rsid w:val="00AA1FF6"/>
    <w:rsid w:val="00AE7936"/>
    <w:rsid w:val="00B64928"/>
    <w:rsid w:val="00B813D2"/>
    <w:rsid w:val="00C05AEE"/>
    <w:rsid w:val="00C60788"/>
    <w:rsid w:val="00C77C91"/>
    <w:rsid w:val="00C82996"/>
    <w:rsid w:val="00D15DC0"/>
    <w:rsid w:val="00D71A98"/>
    <w:rsid w:val="00D8794D"/>
    <w:rsid w:val="00E7255C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29</cp:revision>
  <cp:lastPrinted>2022-03-24T19:18:00Z</cp:lastPrinted>
  <dcterms:created xsi:type="dcterms:W3CDTF">2020-04-29T18:29:00Z</dcterms:created>
  <dcterms:modified xsi:type="dcterms:W3CDTF">2022-03-24T19:18:00Z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