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36961CFE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</w:t>
            </w:r>
            <w:r w:rsidR="00BF6595">
              <w:rPr>
                <w:rFonts w:eastAsia="Calibri"/>
                <w:bCs/>
                <w:sz w:val="22"/>
                <w:szCs w:val="22"/>
              </w:rPr>
              <w:t>8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BF6595">
              <w:rPr>
                <w:rFonts w:eastAsia="Calibri"/>
                <w:bCs/>
                <w:sz w:val="22"/>
                <w:szCs w:val="22"/>
              </w:rPr>
              <w:t>setembro</w:t>
            </w:r>
            <w:r w:rsidR="00C027D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66A9CC0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19h30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BF6595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0E353E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 w:rsidRPr="000E353E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CF10C0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BF6595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0E353E">
              <w:rPr>
                <w:rFonts w:cs="Arial"/>
                <w:sz w:val="22"/>
                <w:szCs w:val="22"/>
                <w:shd w:val="clear" w:color="auto" w:fill="FFFFFF"/>
              </w:rPr>
              <w:t xml:space="preserve">Larissa </w:t>
            </w:r>
            <w:r w:rsidR="00D50298" w:rsidRPr="000E353E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r w:rsidRPr="000E353E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CF10C0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 w:rsidRPr="00CF10C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D75866" w:rsidRPr="00D52A69" w14:paraId="30E8314C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83154A" w14:textId="77777777" w:rsidR="00D75866" w:rsidRPr="00AC6238" w:rsidRDefault="00D75866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4A6DA" w14:textId="22AA8948" w:rsidR="00D75866" w:rsidRPr="00BF6595" w:rsidRDefault="000360E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2636DA">
              <w:rPr>
                <w:rFonts w:cs="Arial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1D368" w14:textId="3D4CF57F" w:rsidR="00D75866" w:rsidRPr="00CF10C0" w:rsidRDefault="000360E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CF10C0" w:rsidRPr="00D52A69" w14:paraId="7F45B7D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884BD0" w14:textId="77777777" w:rsidR="00CF10C0" w:rsidRPr="00AC6238" w:rsidRDefault="00CF10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131D1" w14:textId="3214D9C8" w:rsidR="00CF10C0" w:rsidRPr="00BF6595" w:rsidRDefault="00CF10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2636DA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  <w:r w:rsidR="00F00B05" w:rsidRPr="002636DA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152A" w14:textId="37F453C0" w:rsidR="00CF10C0" w:rsidRPr="00CF10C0" w:rsidRDefault="00CF10C0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525F1A" w:rsidRPr="00BF6595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0E353E"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525F1A" w:rsidRPr="00CF10C0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1C5382CE" w:rsidR="00695378" w:rsidRPr="00F00B05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2636DA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2636DA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2636DA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2636DA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2636DA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2636D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2636DA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2636DA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2636DA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2636DA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2636DA">
              <w:rPr>
                <w:rFonts w:eastAsia="Calibri"/>
                <w:bCs/>
                <w:sz w:val="22"/>
                <w:szCs w:val="22"/>
              </w:rPr>
              <w:t>s</w:t>
            </w:r>
            <w:r w:rsidR="002636DA">
              <w:rPr>
                <w:rFonts w:eastAsia="Calibri"/>
                <w:bCs/>
                <w:sz w:val="22"/>
                <w:szCs w:val="22"/>
              </w:rPr>
              <w:t xml:space="preserve"> Júlia Teixeira Fernandes,</w:t>
            </w:r>
            <w:r w:rsidR="00BD4C25" w:rsidRPr="002636D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2636DA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2636DA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2636DA">
              <w:rPr>
                <w:rFonts w:eastAsia="Calibri"/>
                <w:bCs/>
                <w:sz w:val="22"/>
                <w:szCs w:val="22"/>
              </w:rPr>
              <w:t xml:space="preserve"> Giselle Moll Mascarenhas,</w:t>
            </w:r>
            <w:r w:rsidR="003B051D" w:rsidRPr="002636DA">
              <w:rPr>
                <w:rFonts w:eastAsia="Calibri"/>
                <w:bCs/>
                <w:sz w:val="22"/>
                <w:szCs w:val="22"/>
              </w:rPr>
              <w:t xml:space="preserve"> João Eduardo Martins Dantas</w:t>
            </w:r>
            <w:r w:rsidR="00F00B05" w:rsidRPr="002636DA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2636DA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2636DA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95327A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ADEA94C" w:rsidR="00171941" w:rsidRPr="00571A99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571A99">
              <w:rPr>
                <w:rFonts w:eastAsia="Calibri"/>
                <w:bCs/>
                <w:sz w:val="22"/>
                <w:szCs w:val="22"/>
              </w:rPr>
              <w:t xml:space="preserve">A pauta foi lida e </w:t>
            </w:r>
            <w:r w:rsidR="00571A99" w:rsidRPr="00571A99">
              <w:rPr>
                <w:rFonts w:eastAsia="Calibri"/>
                <w:bCs/>
                <w:sz w:val="22"/>
                <w:szCs w:val="22"/>
              </w:rPr>
              <w:t>aprovada por unanimidade.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1AE5E9F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BF6595">
              <w:rPr>
                <w:rFonts w:eastAsia="Calibri"/>
                <w:b/>
                <w:bCs/>
                <w:sz w:val="22"/>
                <w:szCs w:val="22"/>
              </w:rPr>
              <w:t>7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0FFC8D3F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71A99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BF6595">
              <w:rPr>
                <w:rFonts w:eastAsia="Calibri"/>
                <w:bCs/>
                <w:sz w:val="22"/>
                <w:szCs w:val="22"/>
              </w:rPr>
              <w:t>7</w:t>
            </w:r>
            <w:r w:rsidRPr="00571A99">
              <w:rPr>
                <w:rFonts w:eastAsia="Calibri"/>
                <w:bCs/>
                <w:sz w:val="22"/>
                <w:szCs w:val="22"/>
              </w:rPr>
              <w:t>ª Reunião Ordinária foi aprovada por unanimidade.</w:t>
            </w:r>
          </w:p>
        </w:tc>
      </w:tr>
    </w:tbl>
    <w:p w14:paraId="64D43655" w14:textId="777777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43034CEB" w14:textId="3B477E9D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571A99" w:rsidRPr="00746DFB" w14:paraId="31852765" w14:textId="77777777" w:rsidTr="00113B02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ECEC18" w14:textId="77777777" w:rsidR="00571A99" w:rsidRPr="00746DFB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2A36CD" w14:textId="3FF4860B" w:rsidR="00571A99" w:rsidRPr="004140CD" w:rsidRDefault="002636DA" w:rsidP="00113B0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 w:rsidRPr="002636DA">
              <w:rPr>
                <w:rFonts w:eastAsia="Calibri"/>
                <w:b/>
                <w:sz w:val="22"/>
                <w:szCs w:val="22"/>
              </w:rPr>
              <w:t>Convite CAU/BR</w:t>
            </w:r>
          </w:p>
        </w:tc>
      </w:tr>
      <w:tr w:rsidR="00571A99" w:rsidRPr="00746DFB" w14:paraId="64FC6508" w14:textId="77777777" w:rsidTr="00113B02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452E1F" w14:textId="77777777" w:rsidR="00571A99" w:rsidRPr="00746DFB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0752B2" w14:textId="005FDE2B" w:rsidR="00571A99" w:rsidRPr="004140CD" w:rsidRDefault="0091200B" w:rsidP="00113B02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  <w:tr w:rsidR="00571A99" w:rsidRPr="00746DFB" w14:paraId="5C006DAD" w14:textId="77777777" w:rsidTr="00113B02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BCD31A" w14:textId="77777777" w:rsidR="00571A99" w:rsidRPr="00746DFB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FB5534" w14:textId="36A6DB85" w:rsidR="00571A99" w:rsidRPr="004140CD" w:rsidRDefault="0091200B" w:rsidP="00113B02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Informou que recebeu um convite, oriundo do CAU/BR, para que faça uma breve apresentação no dia </w:t>
            </w:r>
            <w:r w:rsidR="002636DA">
              <w:rPr>
                <w:rFonts w:eastAsia="Verdana"/>
                <w:sz w:val="22"/>
                <w:szCs w:val="22"/>
              </w:rPr>
              <w:t>15</w:t>
            </w:r>
            <w:r>
              <w:rPr>
                <w:rFonts w:eastAsia="Verdana"/>
                <w:sz w:val="22"/>
                <w:szCs w:val="22"/>
              </w:rPr>
              <w:t xml:space="preserve"> de setembro de 2021, no evento</w:t>
            </w:r>
            <w:r w:rsidR="002636DA">
              <w:rPr>
                <w:rFonts w:eastAsia="Verdana"/>
                <w:sz w:val="22"/>
                <w:szCs w:val="22"/>
              </w:rPr>
              <w:t xml:space="preserve"> CAU E</w:t>
            </w:r>
            <w:r>
              <w:rPr>
                <w:rFonts w:eastAsia="Verdana"/>
                <w:sz w:val="22"/>
                <w:szCs w:val="22"/>
              </w:rPr>
              <w:t xml:space="preserve">duca. A </w:t>
            </w:r>
            <w:r w:rsidR="007F1EA6">
              <w:rPr>
                <w:rFonts w:eastAsia="Verdana"/>
                <w:sz w:val="22"/>
                <w:szCs w:val="22"/>
              </w:rPr>
              <w:t>apresentação terá</w:t>
            </w:r>
            <w:r>
              <w:rPr>
                <w:rFonts w:eastAsia="Verdana"/>
                <w:sz w:val="22"/>
                <w:szCs w:val="22"/>
              </w:rPr>
              <w:t xml:space="preserve"> como tema a ação desenvolvida da CEF-CAU/DF, CAU nas Escolas.</w:t>
            </w:r>
          </w:p>
        </w:tc>
      </w:tr>
    </w:tbl>
    <w:p w14:paraId="526ED332" w14:textId="2551B8A2" w:rsidR="00F207F0" w:rsidRDefault="00F207F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2636DA" w:rsidRPr="00746DFB" w14:paraId="415FDE92" w14:textId="77777777" w:rsidTr="00CD53A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5A3C33" w14:textId="77777777" w:rsidR="002636DA" w:rsidRPr="00746DFB" w:rsidRDefault="002636DA" w:rsidP="00CD53A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C450E2" w14:textId="4D487173" w:rsidR="002636DA" w:rsidRPr="004140CD" w:rsidRDefault="002636DA" w:rsidP="00CD53AD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Planejamento 2022 </w:t>
            </w:r>
            <w:r w:rsidR="001C7E5E">
              <w:rPr>
                <w:rFonts w:eastAsia="Calibri"/>
                <w:b/>
                <w:sz w:val="22"/>
                <w:szCs w:val="22"/>
              </w:rPr>
              <w:t>CEF-CAU/DF</w:t>
            </w:r>
          </w:p>
        </w:tc>
      </w:tr>
      <w:tr w:rsidR="002636DA" w:rsidRPr="00746DFB" w14:paraId="5B30726F" w14:textId="77777777" w:rsidTr="00CD53AD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EA533E" w14:textId="77777777" w:rsidR="002636DA" w:rsidRPr="00746DFB" w:rsidRDefault="002636DA" w:rsidP="00CD53A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8840F2" w14:textId="2186D38A" w:rsidR="002636DA" w:rsidRPr="004140CD" w:rsidRDefault="001C7E5E" w:rsidP="00CD53AD">
            <w:pPr>
              <w:autoSpaceDE w:val="0"/>
              <w:autoSpaceDN w:val="0"/>
              <w:adjustRightInd w:val="0"/>
              <w:jc w:val="both"/>
              <w:rPr>
                <w:bCs/>
                <w:color w:val="FF0000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Conselheiro </w:t>
            </w:r>
            <w:r w:rsidR="002636DA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</w:tr>
      <w:tr w:rsidR="002636DA" w:rsidRPr="00746DFB" w14:paraId="47B75068" w14:textId="77777777" w:rsidTr="00CD53AD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A2E317" w14:textId="77777777" w:rsidR="002636DA" w:rsidRPr="00746DFB" w:rsidRDefault="002636DA" w:rsidP="00CD53A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746DF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EED03B" w14:textId="7EF709E5" w:rsidR="002636DA" w:rsidRPr="004140CD" w:rsidRDefault="001C7E5E" w:rsidP="00CD53AD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Informou que v</w:t>
            </w:r>
            <w:r w:rsidR="002636DA">
              <w:rPr>
                <w:rFonts w:eastAsia="Verdana"/>
                <w:sz w:val="22"/>
                <w:szCs w:val="22"/>
              </w:rPr>
              <w:t xml:space="preserve">ai encaminhar </w:t>
            </w:r>
            <w:r>
              <w:rPr>
                <w:rFonts w:eastAsia="Verdana"/>
                <w:sz w:val="22"/>
                <w:szCs w:val="22"/>
              </w:rPr>
              <w:t xml:space="preserve">um arquivo de </w:t>
            </w:r>
            <w:r w:rsidR="002636DA">
              <w:rPr>
                <w:rFonts w:eastAsia="Verdana"/>
                <w:sz w:val="22"/>
                <w:szCs w:val="22"/>
              </w:rPr>
              <w:t xml:space="preserve">minuta </w:t>
            </w:r>
            <w:r>
              <w:rPr>
                <w:rFonts w:eastAsia="Verdana"/>
                <w:sz w:val="22"/>
                <w:szCs w:val="22"/>
              </w:rPr>
              <w:t>referente ao</w:t>
            </w:r>
            <w:r w:rsidR="002636DA">
              <w:rPr>
                <w:rFonts w:eastAsia="Verdana"/>
                <w:sz w:val="22"/>
                <w:szCs w:val="22"/>
              </w:rPr>
              <w:t xml:space="preserve"> planejamento </w:t>
            </w:r>
            <w:r>
              <w:rPr>
                <w:rFonts w:eastAsia="Verdana"/>
                <w:sz w:val="22"/>
                <w:szCs w:val="22"/>
              </w:rPr>
              <w:t>da Comissão</w:t>
            </w:r>
            <w:r w:rsidR="002636DA">
              <w:rPr>
                <w:rFonts w:eastAsia="Verdana"/>
                <w:sz w:val="22"/>
                <w:szCs w:val="22"/>
              </w:rPr>
              <w:t xml:space="preserve"> para conselheiros e dividir</w:t>
            </w:r>
            <w:r>
              <w:rPr>
                <w:rFonts w:eastAsia="Verdana"/>
                <w:sz w:val="22"/>
                <w:szCs w:val="22"/>
              </w:rPr>
              <w:t>em</w:t>
            </w:r>
            <w:r w:rsidR="002636DA">
              <w:rPr>
                <w:rFonts w:eastAsia="Verdana"/>
                <w:sz w:val="22"/>
                <w:szCs w:val="22"/>
              </w:rPr>
              <w:t xml:space="preserve"> as tarefas</w:t>
            </w:r>
            <w:r>
              <w:rPr>
                <w:rFonts w:eastAsia="Verdana"/>
                <w:sz w:val="22"/>
                <w:szCs w:val="22"/>
              </w:rPr>
              <w:t xml:space="preserve"> elencadas. Foi sugerido que </w:t>
            </w:r>
            <w:r w:rsidR="002636DA">
              <w:rPr>
                <w:rFonts w:eastAsia="Verdana"/>
                <w:sz w:val="22"/>
                <w:szCs w:val="22"/>
              </w:rPr>
              <w:t xml:space="preserve">os conselheiros façam as propostas de </w:t>
            </w:r>
            <w:r>
              <w:rPr>
                <w:rFonts w:eastAsia="Verdana"/>
                <w:sz w:val="22"/>
                <w:szCs w:val="22"/>
              </w:rPr>
              <w:t>ações o mais breve possível, a fim de encaminhar o planejamento à Comissão de Administração, Planejamento e Finanças – CAF-CAU/DF para que está Comissão possa destinar recursos que viabilizem o plano proposto.</w:t>
            </w:r>
          </w:p>
        </w:tc>
      </w:tr>
    </w:tbl>
    <w:p w14:paraId="4853EF24" w14:textId="155AF2D5" w:rsidR="004140CD" w:rsidRDefault="004140C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96B10" w:rsidRPr="00493491" w14:paraId="64B02B0C" w14:textId="77777777" w:rsidTr="00113B02">
        <w:tc>
          <w:tcPr>
            <w:tcW w:w="9039" w:type="dxa"/>
            <w:gridSpan w:val="2"/>
            <w:shd w:val="clear" w:color="auto" w:fill="D9D9D9"/>
            <w:vAlign w:val="center"/>
          </w:tcPr>
          <w:p w14:paraId="142B8594" w14:textId="2B193AE9" w:rsidR="00F96B10" w:rsidRPr="00EB34A3" w:rsidRDefault="007F1EA6" w:rsidP="00113B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Prêmio CAU TCC</w:t>
            </w:r>
          </w:p>
        </w:tc>
      </w:tr>
      <w:tr w:rsidR="00F96B10" w:rsidRPr="00493491" w14:paraId="095A9359" w14:textId="77777777" w:rsidTr="00113B02">
        <w:tc>
          <w:tcPr>
            <w:tcW w:w="2093" w:type="dxa"/>
            <w:shd w:val="clear" w:color="auto" w:fill="D9D9D9"/>
            <w:vAlign w:val="center"/>
          </w:tcPr>
          <w:p w14:paraId="5570529C" w14:textId="77777777" w:rsidR="00F96B10" w:rsidRPr="00EB34A3" w:rsidRDefault="00F96B10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577B98" w14:textId="77777777" w:rsidR="00FA6B2F" w:rsidRDefault="008E1C3B" w:rsidP="00113B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O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c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onselheiro Ricardo Reis Meira</w:t>
            </w:r>
            <w:r w:rsidR="00283B5B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comunicou</w:t>
            </w:r>
            <w:r w:rsidR="00283B5B">
              <w:rPr>
                <w:rFonts w:eastAsia="Calibri"/>
                <w:bCs/>
                <w:sz w:val="22"/>
                <w:szCs w:val="22"/>
              </w:rPr>
              <w:t xml:space="preserve"> que o edital está sendo elaborado e que </w:t>
            </w:r>
            <w:r>
              <w:rPr>
                <w:rFonts w:eastAsia="Calibri"/>
                <w:bCs/>
                <w:sz w:val="22"/>
                <w:szCs w:val="22"/>
              </w:rPr>
              <w:t>se faz necessária a</w:t>
            </w:r>
            <w:r w:rsidR="00283B5B">
              <w:rPr>
                <w:rFonts w:eastAsia="Calibri"/>
                <w:bCs/>
                <w:sz w:val="22"/>
                <w:szCs w:val="22"/>
              </w:rPr>
              <w:t xml:space="preserve"> aprova</w:t>
            </w:r>
            <w:r>
              <w:rPr>
                <w:rFonts w:eastAsia="Calibri"/>
                <w:bCs/>
                <w:sz w:val="22"/>
                <w:szCs w:val="22"/>
              </w:rPr>
              <w:t>ção das</w:t>
            </w:r>
            <w:r w:rsidR="00283B5B">
              <w:rPr>
                <w:rFonts w:eastAsia="Calibri"/>
                <w:bCs/>
                <w:sz w:val="22"/>
                <w:szCs w:val="22"/>
              </w:rPr>
              <w:t xml:space="preserve"> datas</w:t>
            </w:r>
            <w:r>
              <w:rPr>
                <w:rFonts w:eastAsia="Calibri"/>
                <w:bCs/>
                <w:sz w:val="22"/>
                <w:szCs w:val="22"/>
              </w:rPr>
              <w:t xml:space="preserve"> oficiais</w:t>
            </w:r>
            <w:r w:rsidR="00283B5B">
              <w:rPr>
                <w:rFonts w:eastAsia="Calibri"/>
                <w:bCs/>
                <w:sz w:val="22"/>
                <w:szCs w:val="22"/>
              </w:rPr>
              <w:t xml:space="preserve"> junto </w:t>
            </w:r>
            <w:r>
              <w:rPr>
                <w:rFonts w:eastAsia="Calibri"/>
                <w:bCs/>
                <w:sz w:val="22"/>
                <w:szCs w:val="22"/>
              </w:rPr>
              <w:t xml:space="preserve">aos </w:t>
            </w:r>
            <w:r w:rsidR="00283B5B">
              <w:rPr>
                <w:rFonts w:eastAsia="Calibri"/>
                <w:bCs/>
                <w:sz w:val="22"/>
                <w:szCs w:val="22"/>
              </w:rPr>
              <w:t xml:space="preserve">conselheiros. </w:t>
            </w:r>
            <w:r w:rsidR="00FA6B2F">
              <w:rPr>
                <w:rFonts w:eastAsia="Calibri"/>
                <w:bCs/>
                <w:sz w:val="22"/>
                <w:szCs w:val="22"/>
              </w:rPr>
              <w:t>O conselheiro a</w:t>
            </w:r>
            <w:r w:rsidR="00283B5B">
              <w:rPr>
                <w:rFonts w:eastAsia="Calibri"/>
                <w:bCs/>
                <w:sz w:val="22"/>
                <w:szCs w:val="22"/>
              </w:rPr>
              <w:t>presentou</w:t>
            </w:r>
            <w:r w:rsidR="00EF2152">
              <w:rPr>
                <w:rFonts w:eastAsia="Calibri"/>
                <w:bCs/>
                <w:sz w:val="22"/>
                <w:szCs w:val="22"/>
              </w:rPr>
              <w:t xml:space="preserve"> o calendário pré-definido de ações para </w:t>
            </w:r>
            <w:r w:rsidR="00FA6B2F">
              <w:rPr>
                <w:rFonts w:eastAsia="Calibri"/>
                <w:bCs/>
                <w:sz w:val="22"/>
                <w:szCs w:val="22"/>
              </w:rPr>
              <w:t xml:space="preserve">o evento, então, </w:t>
            </w:r>
            <w:r w:rsidR="00EF2152">
              <w:rPr>
                <w:rFonts w:eastAsia="Calibri"/>
                <w:bCs/>
                <w:sz w:val="22"/>
                <w:szCs w:val="22"/>
              </w:rPr>
              <w:t>discussão sobre os trâmites do concurso e sobre as datas, os conselheiros decidiram por</w:t>
            </w:r>
            <w:r w:rsidR="00F8712C">
              <w:rPr>
                <w:rFonts w:eastAsia="Calibri"/>
                <w:bCs/>
                <w:sz w:val="22"/>
                <w:szCs w:val="22"/>
              </w:rPr>
              <w:t xml:space="preserve"> alterar as datas sugeridas e verificar com a </w:t>
            </w:r>
            <w:r w:rsidR="00F8712C">
              <w:rPr>
                <w:rFonts w:eastAsia="Calibri"/>
                <w:bCs/>
                <w:sz w:val="22"/>
                <w:szCs w:val="22"/>
              </w:rPr>
              <w:lastRenderedPageBreak/>
              <w:t>Comissão de Eventos – CTE – para que a solenidade de premiação possa acontecer durante o 9º Encontro do CAU/DF.</w:t>
            </w:r>
            <w:r w:rsidR="00FA6B2F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  <w:p w14:paraId="32F60B3A" w14:textId="77777777" w:rsidR="00FA6B2F" w:rsidRDefault="00FA6B2F" w:rsidP="00113B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58BB7EA0" w14:textId="7D2ED6B5" w:rsidR="00F96B10" w:rsidRDefault="00FA6B2F" w:rsidP="00113B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O calendário proposto trouxe as seguintes datas:</w:t>
            </w:r>
          </w:p>
          <w:p w14:paraId="07FDEBF5" w14:textId="3351D41F" w:rsidR="00FA6B2F" w:rsidRDefault="00FA6B2F" w:rsidP="00113B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</w:p>
          <w:tbl>
            <w:tblPr>
              <w:tblW w:w="6407" w:type="dxa"/>
              <w:shd w:val="clear" w:color="auto" w:fill="FFFFFF"/>
              <w:tblCellMar>
                <w:top w:w="10" w:type="dxa"/>
                <w:left w:w="10" w:type="dxa"/>
                <w:bottom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475"/>
              <w:gridCol w:w="4932"/>
            </w:tblGrid>
            <w:tr w:rsidR="00FA6B2F" w:rsidRPr="00320B54" w14:paraId="62CA94DD" w14:textId="77777777" w:rsidTr="00FA6B2F">
              <w:trPr>
                <w:trHeight w:val="406"/>
              </w:trPr>
              <w:tc>
                <w:tcPr>
                  <w:tcW w:w="1475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2AE5E244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b/>
                      <w:bCs/>
                      <w:sz w:val="22"/>
                      <w:szCs w:val="22"/>
                      <w:bdr w:val="none" w:sz="0" w:space="0" w:color="auto" w:frame="1"/>
                    </w:rPr>
                    <w:t>DATA </w:t>
                  </w:r>
                </w:p>
              </w:tc>
              <w:tc>
                <w:tcPr>
                  <w:tcW w:w="4932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5026279D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b/>
                      <w:bCs/>
                      <w:sz w:val="22"/>
                      <w:szCs w:val="22"/>
                      <w:bdr w:val="none" w:sz="0" w:space="0" w:color="auto" w:frame="1"/>
                    </w:rPr>
                    <w:t>ATIVIDADE</w:t>
                  </w:r>
                </w:p>
              </w:tc>
            </w:tr>
            <w:tr w:rsidR="00FA6B2F" w:rsidRPr="00320B54" w14:paraId="56CE8F4E" w14:textId="77777777" w:rsidTr="00FA6B2F">
              <w:trPr>
                <w:trHeight w:val="65"/>
              </w:trPr>
              <w:tc>
                <w:tcPr>
                  <w:tcW w:w="1475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10BDD288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30.09</w:t>
                  </w:r>
                </w:p>
              </w:tc>
              <w:tc>
                <w:tcPr>
                  <w:tcW w:w="4932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78CC0353" w14:textId="77777777" w:rsidR="00FA6B2F" w:rsidRDefault="00FA6B2F" w:rsidP="00FA6B2F">
                  <w:pPr>
                    <w:rPr>
                      <w:sz w:val="22"/>
                      <w:szCs w:val="22"/>
                      <w:bdr w:val="none" w:sz="0" w:space="0" w:color="auto" w:frame="1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 xml:space="preserve">Publicação do edital na página do CAU/DF e </w:t>
                  </w:r>
                </w:p>
                <w:p w14:paraId="5D4262A0" w14:textId="05AA7EB8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divulgação do prêmio</w:t>
                  </w:r>
                </w:p>
              </w:tc>
            </w:tr>
            <w:tr w:rsidR="00FA6B2F" w:rsidRPr="00320B54" w14:paraId="405AC3A8" w14:textId="77777777" w:rsidTr="00FA6B2F">
              <w:trPr>
                <w:trHeight w:val="96"/>
              </w:trPr>
              <w:tc>
                <w:tcPr>
                  <w:tcW w:w="1475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4D5C94DA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15.10 a 30.10</w:t>
                  </w:r>
                </w:p>
              </w:tc>
              <w:tc>
                <w:tcPr>
                  <w:tcW w:w="4932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73C75026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Recebimento dos trabalhos</w:t>
                  </w:r>
                </w:p>
              </w:tc>
            </w:tr>
            <w:tr w:rsidR="00FA6B2F" w:rsidRPr="00320B54" w14:paraId="35FFE3FE" w14:textId="77777777" w:rsidTr="00FA6B2F">
              <w:trPr>
                <w:trHeight w:val="181"/>
              </w:trPr>
              <w:tc>
                <w:tcPr>
                  <w:tcW w:w="1475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7510D5A0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01.11</w:t>
                  </w:r>
                </w:p>
              </w:tc>
              <w:tc>
                <w:tcPr>
                  <w:tcW w:w="4932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21E053E9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Informe dos trabalhos homologados</w:t>
                  </w:r>
                </w:p>
              </w:tc>
            </w:tr>
            <w:tr w:rsidR="00FA6B2F" w:rsidRPr="00320B54" w14:paraId="718A60BE" w14:textId="77777777" w:rsidTr="00FA6B2F">
              <w:trPr>
                <w:trHeight w:val="267"/>
              </w:trPr>
              <w:tc>
                <w:tcPr>
                  <w:tcW w:w="1475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34DA52A7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03.11 a 05.11</w:t>
                  </w:r>
                </w:p>
              </w:tc>
              <w:tc>
                <w:tcPr>
                  <w:tcW w:w="4932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36A1A02B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Divulgação dos jurados</w:t>
                  </w:r>
                </w:p>
              </w:tc>
            </w:tr>
            <w:tr w:rsidR="00FA6B2F" w:rsidRPr="00320B54" w14:paraId="747997C7" w14:textId="77777777" w:rsidTr="00FA6B2F">
              <w:trPr>
                <w:trHeight w:val="209"/>
              </w:trPr>
              <w:tc>
                <w:tcPr>
                  <w:tcW w:w="1475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64AE5208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08.11 a 20.11</w:t>
                  </w:r>
                </w:p>
              </w:tc>
              <w:tc>
                <w:tcPr>
                  <w:tcW w:w="4932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0E8DE43C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Seleção e julgamento dos trabalhos</w:t>
                  </w:r>
                </w:p>
              </w:tc>
            </w:tr>
            <w:tr w:rsidR="00FA6B2F" w:rsidRPr="00320B54" w14:paraId="5C01C7FF" w14:textId="77777777" w:rsidTr="00FA6B2F">
              <w:trPr>
                <w:trHeight w:val="35"/>
              </w:trPr>
              <w:tc>
                <w:tcPr>
                  <w:tcW w:w="1475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77C0A028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22.11 a 03.12</w:t>
                  </w:r>
                </w:p>
              </w:tc>
              <w:tc>
                <w:tcPr>
                  <w:tcW w:w="4932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33CD09E8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Preparação para divulgação dos trabalhos finalistas</w:t>
                  </w:r>
                </w:p>
              </w:tc>
            </w:tr>
            <w:tr w:rsidR="00FA6B2F" w:rsidRPr="00320B54" w14:paraId="184A79CF" w14:textId="77777777" w:rsidTr="00FA6B2F">
              <w:trPr>
                <w:trHeight w:val="35"/>
              </w:trPr>
              <w:tc>
                <w:tcPr>
                  <w:tcW w:w="1475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4B625CC0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06.12 a 10.12</w:t>
                  </w:r>
                </w:p>
              </w:tc>
              <w:tc>
                <w:tcPr>
                  <w:tcW w:w="4932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178D06CC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Divulgação dos trabalhos finalistas</w:t>
                  </w:r>
                </w:p>
              </w:tc>
            </w:tr>
            <w:tr w:rsidR="00FA6B2F" w:rsidRPr="00320B54" w14:paraId="584EAE5C" w14:textId="77777777" w:rsidTr="00FA6B2F">
              <w:trPr>
                <w:trHeight w:val="198"/>
              </w:trPr>
              <w:tc>
                <w:tcPr>
                  <w:tcW w:w="1475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7C2FA86D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13.12 a 17.12</w:t>
                  </w:r>
                </w:p>
              </w:tc>
              <w:tc>
                <w:tcPr>
                  <w:tcW w:w="4932" w:type="dxa"/>
                  <w:tcBorders>
                    <w:top w:val="single" w:sz="6" w:space="0" w:color="ABABAB"/>
                    <w:left w:val="single" w:sz="6" w:space="0" w:color="ABABAB"/>
                    <w:bottom w:val="single" w:sz="6" w:space="0" w:color="ABABAB"/>
                    <w:right w:val="single" w:sz="6" w:space="0" w:color="ABABAB"/>
                  </w:tcBorders>
                  <w:shd w:val="clear" w:color="auto" w:fill="FFFFFF"/>
                  <w:vAlign w:val="center"/>
                  <w:hideMark/>
                </w:tcPr>
                <w:p w14:paraId="4B5D6092" w14:textId="77777777" w:rsidR="00FA6B2F" w:rsidRPr="00FA6B2F" w:rsidRDefault="00FA6B2F" w:rsidP="00FA6B2F">
                  <w:pPr>
                    <w:rPr>
                      <w:sz w:val="22"/>
                      <w:szCs w:val="22"/>
                    </w:rPr>
                  </w:pPr>
                  <w:r w:rsidRPr="00FA6B2F">
                    <w:rPr>
                      <w:sz w:val="22"/>
                      <w:szCs w:val="22"/>
                      <w:bdr w:val="none" w:sz="0" w:space="0" w:color="auto" w:frame="1"/>
                    </w:rPr>
                    <w:t>Solenidade de premiação</w:t>
                  </w:r>
                </w:p>
              </w:tc>
            </w:tr>
          </w:tbl>
          <w:p w14:paraId="511E100D" w14:textId="2BF59911" w:rsidR="00FA6B2F" w:rsidRPr="004140CD" w:rsidRDefault="00FA6B2F" w:rsidP="00113B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</w:p>
        </w:tc>
      </w:tr>
    </w:tbl>
    <w:p w14:paraId="6ECEF21F" w14:textId="77777777" w:rsidR="00F96B10" w:rsidRDefault="00F96B1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3D38" w:rsidRPr="00493491" w14:paraId="1B4AF9D1" w14:textId="77777777" w:rsidTr="00993BFA">
        <w:tc>
          <w:tcPr>
            <w:tcW w:w="9039" w:type="dxa"/>
            <w:gridSpan w:val="2"/>
            <w:shd w:val="clear" w:color="auto" w:fill="D9D9D9"/>
            <w:vAlign w:val="center"/>
          </w:tcPr>
          <w:p w14:paraId="20E8BA97" w14:textId="54E7FF71" w:rsidR="00193D38" w:rsidRPr="00EB34A3" w:rsidRDefault="008E1C3B" w:rsidP="00993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8E1C3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Definição de data do encontro com as IES</w:t>
            </w:r>
          </w:p>
        </w:tc>
      </w:tr>
      <w:tr w:rsidR="00193D38" w:rsidRPr="00493491" w14:paraId="102697FC" w14:textId="77777777" w:rsidTr="00993BFA">
        <w:tc>
          <w:tcPr>
            <w:tcW w:w="2093" w:type="dxa"/>
            <w:shd w:val="clear" w:color="auto" w:fill="D9D9D9"/>
            <w:vAlign w:val="center"/>
          </w:tcPr>
          <w:p w14:paraId="265E7AEE" w14:textId="77777777" w:rsidR="00193D38" w:rsidRPr="00EB34A3" w:rsidRDefault="00193D38" w:rsidP="00993B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9EB230" w14:textId="2D98CFF3" w:rsidR="00193D38" w:rsidRPr="004140CD" w:rsidRDefault="008E1C3B" w:rsidP="00993BF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Foi decidido que no dia 30 de setembro de 2021 será realizado o encontro com as Instituições de Ensino Superior.</w:t>
            </w:r>
          </w:p>
        </w:tc>
      </w:tr>
    </w:tbl>
    <w:p w14:paraId="4F5F74BF" w14:textId="27620F09" w:rsidR="00A15C82" w:rsidRDefault="00A15C8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5E17EE" w:rsidRPr="00493491" w14:paraId="7BAF225A" w14:textId="77777777" w:rsidTr="00CD53AD">
        <w:tc>
          <w:tcPr>
            <w:tcW w:w="9039" w:type="dxa"/>
            <w:gridSpan w:val="2"/>
            <w:shd w:val="clear" w:color="auto" w:fill="D9D9D9"/>
            <w:vAlign w:val="center"/>
          </w:tcPr>
          <w:p w14:paraId="0DA485D6" w14:textId="321004A5" w:rsidR="005E17EE" w:rsidRPr="00EB34A3" w:rsidRDefault="008E1C3B" w:rsidP="00CD53A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8E1C3B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Planejamento de cerimônia de entrega de carteiras profissionais</w:t>
            </w:r>
          </w:p>
        </w:tc>
      </w:tr>
      <w:tr w:rsidR="005E17EE" w:rsidRPr="00493491" w14:paraId="10672B8C" w14:textId="77777777" w:rsidTr="00CD53AD">
        <w:tc>
          <w:tcPr>
            <w:tcW w:w="2093" w:type="dxa"/>
            <w:shd w:val="clear" w:color="auto" w:fill="D9D9D9"/>
            <w:vAlign w:val="center"/>
          </w:tcPr>
          <w:p w14:paraId="08C5DF12" w14:textId="77777777" w:rsidR="005E17EE" w:rsidRPr="00EB34A3" w:rsidRDefault="005E17EE" w:rsidP="00CD53A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A0B5922" w14:textId="5B8B006E" w:rsidR="005E17EE" w:rsidRPr="004140CD" w:rsidRDefault="007F1EA6" w:rsidP="00CD53A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O conselheiro </w:t>
            </w:r>
            <w:r w:rsidR="005E17EE">
              <w:rPr>
                <w:bCs/>
                <w:sz w:val="22"/>
                <w:szCs w:val="22"/>
              </w:rPr>
              <w:t>Ricardo</w:t>
            </w:r>
            <w:r>
              <w:rPr>
                <w:bCs/>
                <w:sz w:val="22"/>
                <w:szCs w:val="22"/>
              </w:rPr>
              <w:t xml:space="preserve"> Reis Meira</w:t>
            </w:r>
            <w:r w:rsidR="005E17EE">
              <w:rPr>
                <w:bCs/>
                <w:sz w:val="22"/>
                <w:szCs w:val="22"/>
              </w:rPr>
              <w:t xml:space="preserve"> falou sobre</w:t>
            </w:r>
            <w:r>
              <w:rPr>
                <w:bCs/>
                <w:sz w:val="22"/>
                <w:szCs w:val="22"/>
              </w:rPr>
              <w:t xml:space="preserve"> a ideia de realizar uma cerimônia de entrega de carteiras profissionais de maneira online. Após a ideia ser melhor elaborada, será sugerida sua realização à presidência do CAU/DF.</w:t>
            </w:r>
          </w:p>
        </w:tc>
      </w:tr>
    </w:tbl>
    <w:p w14:paraId="5845ED11" w14:textId="77777777" w:rsidR="005E17EE" w:rsidRDefault="005E17E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533632" w:rsidRPr="00493491" w14:paraId="5CFFDCC2" w14:textId="77777777" w:rsidTr="007D2C9F">
        <w:tc>
          <w:tcPr>
            <w:tcW w:w="9039" w:type="dxa"/>
            <w:shd w:val="clear" w:color="auto" w:fill="D9D9D9"/>
            <w:vAlign w:val="center"/>
          </w:tcPr>
          <w:p w14:paraId="5AFAA7AF" w14:textId="682BF975" w:rsidR="00533632" w:rsidRPr="00EB34A3" w:rsidRDefault="00533632" w:rsidP="007D2C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de processos</w:t>
            </w:r>
          </w:p>
        </w:tc>
      </w:tr>
    </w:tbl>
    <w:p w14:paraId="01AE75A2" w14:textId="728DEEE0" w:rsidR="00463880" w:rsidRDefault="0046388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0360EA" w:rsidRPr="006A54D5" w14:paraId="430CBFAD" w14:textId="77777777" w:rsidTr="008D38F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F38E4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664909" w14:textId="6E156EB3" w:rsidR="000360EA" w:rsidRPr="006A54D5" w:rsidRDefault="000360EA" w:rsidP="008D38F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88470C" w:rsidRPr="0088470C">
              <w:rPr>
                <w:rFonts w:eastAsia="Calibri"/>
                <w:b/>
                <w:bCs/>
                <w:sz w:val="22"/>
                <w:szCs w:val="22"/>
              </w:rPr>
              <w:t>1313534/2021</w:t>
            </w:r>
          </w:p>
        </w:tc>
      </w:tr>
      <w:tr w:rsidR="000360EA" w:rsidRPr="006A54D5" w14:paraId="717258A0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222EC8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9698DD1" w14:textId="0637C3F6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A54D5">
              <w:rPr>
                <w:sz w:val="22"/>
                <w:szCs w:val="22"/>
                <w:shd w:val="clear" w:color="auto" w:fill="FFFFFF"/>
              </w:rPr>
              <w:t>Conselheir</w:t>
            </w:r>
            <w:r>
              <w:rPr>
                <w:sz w:val="22"/>
                <w:szCs w:val="22"/>
                <w:shd w:val="clear" w:color="auto" w:fill="FFFFFF"/>
              </w:rPr>
              <w:t>a Larissa de Aguiar Cayres</w:t>
            </w:r>
          </w:p>
        </w:tc>
      </w:tr>
      <w:tr w:rsidR="000360EA" w:rsidRPr="006A54D5" w14:paraId="6DFB24EF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BED9D3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B75C7B" w14:textId="0D3F8D85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Deliberação n.º 0</w:t>
            </w:r>
            <w:r w:rsidR="008E7636">
              <w:rPr>
                <w:rFonts w:eastAsia="Calibri"/>
                <w:b/>
                <w:bCs/>
                <w:sz w:val="22"/>
                <w:szCs w:val="22"/>
              </w:rPr>
              <w:t>10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/2021</w:t>
            </w:r>
            <w:r w:rsidRPr="006A54D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– CE</w:t>
            </w:r>
            <w:r>
              <w:rPr>
                <w:rFonts w:eastAsia="Calibri"/>
                <w:b/>
                <w:bCs/>
                <w:sz w:val="22"/>
                <w:szCs w:val="22"/>
              </w:rPr>
              <w:t>F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 w:rsidRPr="006A54D5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13639295" w14:textId="6EF7AE54" w:rsidR="000360EA" w:rsidRPr="00F635E4" w:rsidRDefault="00F635E4" w:rsidP="008D38F7">
            <w:pPr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 w:rsidRPr="00F635E4">
              <w:rPr>
                <w:rFonts w:eastAsia="Verdana"/>
                <w:sz w:val="22"/>
                <w:szCs w:val="22"/>
              </w:rPr>
              <w:t xml:space="preserve">1 – Pelo DEFERIMENTO do registro de Pós-Graduação de Engenharia de Segurança do Trabalho da arquiteta e urbanista </w:t>
            </w:r>
            <w:r w:rsidRPr="00F635E4">
              <w:rPr>
                <w:rFonts w:eastAsia="Verdana"/>
                <w:bCs/>
                <w:sz w:val="22"/>
                <w:szCs w:val="22"/>
              </w:rPr>
              <w:t xml:space="preserve">Natália Vasconcelos </w:t>
            </w:r>
            <w:proofErr w:type="spellStart"/>
            <w:r w:rsidRPr="00F635E4">
              <w:rPr>
                <w:rFonts w:eastAsia="Verdana"/>
                <w:bCs/>
                <w:sz w:val="22"/>
                <w:szCs w:val="22"/>
              </w:rPr>
              <w:t>Noleto</w:t>
            </w:r>
            <w:proofErr w:type="spellEnd"/>
            <w:r w:rsidRPr="00F635E4">
              <w:rPr>
                <w:rFonts w:eastAsia="Verdana"/>
                <w:bCs/>
                <w:sz w:val="22"/>
                <w:szCs w:val="22"/>
              </w:rPr>
              <w:t xml:space="preserve"> </w:t>
            </w:r>
            <w:r w:rsidRPr="00F635E4">
              <w:rPr>
                <w:rFonts w:eastAsia="Verdana"/>
                <w:sz w:val="22"/>
                <w:szCs w:val="22"/>
              </w:rPr>
              <w:t>no Sistema de Informação e Comunicação do Conselho de Arquitetura e Urbanismo - SICCAU.</w:t>
            </w:r>
          </w:p>
        </w:tc>
      </w:tr>
    </w:tbl>
    <w:p w14:paraId="4C5864BC" w14:textId="77777777" w:rsidR="00FF64B4" w:rsidRDefault="00FF64B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0360EA" w:rsidRPr="006A54D5" w14:paraId="2DB9E49A" w14:textId="77777777" w:rsidTr="008D38F7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71C821" w14:textId="2F9781FB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1794F3" w14:textId="29005CEB" w:rsidR="000360EA" w:rsidRPr="006A54D5" w:rsidRDefault="000360EA" w:rsidP="008D38F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="0088470C">
              <w:rPr>
                <w:rFonts w:eastAsia="Calibri"/>
                <w:b/>
                <w:bCs/>
                <w:sz w:val="22"/>
                <w:szCs w:val="22"/>
              </w:rPr>
              <w:t>1332407/2021</w:t>
            </w:r>
          </w:p>
        </w:tc>
      </w:tr>
      <w:tr w:rsidR="000360EA" w:rsidRPr="006A54D5" w14:paraId="0E945414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83B5DF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AE50242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6A54D5">
              <w:rPr>
                <w:sz w:val="22"/>
                <w:szCs w:val="22"/>
                <w:shd w:val="clear" w:color="auto" w:fill="FFFFFF"/>
              </w:rPr>
              <w:t>Conselheir</w:t>
            </w:r>
            <w:r>
              <w:rPr>
                <w:sz w:val="22"/>
                <w:szCs w:val="22"/>
                <w:shd w:val="clear" w:color="auto" w:fill="FFFFFF"/>
              </w:rPr>
              <w:t>a Larissa de Aguiar Cayres</w:t>
            </w:r>
          </w:p>
        </w:tc>
      </w:tr>
      <w:tr w:rsidR="000360EA" w:rsidRPr="006A54D5" w14:paraId="64ADEC50" w14:textId="77777777" w:rsidTr="008D38F7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6A3C49" w14:textId="77777777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979F20" w14:textId="3898598C" w:rsidR="000360EA" w:rsidRPr="006A54D5" w:rsidRDefault="000360EA" w:rsidP="008D38F7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 w:rsidRPr="006A54D5">
              <w:rPr>
                <w:rFonts w:eastAsia="Calibri"/>
                <w:b/>
                <w:bCs/>
                <w:sz w:val="22"/>
                <w:szCs w:val="22"/>
              </w:rPr>
              <w:t>Deliberação n.º 0</w:t>
            </w:r>
            <w:r w:rsidR="008E7636">
              <w:rPr>
                <w:rFonts w:eastAsia="Calibri"/>
                <w:b/>
                <w:bCs/>
                <w:sz w:val="22"/>
                <w:szCs w:val="22"/>
              </w:rPr>
              <w:t>11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/2021</w:t>
            </w:r>
            <w:r w:rsidRPr="006A54D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– CE</w:t>
            </w:r>
            <w:r>
              <w:rPr>
                <w:rFonts w:eastAsia="Calibri"/>
                <w:b/>
                <w:bCs/>
                <w:sz w:val="22"/>
                <w:szCs w:val="22"/>
              </w:rPr>
              <w:t>F</w:t>
            </w:r>
            <w:r w:rsidRPr="006A54D5">
              <w:rPr>
                <w:rFonts w:eastAsia="Calibri"/>
                <w:b/>
                <w:bCs/>
                <w:sz w:val="22"/>
                <w:szCs w:val="22"/>
              </w:rPr>
              <w:t>-CAU/DF</w:t>
            </w:r>
            <w:r w:rsidRPr="006A54D5">
              <w:rPr>
                <w:rFonts w:eastAsia="Calibri"/>
                <w:bCs/>
                <w:sz w:val="22"/>
                <w:szCs w:val="22"/>
              </w:rPr>
              <w:t>, que deliberou:</w:t>
            </w:r>
          </w:p>
          <w:p w14:paraId="04C069F7" w14:textId="2E2DF3FC" w:rsidR="000360EA" w:rsidRPr="00F635E4" w:rsidRDefault="00F635E4" w:rsidP="008D38F7">
            <w:pPr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 w:rsidRPr="00F635E4">
              <w:rPr>
                <w:rFonts w:eastAsia="Verdana"/>
                <w:sz w:val="22"/>
                <w:szCs w:val="22"/>
              </w:rPr>
              <w:t xml:space="preserve">1 – Pelo DEFERIMENTO do registro de Pós-Graduação de Engenharia de Segurança do Trabalho da arquiteta e urbanista </w:t>
            </w:r>
            <w:r w:rsidRPr="00F635E4">
              <w:rPr>
                <w:rFonts w:eastAsia="Verdana"/>
                <w:bCs/>
                <w:sz w:val="22"/>
                <w:szCs w:val="22"/>
              </w:rPr>
              <w:t xml:space="preserve">Juliana Carvalho Mendes </w:t>
            </w:r>
            <w:proofErr w:type="spellStart"/>
            <w:r w:rsidRPr="00F635E4">
              <w:rPr>
                <w:rFonts w:eastAsia="Verdana"/>
                <w:bCs/>
                <w:sz w:val="22"/>
                <w:szCs w:val="22"/>
              </w:rPr>
              <w:t>Ozelim</w:t>
            </w:r>
            <w:proofErr w:type="spellEnd"/>
            <w:r w:rsidRPr="00F635E4">
              <w:rPr>
                <w:rFonts w:eastAsia="Verdana"/>
                <w:sz w:val="22"/>
                <w:szCs w:val="22"/>
              </w:rPr>
              <w:t xml:space="preserve"> no Sistema de Informação e Comunicação do Conselho de Arquitetura e Urbanismo - SICCAU.</w:t>
            </w:r>
          </w:p>
        </w:tc>
      </w:tr>
    </w:tbl>
    <w:p w14:paraId="2E0A1B24" w14:textId="33F5E489" w:rsidR="00FF64B4" w:rsidRDefault="00FF64B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7B4D3B60" w14:textId="77777777" w:rsidR="00F635E4" w:rsidRDefault="00F635E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533632" w:rsidRPr="00493491" w14:paraId="67E3A046" w14:textId="77777777" w:rsidTr="007D2C9F">
        <w:tc>
          <w:tcPr>
            <w:tcW w:w="9039" w:type="dxa"/>
            <w:gridSpan w:val="2"/>
            <w:shd w:val="clear" w:color="auto" w:fill="D9D9D9"/>
            <w:vAlign w:val="center"/>
          </w:tcPr>
          <w:p w14:paraId="48C27A88" w14:textId="5D922F49" w:rsidR="00533632" w:rsidRPr="00EB34A3" w:rsidRDefault="00533632" w:rsidP="007D2C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3363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lastRenderedPageBreak/>
              <w:t>Homologação do registro dos profissionais do Distrito Federal</w:t>
            </w:r>
          </w:p>
        </w:tc>
      </w:tr>
      <w:tr w:rsidR="00533632" w:rsidRPr="00493491" w14:paraId="489CC955" w14:textId="77777777" w:rsidTr="007D2C9F">
        <w:tc>
          <w:tcPr>
            <w:tcW w:w="2093" w:type="dxa"/>
            <w:shd w:val="clear" w:color="auto" w:fill="D9D9D9"/>
            <w:vAlign w:val="center"/>
          </w:tcPr>
          <w:p w14:paraId="22889AB6" w14:textId="77777777" w:rsidR="00533632" w:rsidRPr="00EB34A3" w:rsidRDefault="00533632" w:rsidP="007D2C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286F110" w14:textId="4E485CD2" w:rsidR="0072420D" w:rsidRDefault="0072420D" w:rsidP="007242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Foram apresentadas </w:t>
            </w:r>
            <w:r w:rsidR="00E867D1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1 solicitações de registro profissional, conforme listas citadas em relatório apresentado pela ATETEC. As solicitações têm data de cadastro do dia 0</w:t>
            </w:r>
            <w:r w:rsidR="00E867D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de </w:t>
            </w:r>
            <w:r w:rsidR="00E867D1">
              <w:rPr>
                <w:sz w:val="22"/>
                <w:szCs w:val="22"/>
              </w:rPr>
              <w:t>agosto</w:t>
            </w:r>
            <w:r>
              <w:rPr>
                <w:sz w:val="22"/>
                <w:szCs w:val="22"/>
              </w:rPr>
              <w:t xml:space="preserve"> até o dia 0</w:t>
            </w:r>
            <w:r w:rsidR="00E867D1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de </w:t>
            </w:r>
            <w:r w:rsidR="00E867D1">
              <w:rPr>
                <w:sz w:val="22"/>
                <w:szCs w:val="22"/>
              </w:rPr>
              <w:t>setembro</w:t>
            </w:r>
            <w:r>
              <w:rPr>
                <w:sz w:val="22"/>
                <w:szCs w:val="22"/>
              </w:rPr>
              <w:t xml:space="preserve"> de 2021. A Comissão decidiu:</w:t>
            </w:r>
          </w:p>
          <w:p w14:paraId="4DDACADA" w14:textId="77777777" w:rsidR="0072420D" w:rsidRDefault="0072420D" w:rsidP="0072420D">
            <w:pPr>
              <w:jc w:val="both"/>
              <w:rPr>
                <w:sz w:val="22"/>
                <w:szCs w:val="22"/>
              </w:rPr>
            </w:pPr>
          </w:p>
          <w:p w14:paraId="5DA4F771" w14:textId="454714D4" w:rsidR="0072420D" w:rsidRDefault="0072420D" w:rsidP="0072420D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N.º 0</w:t>
            </w:r>
            <w:r w:rsidR="00E867D1"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/2021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CEF-CAU/DF</w:t>
            </w:r>
            <w:r>
              <w:rPr>
                <w:sz w:val="22"/>
                <w:szCs w:val="22"/>
              </w:rPr>
              <w:t>:</w:t>
            </w:r>
          </w:p>
          <w:p w14:paraId="6DA40691" w14:textId="64B89D3D" w:rsidR="00533632" w:rsidRPr="0072420D" w:rsidRDefault="0072420D" w:rsidP="00724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E867D1">
              <w:rPr>
                <w:rFonts w:eastAsia="Verdana"/>
                <w:sz w:val="22"/>
                <w:szCs w:val="22"/>
              </w:rPr>
              <w:t>71</w:t>
            </w:r>
            <w:r>
              <w:rPr>
                <w:rFonts w:eastAsia="Verdana"/>
                <w:sz w:val="22"/>
                <w:szCs w:val="22"/>
              </w:rPr>
              <w:t xml:space="preserve"> profissionais citados em lista apresentada no relatório ATETEC</w:t>
            </w:r>
            <w:r>
              <w:rPr>
                <w:rFonts w:eastAsia="Verdana"/>
                <w:color w:val="FF0000"/>
                <w:sz w:val="22"/>
                <w:szCs w:val="22"/>
              </w:rPr>
              <w:t>.</w:t>
            </w:r>
          </w:p>
        </w:tc>
      </w:tr>
    </w:tbl>
    <w:p w14:paraId="0657378C" w14:textId="77777777" w:rsidR="00533632" w:rsidRPr="002E0294" w:rsidRDefault="0053363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E2E8A38" w:rsidR="005C2497" w:rsidRPr="00C00CC9" w:rsidRDefault="004D0EFA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6BF029AA" w:rsidR="00CD2F9A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Ricardo Reis Meira</w:t>
      </w:r>
    </w:p>
    <w:p w14:paraId="48D3B7F9" w14:textId="777B4DD6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63291" w14:textId="77777777" w:rsidR="004B27D6" w:rsidRDefault="004B27D6" w:rsidP="00C65095">
      <w:r>
        <w:separator/>
      </w:r>
    </w:p>
  </w:endnote>
  <w:endnote w:type="continuationSeparator" w:id="0">
    <w:p w14:paraId="4757C902" w14:textId="77777777" w:rsidR="004B27D6" w:rsidRDefault="004B27D6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DFD2F" w14:textId="77777777" w:rsidR="004B27D6" w:rsidRDefault="004B27D6" w:rsidP="00C65095">
      <w:r>
        <w:separator/>
      </w:r>
    </w:p>
  </w:footnote>
  <w:footnote w:type="continuationSeparator" w:id="0">
    <w:p w14:paraId="0D864F75" w14:textId="77777777" w:rsidR="004B27D6" w:rsidRDefault="004B27D6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694429087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2E01E078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BF6595">
      <w:rPr>
        <w:rFonts w:ascii="Times New Roman" w:hAnsi="Times New Roman"/>
        <w:sz w:val="21"/>
        <w:szCs w:val="21"/>
      </w:rPr>
      <w:t>8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9EC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34A"/>
    <w:rsid w:val="00F82513"/>
    <w:rsid w:val="00F825C5"/>
    <w:rsid w:val="00F825F1"/>
    <w:rsid w:val="00F82A33"/>
    <w:rsid w:val="00F83512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3</Pages>
  <Words>727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131</cp:revision>
  <cp:lastPrinted>2019-08-01T21:08:00Z</cp:lastPrinted>
  <dcterms:created xsi:type="dcterms:W3CDTF">2020-05-06T17:36:00Z</dcterms:created>
  <dcterms:modified xsi:type="dcterms:W3CDTF">2021-09-29T16:58:00Z</dcterms:modified>
</cp:coreProperties>
</file>