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3D530F2F" w:rsidR="00D957BC" w:rsidRPr="00074CE2" w:rsidRDefault="00FA4D7D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</w:t>
            </w:r>
            <w:r w:rsidR="00D75866">
              <w:rPr>
                <w:rFonts w:eastAsia="Calibri"/>
                <w:bCs/>
                <w:sz w:val="22"/>
                <w:szCs w:val="22"/>
              </w:rPr>
              <w:t>3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D75866">
              <w:rPr>
                <w:rFonts w:eastAsia="Calibri"/>
                <w:bCs/>
                <w:sz w:val="22"/>
                <w:szCs w:val="22"/>
              </w:rPr>
              <w:t>agosto</w:t>
            </w:r>
            <w:r w:rsidR="00C027D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C027D4">
              <w:rPr>
                <w:rFonts w:eastAsia="Calibri"/>
                <w:bCs/>
                <w:sz w:val="22"/>
                <w:szCs w:val="22"/>
              </w:rPr>
              <w:t>1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766A9CC0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525F1A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493491">
              <w:rPr>
                <w:rFonts w:eastAsia="Calibri"/>
                <w:sz w:val="22"/>
                <w:szCs w:val="22"/>
              </w:rPr>
              <w:t>00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19h30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45436F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45436F" w:rsidRPr="00AC6238" w:rsidRDefault="0045436F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1C34047E" w:rsidR="0045436F" w:rsidRPr="00CF10C0" w:rsidRDefault="0045436F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571A99">
              <w:rPr>
                <w:rFonts w:cs="Arial"/>
                <w:sz w:val="22"/>
                <w:szCs w:val="22"/>
                <w:shd w:val="clear" w:color="auto" w:fill="FFFFFF"/>
              </w:rPr>
              <w:t>Ricardo</w:t>
            </w:r>
            <w:r w:rsidR="00525F1A" w:rsidRPr="00571A99">
              <w:rPr>
                <w:rFonts w:cs="Arial"/>
                <w:sz w:val="22"/>
                <w:szCs w:val="22"/>
                <w:shd w:val="clear" w:color="auto" w:fill="FFFFFF"/>
              </w:rPr>
              <w:t xml:space="preserve">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64661B3D" w:rsidR="0045436F" w:rsidRPr="00CF10C0" w:rsidRDefault="0045436F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F96B10" w:rsidRPr="00D52A69" w14:paraId="0C137603" w14:textId="77777777" w:rsidTr="00846864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C4EA69" w14:textId="77777777" w:rsidR="00F96B10" w:rsidRPr="00AC6238" w:rsidRDefault="00F96B10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461700D" w14:textId="00F19EEF" w:rsidR="00F96B10" w:rsidRPr="00571A99" w:rsidRDefault="00F96B10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Júlia Fernandes Teixeira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145527" w14:textId="324A6C66" w:rsidR="00F96B10" w:rsidRPr="00CF10C0" w:rsidRDefault="00F96B10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a adjunta</w:t>
            </w:r>
          </w:p>
        </w:tc>
      </w:tr>
      <w:tr w:rsidR="0045436F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D6552E7" w:rsidR="0045436F" w:rsidRPr="00CF10C0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Larissa </w:t>
            </w:r>
            <w:r w:rsidR="00D50298"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de Aguiar </w:t>
            </w: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45436F" w:rsidRPr="00CF10C0" w:rsidRDefault="0045436F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D50298" w:rsidRPr="00CF10C0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D75866" w:rsidRPr="00D52A69" w14:paraId="30E8314C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83154A" w14:textId="77777777" w:rsidR="00D75866" w:rsidRPr="00AC6238" w:rsidRDefault="00D75866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D4A6DA" w14:textId="22AA8948" w:rsidR="00D75866" w:rsidRPr="00CF10C0" w:rsidRDefault="000360E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1D368" w14:textId="3D4CF57F" w:rsidR="00D75866" w:rsidRPr="00CF10C0" w:rsidRDefault="000360E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CF10C0" w:rsidRPr="00D52A69" w14:paraId="7F45B7D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884BD0" w14:textId="77777777" w:rsidR="00CF10C0" w:rsidRPr="00AC6238" w:rsidRDefault="00CF10C0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131D1" w14:textId="3214D9C8" w:rsidR="00CF10C0" w:rsidRPr="00CF10C0" w:rsidRDefault="00CF10C0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571A99"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  <w:r w:rsidR="00F00B05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1152A" w14:textId="37F453C0" w:rsidR="00CF10C0" w:rsidRPr="00CF10C0" w:rsidRDefault="00CF10C0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006D46D2" w:rsidR="00525F1A" w:rsidRPr="00CF10C0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837C288" w:rsidR="00525F1A" w:rsidRPr="00CF10C0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25CF7A95" w:rsidR="00695378" w:rsidRPr="00F00B05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F00B05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F00B05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F00B05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F00B05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F00B05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F00B0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F00B05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F00B05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F00B05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F00B05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F00B05">
              <w:rPr>
                <w:rFonts w:eastAsia="Calibri"/>
                <w:bCs/>
                <w:sz w:val="22"/>
                <w:szCs w:val="22"/>
              </w:rPr>
              <w:t>s</w:t>
            </w:r>
            <w:r w:rsidR="00BD4C25" w:rsidRPr="00F00B0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F00B05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891536" w:rsidRPr="00F00B05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F00B05">
              <w:rPr>
                <w:rFonts w:eastAsia="Calibri"/>
                <w:bCs/>
                <w:sz w:val="22"/>
                <w:szCs w:val="22"/>
              </w:rPr>
              <w:t xml:space="preserve"> Giselle Moll Mascarenhas,</w:t>
            </w:r>
            <w:r w:rsidR="003B051D" w:rsidRPr="00F00B05">
              <w:rPr>
                <w:rFonts w:eastAsia="Calibri"/>
                <w:bCs/>
                <w:sz w:val="22"/>
                <w:szCs w:val="22"/>
              </w:rPr>
              <w:t xml:space="preserve"> João Eduardo Martins Dantas</w:t>
            </w:r>
            <w:r w:rsidR="00F00B05" w:rsidRPr="00F00B0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F00B05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F00B05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Pr="00493491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95327A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7ADEA94C" w:rsidR="00171941" w:rsidRPr="00571A99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571A99">
              <w:rPr>
                <w:rFonts w:eastAsia="Calibri"/>
                <w:bCs/>
                <w:sz w:val="22"/>
                <w:szCs w:val="22"/>
              </w:rPr>
              <w:t xml:space="preserve">A pauta foi lida e </w:t>
            </w:r>
            <w:r w:rsidR="00571A99" w:rsidRPr="00571A99">
              <w:rPr>
                <w:rFonts w:eastAsia="Calibri"/>
                <w:bCs/>
                <w:sz w:val="22"/>
                <w:szCs w:val="22"/>
              </w:rPr>
              <w:t>aprovada por unanimidade.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21E4634A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Súmula da </w:t>
            </w:r>
            <w:r w:rsidR="00533632">
              <w:rPr>
                <w:rFonts w:eastAsia="Calibri"/>
                <w:b/>
                <w:bCs/>
                <w:sz w:val="22"/>
                <w:szCs w:val="22"/>
              </w:rPr>
              <w:t>6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13401FC9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571A99">
              <w:rPr>
                <w:rFonts w:eastAsia="Calibri"/>
                <w:bCs/>
                <w:sz w:val="22"/>
                <w:szCs w:val="22"/>
              </w:rPr>
              <w:t xml:space="preserve">A súmula da </w:t>
            </w:r>
            <w:r w:rsidR="00533632" w:rsidRPr="00571A99">
              <w:rPr>
                <w:rFonts w:eastAsia="Calibri"/>
                <w:bCs/>
                <w:sz w:val="22"/>
                <w:szCs w:val="22"/>
              </w:rPr>
              <w:t>6</w:t>
            </w:r>
            <w:r w:rsidRPr="00571A99">
              <w:rPr>
                <w:rFonts w:eastAsia="Calibri"/>
                <w:bCs/>
                <w:sz w:val="22"/>
                <w:szCs w:val="22"/>
              </w:rPr>
              <w:t>ª Reunião Ordinária foi aprovada por unanimidade.</w:t>
            </w:r>
          </w:p>
        </w:tc>
      </w:tr>
    </w:tbl>
    <w:p w14:paraId="64D43655" w14:textId="77777777" w:rsidR="00493491" w:rsidRDefault="0049349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2C6596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43034CEB" w14:textId="3B477E9D" w:rsidR="009C2899" w:rsidRDefault="009C28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571A99" w:rsidRPr="00746DFB" w14:paraId="31852765" w14:textId="77777777" w:rsidTr="00113B02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ECEC18" w14:textId="77777777" w:rsidR="00571A99" w:rsidRPr="00746DFB" w:rsidRDefault="00571A99" w:rsidP="00113B0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2A36CD" w14:textId="611DAB3F" w:rsidR="00571A99" w:rsidRPr="004140CD" w:rsidRDefault="00571A99" w:rsidP="00113B0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FF0000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Criação de Grupo de WhatsApp</w:t>
            </w:r>
          </w:p>
        </w:tc>
      </w:tr>
      <w:tr w:rsidR="00571A99" w:rsidRPr="00746DFB" w14:paraId="64FC6508" w14:textId="77777777" w:rsidTr="00113B02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452E1F" w14:textId="77777777" w:rsidR="00571A99" w:rsidRPr="00746DFB" w:rsidRDefault="00571A99" w:rsidP="00113B0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0752B2" w14:textId="2B175D43" w:rsidR="00571A99" w:rsidRPr="004140CD" w:rsidRDefault="00571A99" w:rsidP="00113B02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 Ricardo Reis Meira</w:t>
            </w:r>
          </w:p>
        </w:tc>
      </w:tr>
      <w:tr w:rsidR="00571A99" w:rsidRPr="00746DFB" w14:paraId="5C006DAD" w14:textId="77777777" w:rsidTr="00113B02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BCD31A" w14:textId="77777777" w:rsidR="00571A99" w:rsidRPr="00746DFB" w:rsidRDefault="00571A99" w:rsidP="00113B0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FB5534" w14:textId="10056D66" w:rsidR="00571A99" w:rsidRPr="004140CD" w:rsidRDefault="00571A99" w:rsidP="00113B02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 w:rsidRPr="00571A99">
              <w:rPr>
                <w:rFonts w:eastAsia="Verdana"/>
                <w:sz w:val="22"/>
                <w:szCs w:val="22"/>
              </w:rPr>
              <w:t>Foi criado, na semana passada, um grupo de</w:t>
            </w:r>
            <w:r w:rsidR="00963736">
              <w:rPr>
                <w:rFonts w:eastAsia="Verdana"/>
                <w:sz w:val="22"/>
                <w:szCs w:val="22"/>
              </w:rPr>
              <w:t xml:space="preserve"> WhatsApp</w:t>
            </w:r>
            <w:r w:rsidRPr="00571A99">
              <w:rPr>
                <w:rFonts w:eastAsia="Verdana"/>
                <w:sz w:val="22"/>
                <w:szCs w:val="22"/>
              </w:rPr>
              <w:t xml:space="preserve"> </w:t>
            </w:r>
            <w:r w:rsidR="00963736">
              <w:rPr>
                <w:rFonts w:eastAsia="Verdana"/>
                <w:sz w:val="22"/>
                <w:szCs w:val="22"/>
              </w:rPr>
              <w:t>com</w:t>
            </w:r>
            <w:r w:rsidRPr="00571A99">
              <w:rPr>
                <w:rFonts w:eastAsia="Verdana"/>
                <w:sz w:val="22"/>
                <w:szCs w:val="22"/>
              </w:rPr>
              <w:t xml:space="preserve"> coordenadores </w:t>
            </w:r>
            <w:r w:rsidR="00963736">
              <w:rPr>
                <w:rFonts w:eastAsia="Verdana"/>
                <w:sz w:val="22"/>
                <w:szCs w:val="22"/>
              </w:rPr>
              <w:t>das CEF/UFs</w:t>
            </w:r>
            <w:r w:rsidRPr="00571A99">
              <w:rPr>
                <w:rFonts w:eastAsia="Verdana"/>
                <w:sz w:val="22"/>
                <w:szCs w:val="22"/>
              </w:rPr>
              <w:t>, com o objetivo de unificar entendimentos e fomentar discussões acerca do ensino e formação.</w:t>
            </w:r>
          </w:p>
        </w:tc>
      </w:tr>
    </w:tbl>
    <w:p w14:paraId="5B895F02" w14:textId="4F434E6E" w:rsidR="00571A99" w:rsidRDefault="00571A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571A99" w:rsidRPr="00746DFB" w14:paraId="52698D9C" w14:textId="77777777" w:rsidTr="00113B02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C1FB7D" w14:textId="7F1FD016" w:rsidR="00571A99" w:rsidRPr="00746DFB" w:rsidRDefault="00571A99" w:rsidP="00113B0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D9DFBF" w14:textId="77777777" w:rsidR="00571A99" w:rsidRPr="004140CD" w:rsidRDefault="00571A99" w:rsidP="00113B0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FF0000"/>
                <w:sz w:val="22"/>
                <w:szCs w:val="22"/>
              </w:rPr>
            </w:pPr>
            <w:r w:rsidRPr="006466E9">
              <w:rPr>
                <w:rFonts w:eastAsia="Calibri"/>
                <w:b/>
                <w:sz w:val="22"/>
                <w:szCs w:val="22"/>
              </w:rPr>
              <w:t>Ofício circular nº 047/2021-CAU/BR</w:t>
            </w:r>
          </w:p>
        </w:tc>
      </w:tr>
      <w:tr w:rsidR="00571A99" w:rsidRPr="00746DFB" w14:paraId="7440A7C6" w14:textId="77777777" w:rsidTr="00113B02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6A70BD" w14:textId="77777777" w:rsidR="00571A99" w:rsidRPr="00746DFB" w:rsidRDefault="00571A99" w:rsidP="00113B0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73DF0C" w14:textId="77777777" w:rsidR="00571A99" w:rsidRPr="004140CD" w:rsidRDefault="00571A99" w:rsidP="00113B02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  <w:r w:rsidRPr="00CF10C0">
              <w:rPr>
                <w:bCs/>
                <w:sz w:val="22"/>
                <w:szCs w:val="22"/>
              </w:rPr>
              <w:t xml:space="preserve"> Luciana</w:t>
            </w:r>
            <w:r>
              <w:rPr>
                <w:bCs/>
                <w:sz w:val="22"/>
                <w:szCs w:val="22"/>
              </w:rPr>
              <w:t xml:space="preserve"> de Paula Vieira</w:t>
            </w:r>
          </w:p>
        </w:tc>
      </w:tr>
      <w:tr w:rsidR="00571A99" w:rsidRPr="00746DFB" w14:paraId="3A024DB1" w14:textId="77777777" w:rsidTr="00113B02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713DA7" w14:textId="77777777" w:rsidR="00571A99" w:rsidRPr="00746DFB" w:rsidRDefault="00571A99" w:rsidP="00113B0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573111" w14:textId="776A453E" w:rsidR="00571A99" w:rsidRPr="004140CD" w:rsidRDefault="00571A99" w:rsidP="00113B02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 w:rsidRPr="00571A99">
              <w:rPr>
                <w:rFonts w:eastAsia="Verdana"/>
                <w:sz w:val="22"/>
                <w:szCs w:val="22"/>
              </w:rPr>
              <w:t xml:space="preserve">Deu conhecimento aos conselheiros acerca do Ofício circular nº 047/2021-CAU/BR, que dá conhecimento aos CAU/UF acerca da </w:t>
            </w:r>
            <w:r w:rsidR="00963736" w:rsidRPr="00571A99">
              <w:rPr>
                <w:rFonts w:eastAsia="Verdana"/>
                <w:sz w:val="22"/>
                <w:szCs w:val="22"/>
              </w:rPr>
              <w:t xml:space="preserve">Deliberação </w:t>
            </w:r>
            <w:r w:rsidRPr="00571A99">
              <w:rPr>
                <w:rFonts w:eastAsia="Verdana"/>
                <w:sz w:val="22"/>
                <w:szCs w:val="22"/>
              </w:rPr>
              <w:t>N</w:t>
            </w:r>
            <w:r w:rsidR="00963736">
              <w:rPr>
                <w:rFonts w:eastAsia="Verdana"/>
                <w:sz w:val="22"/>
                <w:szCs w:val="22"/>
              </w:rPr>
              <w:t>.</w:t>
            </w:r>
            <w:r w:rsidRPr="00571A99">
              <w:rPr>
                <w:rFonts w:eastAsia="Verdana"/>
                <w:sz w:val="22"/>
                <w:szCs w:val="22"/>
              </w:rPr>
              <w:t>º 003/2021 – CEF-CAU/BR, que trata de ações de curto prazo para os registros dos egressos de cursos de arquitetura e urbanismo na modalidade de ensino a distância (EaD)</w:t>
            </w:r>
            <w:r w:rsidR="00963736">
              <w:rPr>
                <w:rFonts w:eastAsia="Verdana"/>
                <w:sz w:val="22"/>
                <w:szCs w:val="22"/>
              </w:rPr>
              <w:t>,</w:t>
            </w:r>
            <w:r w:rsidRPr="00571A99">
              <w:rPr>
                <w:rFonts w:eastAsia="Verdana"/>
                <w:sz w:val="22"/>
                <w:szCs w:val="22"/>
              </w:rPr>
              <w:t xml:space="preserve"> da </w:t>
            </w:r>
            <w:r w:rsidR="00963736" w:rsidRPr="00571A99">
              <w:rPr>
                <w:rFonts w:eastAsia="Verdana"/>
                <w:sz w:val="22"/>
                <w:szCs w:val="22"/>
              </w:rPr>
              <w:t>Deliberação</w:t>
            </w:r>
            <w:r w:rsidRPr="00571A99">
              <w:rPr>
                <w:rFonts w:eastAsia="Verdana"/>
                <w:sz w:val="22"/>
                <w:szCs w:val="22"/>
              </w:rPr>
              <w:t xml:space="preserve"> N</w:t>
            </w:r>
            <w:r w:rsidR="00963736">
              <w:rPr>
                <w:rFonts w:eastAsia="Verdana"/>
                <w:sz w:val="22"/>
                <w:szCs w:val="22"/>
              </w:rPr>
              <w:t>.</w:t>
            </w:r>
            <w:r w:rsidRPr="00571A99">
              <w:rPr>
                <w:rFonts w:eastAsia="Verdana"/>
                <w:sz w:val="22"/>
                <w:szCs w:val="22"/>
              </w:rPr>
              <w:t>º 011/2021 – CEF-CAU/BR, que trata do cumprimento de mandado de segurança para registro de egresso de curso de arquitetura e urbanismo na modalidade de ensino a distância (EaD)</w:t>
            </w:r>
            <w:r w:rsidR="00963736">
              <w:rPr>
                <w:rFonts w:eastAsia="Verdana"/>
                <w:sz w:val="22"/>
                <w:szCs w:val="22"/>
              </w:rPr>
              <w:t xml:space="preserve"> e da </w:t>
            </w:r>
            <w:r>
              <w:rPr>
                <w:rFonts w:eastAsia="Verdana"/>
                <w:sz w:val="22"/>
                <w:szCs w:val="22"/>
              </w:rPr>
              <w:t xml:space="preserve">Deliberação </w:t>
            </w:r>
            <w:r w:rsidR="00963736">
              <w:rPr>
                <w:rFonts w:eastAsia="Verdana"/>
                <w:sz w:val="22"/>
                <w:szCs w:val="22"/>
              </w:rPr>
              <w:t>N.º 0</w:t>
            </w:r>
            <w:r>
              <w:rPr>
                <w:rFonts w:eastAsia="Verdana"/>
                <w:sz w:val="22"/>
                <w:szCs w:val="22"/>
              </w:rPr>
              <w:t>19</w:t>
            </w:r>
            <w:r w:rsidR="00963736">
              <w:rPr>
                <w:rFonts w:eastAsia="Verdana"/>
                <w:sz w:val="22"/>
                <w:szCs w:val="22"/>
              </w:rPr>
              <w:t>/2021 – CEF-CAU/BR, que trata do acompanhamento, por parte do CAU/BR, dos processos judiciais de registro de egressos de cursos de Arquitetura e Urbanismo à distância.</w:t>
            </w:r>
          </w:p>
        </w:tc>
      </w:tr>
    </w:tbl>
    <w:p w14:paraId="4C477E38" w14:textId="3B0D6995" w:rsidR="00571A99" w:rsidRDefault="00571A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C984748" w14:textId="48F359F1" w:rsidR="00571A99" w:rsidRDefault="00571A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ACE42A6" w14:textId="77777777" w:rsidR="00571A99" w:rsidRPr="000D5817" w:rsidRDefault="00571A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FC26047" w14:textId="563F735C" w:rsidR="00493491" w:rsidRDefault="0049349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526ED332" w14:textId="77777777" w:rsidR="00F207F0" w:rsidRDefault="00F207F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140CD" w:rsidRPr="00493491" w14:paraId="39F0A3F0" w14:textId="77777777" w:rsidTr="00A52CB7">
        <w:tc>
          <w:tcPr>
            <w:tcW w:w="9039" w:type="dxa"/>
            <w:gridSpan w:val="2"/>
            <w:shd w:val="clear" w:color="auto" w:fill="D9D9D9"/>
            <w:vAlign w:val="center"/>
          </w:tcPr>
          <w:p w14:paraId="570A1C68" w14:textId="71B82716" w:rsidR="004140CD" w:rsidRPr="00EB34A3" w:rsidRDefault="004140CD" w:rsidP="00A52CB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4140C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Calendário de Ações 2021 – Relatório das equipes</w:t>
            </w:r>
          </w:p>
        </w:tc>
      </w:tr>
      <w:tr w:rsidR="004140CD" w:rsidRPr="00493491" w14:paraId="17984437" w14:textId="77777777" w:rsidTr="00A52CB7">
        <w:tc>
          <w:tcPr>
            <w:tcW w:w="2093" w:type="dxa"/>
            <w:shd w:val="clear" w:color="auto" w:fill="D9D9D9"/>
            <w:vAlign w:val="center"/>
          </w:tcPr>
          <w:p w14:paraId="5FCE0614" w14:textId="77777777" w:rsidR="004140CD" w:rsidRPr="00EB34A3" w:rsidRDefault="004140CD" w:rsidP="00A52CB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90F8EEA" w14:textId="756A7D88" w:rsidR="00F96B10" w:rsidRPr="00F96B10" w:rsidRDefault="00CF5127" w:rsidP="00A52CB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CF5127">
              <w:rPr>
                <w:b/>
                <w:sz w:val="22"/>
                <w:szCs w:val="22"/>
              </w:rPr>
              <w:t>Ligas de Arquitetura:</w:t>
            </w:r>
            <w:r>
              <w:rPr>
                <w:bCs/>
                <w:sz w:val="22"/>
                <w:szCs w:val="22"/>
              </w:rPr>
              <w:t xml:space="preserve"> O conselheiro Caio Frederico e Silva deu conhecimento a todos sobre o andamento do projeto, que tem como objetivo uma aproximação do CAU/DF com as IES. O conselheiro sugeriu que o projeto possa se tornar um braço do evento CAU/DF e as Escolas;</w:t>
            </w:r>
          </w:p>
          <w:p w14:paraId="2FF6DDB1" w14:textId="77777777" w:rsidR="00F96B10" w:rsidRPr="00F96B10" w:rsidRDefault="00F96B10" w:rsidP="00A52CB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  <w:p w14:paraId="7DCC0993" w14:textId="692EBE0A" w:rsidR="004140CD" w:rsidRPr="00EB34A3" w:rsidRDefault="00D14E0C" w:rsidP="00A52CB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D14E0C">
              <w:rPr>
                <w:b/>
                <w:sz w:val="22"/>
                <w:szCs w:val="22"/>
              </w:rPr>
              <w:t>CAU/DF e as Escolas: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DB38D8" w:rsidRPr="00F96B10">
              <w:rPr>
                <w:bCs/>
                <w:sz w:val="22"/>
                <w:szCs w:val="22"/>
              </w:rPr>
              <w:t xml:space="preserve">A conselheira Larissa de Aguiar Cayres </w:t>
            </w:r>
            <w:r w:rsidR="00F96B10">
              <w:rPr>
                <w:sz w:val="22"/>
                <w:szCs w:val="22"/>
              </w:rPr>
              <w:t xml:space="preserve">informou que </w:t>
            </w:r>
            <w:r>
              <w:rPr>
                <w:sz w:val="22"/>
                <w:szCs w:val="22"/>
              </w:rPr>
              <w:t>n</w:t>
            </w:r>
            <w:r w:rsidRPr="00D14E0C">
              <w:rPr>
                <w:sz w:val="22"/>
                <w:szCs w:val="22"/>
              </w:rPr>
              <w:t>o dia 10 de julho ocorreria um segundo contato, entretanto, a direção do C</w:t>
            </w:r>
            <w:r>
              <w:rPr>
                <w:sz w:val="22"/>
                <w:szCs w:val="22"/>
              </w:rPr>
              <w:t xml:space="preserve">entro de </w:t>
            </w:r>
            <w:r w:rsidRPr="00D14E0C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nsino </w:t>
            </w:r>
            <w:r w:rsidRPr="00D14E0C">
              <w:rPr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undamental</w:t>
            </w:r>
            <w:r w:rsidRPr="00D14E0C">
              <w:rPr>
                <w:sz w:val="22"/>
                <w:szCs w:val="22"/>
              </w:rPr>
              <w:t xml:space="preserve"> 412</w:t>
            </w:r>
            <w:r>
              <w:rPr>
                <w:sz w:val="22"/>
                <w:szCs w:val="22"/>
              </w:rPr>
              <w:t xml:space="preserve"> de Samambaia</w:t>
            </w:r>
            <w:r w:rsidRPr="00D14E0C">
              <w:rPr>
                <w:sz w:val="22"/>
                <w:szCs w:val="22"/>
              </w:rPr>
              <w:t xml:space="preserve"> solicitou que o encontro fosse adiado </w:t>
            </w:r>
            <w:r>
              <w:rPr>
                <w:sz w:val="22"/>
                <w:szCs w:val="22"/>
              </w:rPr>
              <w:t>pois a escola está se preparando para o retorno presencial de suas atividades.</w:t>
            </w:r>
          </w:p>
        </w:tc>
      </w:tr>
    </w:tbl>
    <w:p w14:paraId="4853EF24" w14:textId="155AF2D5" w:rsidR="004140CD" w:rsidRDefault="004140C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96B10" w:rsidRPr="00493491" w14:paraId="64B02B0C" w14:textId="77777777" w:rsidTr="00113B02">
        <w:tc>
          <w:tcPr>
            <w:tcW w:w="9039" w:type="dxa"/>
            <w:gridSpan w:val="2"/>
            <w:shd w:val="clear" w:color="auto" w:fill="D9D9D9"/>
            <w:vAlign w:val="center"/>
          </w:tcPr>
          <w:p w14:paraId="142B8594" w14:textId="30574F59" w:rsidR="00F96B10" w:rsidRPr="00EB34A3" w:rsidRDefault="00F96B10" w:rsidP="00113B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Palestra com formandos do IESB</w:t>
            </w:r>
          </w:p>
        </w:tc>
      </w:tr>
      <w:tr w:rsidR="00F96B10" w:rsidRPr="00493491" w14:paraId="095A9359" w14:textId="77777777" w:rsidTr="00113B02">
        <w:tc>
          <w:tcPr>
            <w:tcW w:w="2093" w:type="dxa"/>
            <w:shd w:val="clear" w:color="auto" w:fill="D9D9D9"/>
            <w:vAlign w:val="center"/>
          </w:tcPr>
          <w:p w14:paraId="5570529C" w14:textId="77777777" w:rsidR="00F96B10" w:rsidRPr="00EB34A3" w:rsidRDefault="00F96B10" w:rsidP="00113B0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11E100D" w14:textId="404E0891" w:rsidR="00F96B10" w:rsidRPr="004140CD" w:rsidRDefault="00103B13" w:rsidP="00113B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A conselheira </w:t>
            </w:r>
            <w:r w:rsidR="00F96B10" w:rsidRPr="00C73017">
              <w:rPr>
                <w:rFonts w:eastAsia="Calibri"/>
                <w:bCs/>
                <w:sz w:val="22"/>
                <w:szCs w:val="22"/>
              </w:rPr>
              <w:t>Larissa</w:t>
            </w:r>
            <w:r>
              <w:rPr>
                <w:rFonts w:eastAsia="Calibri"/>
                <w:bCs/>
                <w:sz w:val="22"/>
                <w:szCs w:val="22"/>
              </w:rPr>
              <w:t xml:space="preserve"> de Aguiar Cayres</w:t>
            </w:r>
            <w:r w:rsidR="00F96B10" w:rsidRPr="00C73017">
              <w:rPr>
                <w:rFonts w:eastAsia="Calibri"/>
                <w:bCs/>
                <w:sz w:val="22"/>
                <w:szCs w:val="22"/>
              </w:rPr>
              <w:t>,</w:t>
            </w:r>
            <w:r>
              <w:rPr>
                <w:rFonts w:eastAsia="Calibri"/>
                <w:bCs/>
                <w:sz w:val="22"/>
                <w:szCs w:val="22"/>
              </w:rPr>
              <w:t xml:space="preserve"> que é</w:t>
            </w:r>
            <w:r w:rsidR="00F96B10" w:rsidRPr="00C73017">
              <w:rPr>
                <w:rFonts w:eastAsia="Calibri"/>
                <w:bCs/>
                <w:sz w:val="22"/>
                <w:szCs w:val="22"/>
              </w:rPr>
              <w:t xml:space="preserve"> coord</w:t>
            </w:r>
            <w:r>
              <w:rPr>
                <w:rFonts w:eastAsia="Calibri"/>
                <w:bCs/>
                <w:sz w:val="22"/>
                <w:szCs w:val="22"/>
              </w:rPr>
              <w:t>enadora do curso de Arquitetura e Urbanismo</w:t>
            </w:r>
            <w:r w:rsidR="00F96B10" w:rsidRPr="00C73017">
              <w:rPr>
                <w:rFonts w:eastAsia="Calibri"/>
                <w:bCs/>
                <w:sz w:val="22"/>
                <w:szCs w:val="22"/>
              </w:rPr>
              <w:t xml:space="preserve"> do </w:t>
            </w:r>
            <w:r w:rsidRPr="00103B13">
              <w:rPr>
                <w:rFonts w:eastAsia="Calibri"/>
                <w:sz w:val="22"/>
                <w:szCs w:val="22"/>
              </w:rPr>
              <w:t>Instituto de Educação Superior de Brasília</w:t>
            </w:r>
            <w:r>
              <w:rPr>
                <w:rFonts w:eastAsia="Calibri"/>
                <w:bCs/>
                <w:sz w:val="22"/>
                <w:szCs w:val="22"/>
              </w:rPr>
              <w:t xml:space="preserve"> -</w:t>
            </w:r>
            <w:r w:rsidRPr="00103B13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IESB</w:t>
            </w:r>
            <w:r w:rsidR="00F96B10" w:rsidRPr="00C73017">
              <w:rPr>
                <w:rFonts w:eastAsia="Calibri"/>
                <w:bCs/>
                <w:sz w:val="22"/>
                <w:szCs w:val="22"/>
              </w:rPr>
              <w:t xml:space="preserve">, </w:t>
            </w:r>
            <w:r>
              <w:rPr>
                <w:rFonts w:eastAsia="Calibri"/>
                <w:bCs/>
                <w:sz w:val="22"/>
                <w:szCs w:val="22"/>
              </w:rPr>
              <w:t>informou que os alunos da citada instituição realizaram sua formatura na semana passada</w:t>
            </w:r>
            <w:r w:rsidR="00F8010C" w:rsidRPr="00C73017">
              <w:rPr>
                <w:rFonts w:eastAsia="Calibri"/>
                <w:bCs/>
                <w:sz w:val="22"/>
                <w:szCs w:val="22"/>
              </w:rPr>
              <w:t xml:space="preserve">. </w:t>
            </w:r>
            <w:r>
              <w:rPr>
                <w:rFonts w:eastAsia="Calibri"/>
                <w:bCs/>
                <w:sz w:val="22"/>
                <w:szCs w:val="22"/>
              </w:rPr>
              <w:t>Os temas i</w:t>
            </w:r>
            <w:r w:rsidR="00F8010C" w:rsidRPr="00C73017">
              <w:rPr>
                <w:rFonts w:eastAsia="Calibri"/>
                <w:bCs/>
                <w:sz w:val="22"/>
                <w:szCs w:val="22"/>
              </w:rPr>
              <w:t>nicialmente</w:t>
            </w:r>
            <w:r>
              <w:rPr>
                <w:rFonts w:eastAsia="Calibri"/>
                <w:bCs/>
                <w:sz w:val="22"/>
                <w:szCs w:val="22"/>
              </w:rPr>
              <w:t xml:space="preserve"> previstos para a palestra envolvem</w:t>
            </w:r>
            <w:r w:rsidR="00F8010C" w:rsidRPr="00C73017">
              <w:rPr>
                <w:rFonts w:eastAsia="Calibri"/>
                <w:bCs/>
                <w:sz w:val="22"/>
                <w:szCs w:val="22"/>
              </w:rPr>
              <w:t xml:space="preserve"> ética</w:t>
            </w:r>
            <w:r>
              <w:rPr>
                <w:rFonts w:eastAsia="Calibri"/>
                <w:bCs/>
                <w:sz w:val="22"/>
                <w:szCs w:val="22"/>
              </w:rPr>
              <w:t xml:space="preserve"> e disciplina</w:t>
            </w:r>
            <w:r w:rsidR="00F8010C" w:rsidRPr="00C73017">
              <w:rPr>
                <w:rFonts w:eastAsia="Calibri"/>
                <w:bCs/>
                <w:sz w:val="22"/>
                <w:szCs w:val="22"/>
              </w:rPr>
              <w:t xml:space="preserve">, legislação, papel do </w:t>
            </w:r>
            <w:r>
              <w:rPr>
                <w:rFonts w:eastAsia="Calibri"/>
                <w:bCs/>
                <w:sz w:val="22"/>
                <w:szCs w:val="22"/>
              </w:rPr>
              <w:t>CAU</w:t>
            </w:r>
            <w:r w:rsidR="00F8010C" w:rsidRPr="00C73017">
              <w:rPr>
                <w:rFonts w:eastAsia="Calibri"/>
                <w:bCs/>
                <w:sz w:val="22"/>
                <w:szCs w:val="22"/>
              </w:rPr>
              <w:t>, processo de regi</w:t>
            </w:r>
            <w:r w:rsidR="00C73017" w:rsidRPr="00C73017">
              <w:rPr>
                <w:rFonts w:eastAsia="Calibri"/>
                <w:bCs/>
                <w:sz w:val="22"/>
                <w:szCs w:val="22"/>
              </w:rPr>
              <w:t>s</w:t>
            </w:r>
            <w:r w:rsidR="00F8010C" w:rsidRPr="00C73017">
              <w:rPr>
                <w:rFonts w:eastAsia="Calibri"/>
                <w:bCs/>
                <w:sz w:val="22"/>
                <w:szCs w:val="22"/>
              </w:rPr>
              <w:t xml:space="preserve">tro, preenchimento de </w:t>
            </w:r>
            <w:r>
              <w:rPr>
                <w:rFonts w:eastAsia="Calibri"/>
                <w:bCs/>
                <w:sz w:val="22"/>
                <w:szCs w:val="22"/>
              </w:rPr>
              <w:t>RRTs</w:t>
            </w:r>
            <w:r w:rsidR="00F8010C" w:rsidRPr="00C73017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O conselheiro Caio Frederico e Silva</w:t>
            </w:r>
            <w:r w:rsidR="00F8010C" w:rsidRPr="00C73017">
              <w:rPr>
                <w:rFonts w:eastAsia="Calibri"/>
                <w:bCs/>
                <w:sz w:val="22"/>
                <w:szCs w:val="22"/>
              </w:rPr>
              <w:t xml:space="preserve"> sugeri</w:t>
            </w:r>
            <w:r>
              <w:rPr>
                <w:rFonts w:eastAsia="Calibri"/>
                <w:bCs/>
                <w:sz w:val="22"/>
                <w:szCs w:val="22"/>
              </w:rPr>
              <w:t>u</w:t>
            </w:r>
            <w:r w:rsidR="00F8010C" w:rsidRPr="00C73017">
              <w:rPr>
                <w:rFonts w:eastAsia="Calibri"/>
                <w:bCs/>
                <w:sz w:val="22"/>
                <w:szCs w:val="22"/>
              </w:rPr>
              <w:t xml:space="preserve"> que a palestra pudesse ser pública, para q</w:t>
            </w:r>
            <w:r>
              <w:rPr>
                <w:rFonts w:eastAsia="Calibri"/>
                <w:bCs/>
                <w:sz w:val="22"/>
                <w:szCs w:val="22"/>
              </w:rPr>
              <w:t>ue</w:t>
            </w:r>
            <w:r w:rsidR="00F8010C" w:rsidRPr="00C73017">
              <w:rPr>
                <w:rFonts w:eastAsia="Calibri"/>
                <w:bCs/>
                <w:sz w:val="22"/>
                <w:szCs w:val="22"/>
              </w:rPr>
              <w:t xml:space="preserve"> outras </w:t>
            </w:r>
            <w:r>
              <w:rPr>
                <w:rFonts w:eastAsia="Calibri"/>
                <w:bCs/>
                <w:sz w:val="22"/>
                <w:szCs w:val="22"/>
              </w:rPr>
              <w:t>Instituições de Ensino Superior – IES,</w:t>
            </w:r>
            <w:r w:rsidR="00F8010C" w:rsidRPr="00C73017">
              <w:rPr>
                <w:rFonts w:eastAsia="Calibri"/>
                <w:bCs/>
                <w:sz w:val="22"/>
                <w:szCs w:val="22"/>
              </w:rPr>
              <w:t xml:space="preserve"> tenham interesse em</w:t>
            </w:r>
            <w:r>
              <w:rPr>
                <w:rFonts w:eastAsia="Calibri"/>
                <w:bCs/>
                <w:sz w:val="22"/>
                <w:szCs w:val="22"/>
              </w:rPr>
              <w:t>,</w:t>
            </w:r>
            <w:r w:rsidR="00F8010C" w:rsidRPr="00C73017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também, realizar a palestra</w:t>
            </w:r>
            <w:r w:rsidR="00C73017" w:rsidRPr="00C73017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Os conselheiros</w:t>
            </w:r>
            <w:r w:rsidR="005C7B60">
              <w:rPr>
                <w:rFonts w:eastAsia="Calibri"/>
                <w:bCs/>
                <w:sz w:val="22"/>
                <w:szCs w:val="22"/>
              </w:rPr>
              <w:t xml:space="preserve"> concordaram e </w:t>
            </w:r>
            <w:r w:rsidR="006D02B4">
              <w:rPr>
                <w:rFonts w:eastAsia="Calibri"/>
                <w:bCs/>
                <w:sz w:val="22"/>
                <w:szCs w:val="22"/>
              </w:rPr>
              <w:t>decidiu-se</w:t>
            </w:r>
            <w:r w:rsidR="005C7B60">
              <w:rPr>
                <w:rFonts w:eastAsia="Calibri"/>
                <w:bCs/>
                <w:sz w:val="22"/>
                <w:szCs w:val="22"/>
              </w:rPr>
              <w:t xml:space="preserve"> que a palestra com os egressos do IESB s</w:t>
            </w:r>
            <w:r w:rsidR="00C73017" w:rsidRPr="00C73017">
              <w:rPr>
                <w:rFonts w:eastAsia="Calibri"/>
                <w:bCs/>
                <w:sz w:val="22"/>
                <w:szCs w:val="22"/>
              </w:rPr>
              <w:t>erá divulgada e publicizada</w:t>
            </w:r>
            <w:r w:rsidR="005C7B60">
              <w:rPr>
                <w:rFonts w:eastAsia="Calibri"/>
                <w:bCs/>
                <w:sz w:val="22"/>
                <w:szCs w:val="22"/>
              </w:rPr>
              <w:t>, sendo realizada no dia 18 de agosto de 2021, quarta-feira, às 19h</w:t>
            </w:r>
            <w:r w:rsidR="00C73017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6ECEF21F" w14:textId="77777777" w:rsidR="00F96B10" w:rsidRDefault="00F96B1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3D38" w:rsidRPr="00493491" w14:paraId="1B4AF9D1" w14:textId="77777777" w:rsidTr="00993BFA">
        <w:tc>
          <w:tcPr>
            <w:tcW w:w="9039" w:type="dxa"/>
            <w:gridSpan w:val="2"/>
            <w:shd w:val="clear" w:color="auto" w:fill="D9D9D9"/>
            <w:vAlign w:val="center"/>
          </w:tcPr>
          <w:p w14:paraId="20E8BA97" w14:textId="0C7AD200" w:rsidR="00193D38" w:rsidRPr="00EB34A3" w:rsidRDefault="00C73017" w:rsidP="00993B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Reunião</w:t>
            </w:r>
            <w:r w:rsidR="00193D3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 com </w:t>
            </w:r>
            <w:r w:rsidR="0053363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professores e alunos</w:t>
            </w:r>
            <w:r w:rsidR="00103B1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103B13" w:rsidRPr="00103B1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(</w:t>
            </w:r>
            <w:r w:rsidR="00103B13" w:rsidRPr="00103B13">
              <w:rPr>
                <w:b/>
                <w:bCs/>
                <w:sz w:val="22"/>
                <w:szCs w:val="22"/>
              </w:rPr>
              <w:t>As escolas de arquitetura e urbanismo e o CAU/DF</w:t>
            </w:r>
            <w:r w:rsidR="00103B13" w:rsidRPr="00103B13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193D38" w:rsidRPr="00493491" w14:paraId="102697FC" w14:textId="77777777" w:rsidTr="00993BFA">
        <w:tc>
          <w:tcPr>
            <w:tcW w:w="2093" w:type="dxa"/>
            <w:shd w:val="clear" w:color="auto" w:fill="D9D9D9"/>
            <w:vAlign w:val="center"/>
          </w:tcPr>
          <w:p w14:paraId="265E7AEE" w14:textId="77777777" w:rsidR="00193D38" w:rsidRPr="00EB34A3" w:rsidRDefault="00193D38" w:rsidP="00993BF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19EB230" w14:textId="1A5E17A9" w:rsidR="00193D38" w:rsidRPr="004140CD" w:rsidRDefault="00456DFD" w:rsidP="00993BF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F00B05">
              <w:rPr>
                <w:bCs/>
                <w:sz w:val="22"/>
                <w:szCs w:val="22"/>
              </w:rPr>
              <w:t xml:space="preserve">O </w:t>
            </w:r>
            <w:r w:rsidR="009B31F9" w:rsidRPr="00F00B05">
              <w:rPr>
                <w:bCs/>
                <w:sz w:val="22"/>
                <w:szCs w:val="22"/>
              </w:rPr>
              <w:t>Co</w:t>
            </w:r>
            <w:r w:rsidRPr="00F00B05">
              <w:rPr>
                <w:bCs/>
                <w:sz w:val="22"/>
                <w:szCs w:val="22"/>
              </w:rPr>
              <w:t>ordenador</w:t>
            </w:r>
            <w:r w:rsidR="00A15C82" w:rsidRPr="00F00B05">
              <w:rPr>
                <w:bCs/>
                <w:sz w:val="22"/>
                <w:szCs w:val="22"/>
              </w:rPr>
              <w:t xml:space="preserve"> da CEF</w:t>
            </w:r>
            <w:r w:rsidRPr="00F00B05">
              <w:rPr>
                <w:bCs/>
                <w:sz w:val="22"/>
                <w:szCs w:val="22"/>
              </w:rPr>
              <w:t>,</w:t>
            </w:r>
            <w:r w:rsidR="009B31F9" w:rsidRPr="00F00B05">
              <w:rPr>
                <w:bCs/>
                <w:sz w:val="22"/>
                <w:szCs w:val="22"/>
              </w:rPr>
              <w:t xml:space="preserve"> Ricardo Reis Meira</w:t>
            </w:r>
            <w:r w:rsidRPr="00F00B05">
              <w:rPr>
                <w:bCs/>
                <w:sz w:val="22"/>
                <w:szCs w:val="22"/>
              </w:rPr>
              <w:t>,</w:t>
            </w:r>
            <w:r w:rsidR="009B31F9" w:rsidRPr="00F00B05">
              <w:rPr>
                <w:sz w:val="22"/>
                <w:szCs w:val="22"/>
              </w:rPr>
              <w:t xml:space="preserve"> </w:t>
            </w:r>
            <w:r w:rsidR="00341F46" w:rsidRPr="00F00B05">
              <w:rPr>
                <w:sz w:val="22"/>
                <w:szCs w:val="22"/>
              </w:rPr>
              <w:t xml:space="preserve">informou que será vista uma data, provavelmente </w:t>
            </w:r>
            <w:r w:rsidR="00F00B05" w:rsidRPr="00F00B05">
              <w:rPr>
                <w:sz w:val="22"/>
                <w:szCs w:val="22"/>
              </w:rPr>
              <w:t>no dia 29 de setembro</w:t>
            </w:r>
            <w:r w:rsidR="00103B13">
              <w:rPr>
                <w:sz w:val="22"/>
                <w:szCs w:val="22"/>
              </w:rPr>
              <w:t>, para a realização da 4ª Edição do evento “</w:t>
            </w:r>
            <w:r w:rsidR="00103B13" w:rsidRPr="00F00B05">
              <w:rPr>
                <w:bCs/>
                <w:sz w:val="22"/>
                <w:szCs w:val="22"/>
              </w:rPr>
              <w:t>As escolas de arquitetura e urbanismo e o CAU/DF</w:t>
            </w:r>
            <w:r w:rsidR="00103B13">
              <w:rPr>
                <w:bCs/>
                <w:sz w:val="22"/>
                <w:szCs w:val="22"/>
              </w:rPr>
              <w:t>”</w:t>
            </w:r>
            <w:r w:rsidR="00341F46" w:rsidRPr="00F00B05">
              <w:rPr>
                <w:sz w:val="22"/>
                <w:szCs w:val="22"/>
              </w:rPr>
              <w:t>. Ainda serão definidos temas a serem tratados.</w:t>
            </w:r>
            <w:r w:rsidR="00103B13">
              <w:rPr>
                <w:sz w:val="22"/>
                <w:szCs w:val="22"/>
              </w:rPr>
              <w:t xml:space="preserve"> Nas próximas reuniões serão firmados entendimentos definitivos.</w:t>
            </w:r>
          </w:p>
        </w:tc>
      </w:tr>
    </w:tbl>
    <w:p w14:paraId="4F5F74BF" w14:textId="731D96CB" w:rsidR="00A15C82" w:rsidRDefault="00A15C8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533632" w:rsidRPr="00493491" w14:paraId="5CFFDCC2" w14:textId="77777777" w:rsidTr="007D2C9F">
        <w:tc>
          <w:tcPr>
            <w:tcW w:w="9039" w:type="dxa"/>
            <w:shd w:val="clear" w:color="auto" w:fill="D9D9D9"/>
            <w:vAlign w:val="center"/>
          </w:tcPr>
          <w:p w14:paraId="5AFAA7AF" w14:textId="682BF975" w:rsidR="00533632" w:rsidRPr="00EB34A3" w:rsidRDefault="00533632" w:rsidP="007D2C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 de processos</w:t>
            </w:r>
          </w:p>
        </w:tc>
      </w:tr>
    </w:tbl>
    <w:p w14:paraId="01AE75A2" w14:textId="728DEEE0" w:rsidR="00463880" w:rsidRDefault="0046388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0360EA" w:rsidRPr="006A54D5" w14:paraId="430CBFAD" w14:textId="77777777" w:rsidTr="008D38F7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EF38E4" w14:textId="77777777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664909" w14:textId="2B6A5751" w:rsidR="000360EA" w:rsidRPr="006A54D5" w:rsidRDefault="000360EA" w:rsidP="008D38F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1217740/2020</w:t>
            </w:r>
          </w:p>
        </w:tc>
      </w:tr>
      <w:tr w:rsidR="000360EA" w:rsidRPr="006A54D5" w14:paraId="717258A0" w14:textId="77777777" w:rsidTr="008D38F7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222EC8" w14:textId="77777777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9698DD1" w14:textId="0637C3F6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A54D5">
              <w:rPr>
                <w:sz w:val="22"/>
                <w:szCs w:val="22"/>
                <w:shd w:val="clear" w:color="auto" w:fill="FFFFFF"/>
              </w:rPr>
              <w:t>Conselheir</w:t>
            </w:r>
            <w:r>
              <w:rPr>
                <w:sz w:val="22"/>
                <w:szCs w:val="22"/>
                <w:shd w:val="clear" w:color="auto" w:fill="FFFFFF"/>
              </w:rPr>
              <w:t>a Larissa de Aguiar Cayres</w:t>
            </w:r>
          </w:p>
        </w:tc>
      </w:tr>
      <w:tr w:rsidR="000360EA" w:rsidRPr="006A54D5" w14:paraId="6DFB24EF" w14:textId="77777777" w:rsidTr="008D38F7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BED9D3" w14:textId="77777777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B75C7B" w14:textId="2B48D63B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Deliberação n.º 00</w:t>
            </w:r>
            <w:r>
              <w:rPr>
                <w:rFonts w:eastAsia="Calibri"/>
                <w:b/>
                <w:bCs/>
                <w:sz w:val="22"/>
                <w:szCs w:val="22"/>
              </w:rPr>
              <w:t>6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/2021</w:t>
            </w:r>
            <w:r w:rsidRPr="006A54D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– CE</w:t>
            </w:r>
            <w:r>
              <w:rPr>
                <w:rFonts w:eastAsia="Calibri"/>
                <w:b/>
                <w:bCs/>
                <w:sz w:val="22"/>
                <w:szCs w:val="22"/>
              </w:rPr>
              <w:t>F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-CAU/DF</w:t>
            </w:r>
            <w:r w:rsidRPr="006A54D5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13639295" w14:textId="7C499E1B" w:rsidR="000360EA" w:rsidRPr="00124A0D" w:rsidRDefault="000360EA" w:rsidP="008D38F7">
            <w:pPr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0360EA">
              <w:rPr>
                <w:rFonts w:eastAsia="Verdana"/>
                <w:sz w:val="22"/>
                <w:szCs w:val="22"/>
              </w:rPr>
              <w:t>1 – Pelo DEFERIMENTO do registro de Pós-Graduação de Engenharia de Segurança do Trabalho da arquiteta e urbanista Wilssiane Cristina Reis Santana no Sistema de Informação e Comunicação do Conselho de Arquitetura e Urbanismo - SICCAU.</w:t>
            </w:r>
          </w:p>
        </w:tc>
      </w:tr>
    </w:tbl>
    <w:p w14:paraId="4A12081A" w14:textId="200B73C3" w:rsidR="000360EA" w:rsidRDefault="000360E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7264D089" w14:textId="20A109AA" w:rsidR="00FF64B4" w:rsidRDefault="00FF64B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5CFC75D4" w14:textId="5C413342" w:rsidR="00FF64B4" w:rsidRDefault="00FF64B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C5864BC" w14:textId="77777777" w:rsidR="00FF64B4" w:rsidRDefault="00FF64B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0360EA" w:rsidRPr="006A54D5" w14:paraId="2DB9E49A" w14:textId="77777777" w:rsidTr="008D38F7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71C821" w14:textId="2F9781FB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1794F3" w14:textId="45AEFAB4" w:rsidR="000360EA" w:rsidRPr="006A54D5" w:rsidRDefault="000360EA" w:rsidP="008D38F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12177</w:t>
            </w:r>
            <w:r>
              <w:rPr>
                <w:rFonts w:eastAsia="Calibri"/>
                <w:b/>
                <w:bCs/>
                <w:sz w:val="22"/>
                <w:szCs w:val="22"/>
              </w:rPr>
              <w:t>73</w:t>
            </w:r>
            <w:r>
              <w:rPr>
                <w:rFonts w:eastAsia="Calibri"/>
                <w:b/>
                <w:bCs/>
                <w:sz w:val="22"/>
                <w:szCs w:val="22"/>
              </w:rPr>
              <w:t>/2020</w:t>
            </w:r>
          </w:p>
        </w:tc>
      </w:tr>
      <w:tr w:rsidR="000360EA" w:rsidRPr="006A54D5" w14:paraId="0E945414" w14:textId="77777777" w:rsidTr="008D38F7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83B5DF" w14:textId="77777777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AE50242" w14:textId="77777777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A54D5">
              <w:rPr>
                <w:sz w:val="22"/>
                <w:szCs w:val="22"/>
                <w:shd w:val="clear" w:color="auto" w:fill="FFFFFF"/>
              </w:rPr>
              <w:t>Conselheir</w:t>
            </w:r>
            <w:r>
              <w:rPr>
                <w:sz w:val="22"/>
                <w:szCs w:val="22"/>
                <w:shd w:val="clear" w:color="auto" w:fill="FFFFFF"/>
              </w:rPr>
              <w:t>a Larissa de Aguiar Cayres</w:t>
            </w:r>
          </w:p>
        </w:tc>
      </w:tr>
      <w:tr w:rsidR="000360EA" w:rsidRPr="006A54D5" w14:paraId="64ADEC50" w14:textId="77777777" w:rsidTr="008D38F7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6A3C49" w14:textId="77777777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979F20" w14:textId="4EE7622E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Deliberação n.º 00</w:t>
            </w:r>
            <w:r>
              <w:rPr>
                <w:rFonts w:eastAsia="Calibri"/>
                <w:b/>
                <w:bCs/>
                <w:sz w:val="22"/>
                <w:szCs w:val="22"/>
              </w:rPr>
              <w:t>7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/2021</w:t>
            </w:r>
            <w:r w:rsidRPr="006A54D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– CE</w:t>
            </w:r>
            <w:r>
              <w:rPr>
                <w:rFonts w:eastAsia="Calibri"/>
                <w:b/>
                <w:bCs/>
                <w:sz w:val="22"/>
                <w:szCs w:val="22"/>
              </w:rPr>
              <w:t>F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-CAU/DF</w:t>
            </w:r>
            <w:r w:rsidRPr="006A54D5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04C069F7" w14:textId="6DD3E6BB" w:rsidR="000360EA" w:rsidRPr="00124A0D" w:rsidRDefault="000360EA" w:rsidP="008D38F7">
            <w:pPr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0360EA">
              <w:rPr>
                <w:rFonts w:eastAsia="Verdana"/>
                <w:sz w:val="22"/>
                <w:szCs w:val="22"/>
              </w:rPr>
              <w:t xml:space="preserve">1 – Pelo DEFERIMENTO do registro de Pós-Graduação de Engenharia de Segurança do Trabalho da arquiteta e urbanista </w:t>
            </w:r>
            <w:r>
              <w:rPr>
                <w:bCs/>
                <w:sz w:val="22"/>
                <w:szCs w:val="22"/>
              </w:rPr>
              <w:t>Andressa Monique Batista da Fonseca</w:t>
            </w:r>
            <w:r w:rsidRPr="000360EA">
              <w:rPr>
                <w:rFonts w:eastAsia="Verdana"/>
                <w:sz w:val="22"/>
                <w:szCs w:val="22"/>
              </w:rPr>
              <w:t xml:space="preserve"> no Sistema de Informação e Comunicação do Conselho de Arquitetura e Urbanismo - SICCAU.</w:t>
            </w:r>
          </w:p>
        </w:tc>
      </w:tr>
    </w:tbl>
    <w:p w14:paraId="619D812F" w14:textId="1A6B4A67" w:rsidR="000360EA" w:rsidRDefault="000360E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FF64B4" w:rsidRPr="006A54D5" w14:paraId="7448ED87" w14:textId="77777777" w:rsidTr="008D38F7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2CE186" w14:textId="3DB8EA38" w:rsidR="00FF64B4" w:rsidRPr="006A54D5" w:rsidRDefault="00FF64B4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D4B5A2" w14:textId="6998A132" w:rsidR="00FF64B4" w:rsidRPr="006A54D5" w:rsidRDefault="00FF64B4" w:rsidP="008D38F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Pr="00FF64B4">
              <w:rPr>
                <w:rFonts w:eastAsia="Calibri"/>
                <w:b/>
                <w:bCs/>
                <w:sz w:val="22"/>
                <w:szCs w:val="22"/>
              </w:rPr>
              <w:t>1192970/2021</w:t>
            </w:r>
          </w:p>
        </w:tc>
      </w:tr>
      <w:tr w:rsidR="00FF64B4" w:rsidRPr="006A54D5" w14:paraId="65E86C18" w14:textId="77777777" w:rsidTr="008D38F7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CD408A" w14:textId="77777777" w:rsidR="00FF64B4" w:rsidRPr="006A54D5" w:rsidRDefault="00FF64B4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931C892" w14:textId="0714A20A" w:rsidR="00FF64B4" w:rsidRPr="006A54D5" w:rsidRDefault="00FF64B4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A54D5">
              <w:rPr>
                <w:sz w:val="22"/>
                <w:szCs w:val="22"/>
                <w:shd w:val="clear" w:color="auto" w:fill="FFFFFF"/>
              </w:rPr>
              <w:t>Conselheir</w:t>
            </w:r>
            <w:r>
              <w:rPr>
                <w:sz w:val="22"/>
                <w:szCs w:val="22"/>
                <w:shd w:val="clear" w:color="auto" w:fill="FFFFFF"/>
              </w:rPr>
              <w:t>o Ricardo Reis Meira</w:t>
            </w:r>
          </w:p>
        </w:tc>
      </w:tr>
      <w:tr w:rsidR="00FF64B4" w:rsidRPr="006A54D5" w14:paraId="66BD09C6" w14:textId="77777777" w:rsidTr="008D38F7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87B381" w14:textId="77777777" w:rsidR="00FF64B4" w:rsidRPr="006A54D5" w:rsidRDefault="00FF64B4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FE2D17" w14:textId="3253EB75" w:rsidR="00FF64B4" w:rsidRPr="006A54D5" w:rsidRDefault="00FF64B4" w:rsidP="008D38F7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Deliberação n.º 00</w:t>
            </w:r>
            <w:r>
              <w:rPr>
                <w:rFonts w:eastAsia="Calibri"/>
                <w:b/>
                <w:bCs/>
                <w:sz w:val="22"/>
                <w:szCs w:val="22"/>
              </w:rPr>
              <w:t>8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/2021</w:t>
            </w:r>
            <w:r w:rsidRPr="006A54D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– CE</w:t>
            </w:r>
            <w:r>
              <w:rPr>
                <w:rFonts w:eastAsia="Calibri"/>
                <w:b/>
                <w:bCs/>
                <w:sz w:val="22"/>
                <w:szCs w:val="22"/>
              </w:rPr>
              <w:t>F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-CAU/DF</w:t>
            </w:r>
            <w:r w:rsidRPr="006A54D5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02147AF0" w14:textId="15D4CEBA" w:rsidR="00FF64B4" w:rsidRPr="00124A0D" w:rsidRDefault="00FF64B4" w:rsidP="00FF64B4">
            <w:pPr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1 – Pelo DEFERIMENTO do registro do arquiteto e urbanista </w:t>
            </w:r>
            <w:r>
              <w:rPr>
                <w:sz w:val="22"/>
                <w:szCs w:val="22"/>
              </w:rPr>
              <w:t>Gustavo Eduardo Sáinz Marques no Sistema de Informação e Comunicação do Conselho de Arquitetura e Urbanismo - SICCAU.</w:t>
            </w:r>
          </w:p>
        </w:tc>
      </w:tr>
    </w:tbl>
    <w:p w14:paraId="5CF3690D" w14:textId="77777777" w:rsidR="000360EA" w:rsidRDefault="000360E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533632" w:rsidRPr="00493491" w14:paraId="102ECED8" w14:textId="77777777" w:rsidTr="007D2C9F">
        <w:tc>
          <w:tcPr>
            <w:tcW w:w="9039" w:type="dxa"/>
            <w:shd w:val="clear" w:color="auto" w:fill="D9D9D9"/>
            <w:vAlign w:val="center"/>
          </w:tcPr>
          <w:p w14:paraId="57F29444" w14:textId="64AEEBEA" w:rsidR="00533632" w:rsidRPr="00EB34A3" w:rsidRDefault="00533632" w:rsidP="007D2C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Distribuição de processos</w:t>
            </w:r>
          </w:p>
        </w:tc>
      </w:tr>
    </w:tbl>
    <w:p w14:paraId="501BDCCD" w14:textId="2AA0EA2A" w:rsidR="00533632" w:rsidRDefault="0053363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56D6D" w:rsidRPr="00191801" w14:paraId="6D4419A0" w14:textId="77777777" w:rsidTr="008D38F7">
        <w:tc>
          <w:tcPr>
            <w:tcW w:w="2093" w:type="dxa"/>
            <w:vMerge w:val="restart"/>
            <w:shd w:val="clear" w:color="auto" w:fill="D9D9D9"/>
            <w:vAlign w:val="center"/>
          </w:tcPr>
          <w:p w14:paraId="3BEAD886" w14:textId="77777777" w:rsidR="00B56D6D" w:rsidRPr="00191801" w:rsidRDefault="00B56D6D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91801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B815FC7" w14:textId="6323A938" w:rsidR="00B56D6D" w:rsidRPr="00191801" w:rsidRDefault="00B56D6D" w:rsidP="008D38F7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191801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1217740/2020 (Redistribuído)</w:t>
            </w:r>
          </w:p>
        </w:tc>
      </w:tr>
      <w:tr w:rsidR="00B56D6D" w:rsidRPr="00191801" w14:paraId="7BCFACF0" w14:textId="77777777" w:rsidTr="008D38F7">
        <w:tc>
          <w:tcPr>
            <w:tcW w:w="2093" w:type="dxa"/>
            <w:vMerge/>
            <w:shd w:val="clear" w:color="auto" w:fill="D9D9D9"/>
            <w:vAlign w:val="center"/>
          </w:tcPr>
          <w:p w14:paraId="68980223" w14:textId="7F17BB70" w:rsidR="00B56D6D" w:rsidRPr="00191801" w:rsidRDefault="00B56D6D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2A96F206" w14:textId="6818CB50" w:rsidR="00B56D6D" w:rsidRPr="00191801" w:rsidRDefault="00B56D6D" w:rsidP="008D38F7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191801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12177</w:t>
            </w:r>
            <w:r>
              <w:rPr>
                <w:rFonts w:eastAsia="Calibri"/>
                <w:b/>
                <w:bCs/>
                <w:sz w:val="22"/>
                <w:szCs w:val="22"/>
              </w:rPr>
              <w:t>73</w:t>
            </w:r>
            <w:r>
              <w:rPr>
                <w:rFonts w:eastAsia="Calibri"/>
                <w:b/>
                <w:bCs/>
                <w:sz w:val="22"/>
                <w:szCs w:val="22"/>
              </w:rPr>
              <w:t>/2020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/>
                <w:bCs/>
                <w:sz w:val="22"/>
                <w:szCs w:val="22"/>
              </w:rPr>
              <w:t>(Redistribuído)</w:t>
            </w:r>
          </w:p>
        </w:tc>
      </w:tr>
      <w:tr w:rsidR="00B56D6D" w:rsidRPr="00191801" w14:paraId="4C182F6B" w14:textId="77777777" w:rsidTr="008D38F7">
        <w:tc>
          <w:tcPr>
            <w:tcW w:w="2093" w:type="dxa"/>
            <w:vMerge/>
            <w:shd w:val="clear" w:color="auto" w:fill="D9D9D9"/>
            <w:vAlign w:val="center"/>
          </w:tcPr>
          <w:p w14:paraId="7CFC2C3A" w14:textId="77777777" w:rsidR="00B56D6D" w:rsidRPr="00191801" w:rsidRDefault="00B56D6D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7139A913" w14:textId="7C8FF288" w:rsidR="00B56D6D" w:rsidRPr="00191801" w:rsidRDefault="00B56D6D" w:rsidP="008D38F7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191801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1313534/2021</w:t>
            </w:r>
          </w:p>
        </w:tc>
      </w:tr>
      <w:tr w:rsidR="00B56D6D" w:rsidRPr="00191801" w14:paraId="679BE9A9" w14:textId="77777777" w:rsidTr="008D38F7">
        <w:tc>
          <w:tcPr>
            <w:tcW w:w="2093" w:type="dxa"/>
            <w:vMerge/>
            <w:shd w:val="clear" w:color="auto" w:fill="D9D9D9"/>
            <w:vAlign w:val="center"/>
          </w:tcPr>
          <w:p w14:paraId="479E7F9F" w14:textId="77777777" w:rsidR="00B56D6D" w:rsidRPr="00191801" w:rsidRDefault="00B56D6D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2692C4FD" w14:textId="0C472BB9" w:rsidR="00B56D6D" w:rsidRPr="00191801" w:rsidRDefault="00B56D6D" w:rsidP="008D38F7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191801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1332407/2021</w:t>
            </w:r>
          </w:p>
        </w:tc>
      </w:tr>
      <w:tr w:rsidR="00B56D6D" w:rsidRPr="00191801" w14:paraId="5CD18D7A" w14:textId="77777777" w:rsidTr="008D38F7">
        <w:tc>
          <w:tcPr>
            <w:tcW w:w="2093" w:type="dxa"/>
            <w:shd w:val="clear" w:color="auto" w:fill="D9D9D9"/>
            <w:vAlign w:val="center"/>
          </w:tcPr>
          <w:p w14:paraId="692A6E71" w14:textId="77777777" w:rsidR="00B56D6D" w:rsidRPr="00191801" w:rsidRDefault="00B56D6D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91801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BDBDD9D" w14:textId="3BBBD88A" w:rsidR="00B56D6D" w:rsidRPr="00191801" w:rsidRDefault="00B56D6D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Conselheira Larissa de Aguiar Cayres </w:t>
            </w:r>
          </w:p>
        </w:tc>
      </w:tr>
    </w:tbl>
    <w:p w14:paraId="2E0A1B24" w14:textId="77777777" w:rsidR="00FF64B4" w:rsidRDefault="00FF64B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533632" w:rsidRPr="00493491" w14:paraId="67E3A046" w14:textId="77777777" w:rsidTr="007D2C9F">
        <w:tc>
          <w:tcPr>
            <w:tcW w:w="9039" w:type="dxa"/>
            <w:gridSpan w:val="2"/>
            <w:shd w:val="clear" w:color="auto" w:fill="D9D9D9"/>
            <w:vAlign w:val="center"/>
          </w:tcPr>
          <w:p w14:paraId="48C27A88" w14:textId="5D922F49" w:rsidR="00533632" w:rsidRPr="00EB34A3" w:rsidRDefault="00533632" w:rsidP="007D2C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53363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Homologação do registro dos profissionais do Distrito Federal</w:t>
            </w:r>
          </w:p>
        </w:tc>
      </w:tr>
      <w:tr w:rsidR="00533632" w:rsidRPr="00493491" w14:paraId="489CC955" w14:textId="77777777" w:rsidTr="007D2C9F">
        <w:tc>
          <w:tcPr>
            <w:tcW w:w="2093" w:type="dxa"/>
            <w:shd w:val="clear" w:color="auto" w:fill="D9D9D9"/>
            <w:vAlign w:val="center"/>
          </w:tcPr>
          <w:p w14:paraId="22889AB6" w14:textId="77777777" w:rsidR="00533632" w:rsidRPr="00EB34A3" w:rsidRDefault="00533632" w:rsidP="007D2C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286F110" w14:textId="6C4E2C0D" w:rsidR="0072420D" w:rsidRDefault="0072420D" w:rsidP="007242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Foram apresentadas 2</w:t>
            </w:r>
            <w:r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solicitações de registro profissional, conforme listas citadas em relatório apresentado pela A</w:t>
            </w:r>
            <w:r>
              <w:rPr>
                <w:sz w:val="22"/>
                <w:szCs w:val="22"/>
              </w:rPr>
              <w:t>TE</w:t>
            </w:r>
            <w:r>
              <w:rPr>
                <w:sz w:val="22"/>
                <w:szCs w:val="22"/>
              </w:rPr>
              <w:t>TEC. As solicitações têm data de cadastro do dia 0</w:t>
            </w:r>
            <w:r>
              <w:rPr>
                <w:sz w:val="22"/>
                <w:szCs w:val="22"/>
              </w:rPr>
              <w:t>1 de março</w:t>
            </w:r>
            <w:r>
              <w:rPr>
                <w:sz w:val="22"/>
                <w:szCs w:val="22"/>
              </w:rPr>
              <w:t xml:space="preserve"> até o dia 0</w:t>
            </w:r>
            <w:r>
              <w:rPr>
                <w:sz w:val="22"/>
                <w:szCs w:val="22"/>
              </w:rPr>
              <w:t xml:space="preserve">3 de agosto de </w:t>
            </w:r>
            <w:r>
              <w:rPr>
                <w:sz w:val="22"/>
                <w:szCs w:val="22"/>
              </w:rPr>
              <w:t>2021. A Comissão decidiu:</w:t>
            </w:r>
          </w:p>
          <w:p w14:paraId="4DDACADA" w14:textId="77777777" w:rsidR="0072420D" w:rsidRDefault="0072420D" w:rsidP="0072420D">
            <w:pPr>
              <w:jc w:val="both"/>
              <w:rPr>
                <w:sz w:val="22"/>
                <w:szCs w:val="22"/>
              </w:rPr>
            </w:pPr>
          </w:p>
          <w:p w14:paraId="5DA4F771" w14:textId="7EB32F5D" w:rsidR="0072420D" w:rsidRDefault="0072420D" w:rsidP="0072420D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N.º 00</w:t>
            </w:r>
            <w:r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/2021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– CEF-CAU/DF</w:t>
            </w:r>
            <w:r>
              <w:rPr>
                <w:sz w:val="22"/>
                <w:szCs w:val="22"/>
              </w:rPr>
              <w:t>:</w:t>
            </w:r>
          </w:p>
          <w:p w14:paraId="6DA40691" w14:textId="36A9C26C" w:rsidR="00533632" w:rsidRPr="0072420D" w:rsidRDefault="0072420D" w:rsidP="00724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1 - Pela homologação do registro dos 299 profissionais citados em lista apresentada no relatório </w:t>
            </w:r>
            <w:r>
              <w:rPr>
                <w:rFonts w:eastAsia="Verdana"/>
                <w:sz w:val="22"/>
                <w:szCs w:val="22"/>
              </w:rPr>
              <w:t>ATE</w:t>
            </w:r>
            <w:r>
              <w:rPr>
                <w:rFonts w:eastAsia="Verdana"/>
                <w:sz w:val="22"/>
                <w:szCs w:val="22"/>
              </w:rPr>
              <w:t>TEC</w:t>
            </w:r>
            <w:r>
              <w:rPr>
                <w:rFonts w:eastAsia="Verdana"/>
                <w:color w:val="FF0000"/>
                <w:sz w:val="22"/>
                <w:szCs w:val="22"/>
              </w:rPr>
              <w:t>.</w:t>
            </w:r>
          </w:p>
        </w:tc>
      </w:tr>
    </w:tbl>
    <w:p w14:paraId="0657378C" w14:textId="77777777" w:rsidR="00533632" w:rsidRPr="002E0294" w:rsidRDefault="0053363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2E2E8A38" w:rsidR="005C2497" w:rsidRPr="00C00CC9" w:rsidRDefault="004D0EFA" w:rsidP="00C1071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Considerando a conjuntura epidemiológica e reuniões deliberativas virtuais decorrentes, </w:t>
      </w:r>
      <w:r>
        <w:rPr>
          <w:b/>
          <w:bCs/>
          <w:color w:val="000000"/>
          <w:szCs w:val="24"/>
        </w:rPr>
        <w:t>atesto a veracidade e a autenticidade das informações prestadas</w:t>
      </w:r>
      <w:r>
        <w:rPr>
          <w:color w:val="000000"/>
          <w:szCs w:val="24"/>
        </w:rPr>
        <w:t>.</w:t>
      </w:r>
    </w:p>
    <w:p w14:paraId="7AD5ECF4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7BF0487E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4C1A13B7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22EE99D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368FE1BC" w14:textId="6BF029AA" w:rsidR="00CD2F9A" w:rsidRDefault="00525F1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Ricardo Reis Meira</w:t>
      </w:r>
    </w:p>
    <w:p w14:paraId="48D3B7F9" w14:textId="777B4DD6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 Coordenador da CEF-CAU/DF </w:t>
      </w:r>
    </w:p>
    <w:p w14:paraId="246AC71A" w14:textId="2F64F827" w:rsidR="00A46FB6" w:rsidRDefault="00A46FB6" w:rsidP="00CD2F9A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C0201" w14:textId="77777777" w:rsidR="00F8382B" w:rsidRDefault="00F8382B" w:rsidP="00C65095">
      <w:r>
        <w:separator/>
      </w:r>
    </w:p>
  </w:endnote>
  <w:endnote w:type="continuationSeparator" w:id="0">
    <w:p w14:paraId="7AE65F21" w14:textId="77777777" w:rsidR="00F8382B" w:rsidRDefault="00F8382B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D479A" w14:textId="77777777" w:rsidR="00F8382B" w:rsidRDefault="00F8382B" w:rsidP="00C65095">
      <w:r>
        <w:separator/>
      </w:r>
    </w:p>
  </w:footnote>
  <w:footnote w:type="continuationSeparator" w:id="0">
    <w:p w14:paraId="03BC2C73" w14:textId="77777777" w:rsidR="00F8382B" w:rsidRDefault="00F8382B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690284075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1624ED66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D75866">
      <w:rPr>
        <w:rFonts w:ascii="Times New Roman" w:hAnsi="Times New Roman"/>
        <w:sz w:val="21"/>
        <w:szCs w:val="21"/>
      </w:rPr>
      <w:t>7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881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9EC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34A"/>
    <w:rsid w:val="00F82513"/>
    <w:rsid w:val="00F825C5"/>
    <w:rsid w:val="00F825F1"/>
    <w:rsid w:val="00F82A33"/>
    <w:rsid w:val="00F83512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1677</TotalTime>
  <Pages>3</Pages>
  <Words>927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118</cp:revision>
  <cp:lastPrinted>2019-08-01T21:08:00Z</cp:lastPrinted>
  <dcterms:created xsi:type="dcterms:W3CDTF">2020-05-06T17:36:00Z</dcterms:created>
  <dcterms:modified xsi:type="dcterms:W3CDTF">2021-08-12T17:34:00Z</dcterms:modified>
</cp:coreProperties>
</file>