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72A136AF" w:rsidR="00A55DEF" w:rsidRPr="00287E02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PROTOCOLO SICCAU N.º </w:t>
            </w:r>
            <w:r w:rsidR="00360BEA">
              <w:rPr>
                <w:sz w:val="22"/>
                <w:szCs w:val="22"/>
              </w:rPr>
              <w:t>1370819/2021</w:t>
            </w: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287E02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87E0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6F0AD01C" w:rsidR="00A55DEF" w:rsidRPr="00287E02" w:rsidRDefault="00360BEA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APROVAÇÃO DO </w:t>
            </w:r>
            <w:r>
              <w:rPr>
                <w:sz w:val="22"/>
                <w:szCs w:val="22"/>
              </w:rPr>
              <w:t xml:space="preserve">TERMO DE COOPERAÇÃO TÉCNICA COM A </w:t>
            </w:r>
            <w:r>
              <w:rPr>
                <w:sz w:val="22"/>
                <w:szCs w:val="22"/>
              </w:rPr>
              <w:t>ABDI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53F426C0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</w:t>
            </w:r>
            <w:r w:rsidR="003E5F2D">
              <w:rPr>
                <w:b/>
                <w:sz w:val="22"/>
                <w:szCs w:val="22"/>
              </w:rPr>
              <w:t>.</w:t>
            </w:r>
            <w:r w:rsidRPr="00287E02">
              <w:rPr>
                <w:b/>
                <w:sz w:val="22"/>
                <w:szCs w:val="22"/>
              </w:rPr>
              <w:t>º 0</w:t>
            </w:r>
            <w:r w:rsidR="003F1238">
              <w:rPr>
                <w:b/>
                <w:sz w:val="22"/>
                <w:szCs w:val="22"/>
              </w:rPr>
              <w:t>1</w:t>
            </w:r>
            <w:r w:rsidR="00360BEA">
              <w:rPr>
                <w:b/>
                <w:sz w:val="22"/>
                <w:szCs w:val="22"/>
              </w:rPr>
              <w:t>6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F4186D" w:rsidRPr="00287E02">
              <w:rPr>
                <w:b/>
                <w:sz w:val="22"/>
                <w:szCs w:val="22"/>
              </w:rPr>
              <w:t>1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09CB0E7C" w14:textId="3E288463" w:rsidR="00A01FE9" w:rsidRPr="00360BEA" w:rsidRDefault="00D25034" w:rsidP="00360BEA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3E5F2D">
        <w:rPr>
          <w:rFonts w:eastAsia="Verdana"/>
          <w:sz w:val="22"/>
          <w:szCs w:val="22"/>
        </w:rPr>
        <w:t>18</w:t>
      </w:r>
      <w:r w:rsidRPr="000F0F10">
        <w:rPr>
          <w:rFonts w:eastAsia="Verdana"/>
          <w:sz w:val="22"/>
          <w:szCs w:val="22"/>
        </w:rPr>
        <w:t xml:space="preserve"> de </w:t>
      </w:r>
      <w:r w:rsidR="003E5F2D">
        <w:rPr>
          <w:rFonts w:eastAsia="Verdana"/>
          <w:sz w:val="22"/>
          <w:szCs w:val="22"/>
        </w:rPr>
        <w:t>outubro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22B176A1" w14:textId="1F71D94C" w:rsidR="00360BEA" w:rsidRDefault="00360BEA" w:rsidP="00A93038">
      <w:pPr>
        <w:rPr>
          <w:sz w:val="22"/>
          <w:szCs w:val="22"/>
        </w:rPr>
      </w:pPr>
      <w:r w:rsidRPr="00360BEA">
        <w:rPr>
          <w:sz w:val="22"/>
          <w:szCs w:val="22"/>
        </w:rPr>
        <w:t>Considerando</w:t>
      </w:r>
      <w:r w:rsidRPr="00360BEA">
        <w:rPr>
          <w:sz w:val="22"/>
          <w:szCs w:val="22"/>
        </w:rPr>
        <w:t xml:space="preserve"> o notório trabalho do </w:t>
      </w:r>
      <w:r>
        <w:rPr>
          <w:sz w:val="22"/>
          <w:szCs w:val="22"/>
        </w:rPr>
        <w:t xml:space="preserve">Conselho de Arquitetura e Urbanismo do Distrito Federal - </w:t>
      </w:r>
      <w:r w:rsidRPr="00360BEA">
        <w:rPr>
          <w:sz w:val="22"/>
          <w:szCs w:val="22"/>
        </w:rPr>
        <w:t>CAU/DF</w:t>
      </w:r>
      <w:r>
        <w:rPr>
          <w:sz w:val="22"/>
          <w:szCs w:val="22"/>
        </w:rPr>
        <w:t xml:space="preserve"> -</w:t>
      </w:r>
      <w:r w:rsidRPr="00360BEA">
        <w:rPr>
          <w:sz w:val="22"/>
          <w:szCs w:val="22"/>
        </w:rPr>
        <w:t xml:space="preserve"> na regulamentação do exercício da profissão de arquiteto e urbanista, em especial, na promoção de atividades que objetivam o aprimoramento e qualificação profissional de seus registrados</w:t>
      </w:r>
      <w:r>
        <w:rPr>
          <w:sz w:val="22"/>
          <w:szCs w:val="22"/>
        </w:rPr>
        <w:t>;</w:t>
      </w:r>
    </w:p>
    <w:p w14:paraId="3AEABBCF" w14:textId="77777777" w:rsidR="00360BEA" w:rsidRDefault="00360BEA" w:rsidP="00A93038">
      <w:pPr>
        <w:rPr>
          <w:sz w:val="22"/>
          <w:szCs w:val="22"/>
        </w:rPr>
      </w:pPr>
    </w:p>
    <w:p w14:paraId="5F718D6E" w14:textId="5650BABF" w:rsidR="003E5F2D" w:rsidRDefault="00360BEA" w:rsidP="00A93038">
      <w:pPr>
        <w:rPr>
          <w:sz w:val="22"/>
          <w:szCs w:val="22"/>
        </w:rPr>
      </w:pPr>
      <w:r w:rsidRPr="00360BEA">
        <w:rPr>
          <w:sz w:val="22"/>
          <w:szCs w:val="22"/>
        </w:rPr>
        <w:t>Considerando</w:t>
      </w:r>
      <w:r w:rsidRPr="00360BEA">
        <w:rPr>
          <w:sz w:val="22"/>
          <w:szCs w:val="22"/>
        </w:rPr>
        <w:t xml:space="preserve"> as atividades da</w:t>
      </w:r>
      <w:r>
        <w:rPr>
          <w:sz w:val="22"/>
          <w:szCs w:val="22"/>
        </w:rPr>
        <w:t xml:space="preserve"> </w:t>
      </w:r>
      <w:r w:rsidRPr="00360BEA">
        <w:rPr>
          <w:sz w:val="22"/>
          <w:szCs w:val="22"/>
        </w:rPr>
        <w:t xml:space="preserve">Agência Brasileira </w:t>
      </w:r>
      <w:r>
        <w:rPr>
          <w:sz w:val="22"/>
          <w:szCs w:val="22"/>
        </w:rPr>
        <w:t>d</w:t>
      </w:r>
      <w:r w:rsidRPr="00360BEA">
        <w:rPr>
          <w:sz w:val="22"/>
          <w:szCs w:val="22"/>
        </w:rPr>
        <w:t>e Desenvolvimento Industrial</w:t>
      </w:r>
      <w:r>
        <w:rPr>
          <w:sz w:val="22"/>
          <w:szCs w:val="22"/>
        </w:rPr>
        <w:t xml:space="preserve"> -</w:t>
      </w:r>
      <w:r w:rsidRPr="00360BEA">
        <w:rPr>
          <w:sz w:val="22"/>
          <w:szCs w:val="22"/>
        </w:rPr>
        <w:t xml:space="preserve"> </w:t>
      </w:r>
      <w:r w:rsidRPr="00360BEA">
        <w:rPr>
          <w:sz w:val="22"/>
          <w:szCs w:val="22"/>
        </w:rPr>
        <w:t xml:space="preserve">ABDI </w:t>
      </w:r>
      <w:r>
        <w:rPr>
          <w:sz w:val="22"/>
          <w:szCs w:val="22"/>
        </w:rPr>
        <w:t xml:space="preserve">- </w:t>
      </w:r>
      <w:r w:rsidRPr="00360BEA">
        <w:rPr>
          <w:sz w:val="22"/>
          <w:szCs w:val="22"/>
        </w:rPr>
        <w:t>voltadas ao fortalecimento da competitividade e modernização do setor de Arquitetura, Engenharia e Construção, mais especificamente às relacionadas à metodologia Building Information Modelling (BIM)</w:t>
      </w:r>
      <w:r>
        <w:rPr>
          <w:sz w:val="22"/>
          <w:szCs w:val="22"/>
        </w:rPr>
        <w:t>;</w:t>
      </w:r>
    </w:p>
    <w:p w14:paraId="721916E9" w14:textId="4790ED91" w:rsidR="00360BEA" w:rsidRDefault="00360BEA" w:rsidP="00A93038">
      <w:pPr>
        <w:rPr>
          <w:sz w:val="22"/>
          <w:szCs w:val="22"/>
        </w:rPr>
      </w:pPr>
    </w:p>
    <w:p w14:paraId="1DF6B682" w14:textId="40074666" w:rsidR="00360BEA" w:rsidRDefault="00360BEA" w:rsidP="00A93038">
      <w:pPr>
        <w:rPr>
          <w:sz w:val="22"/>
          <w:szCs w:val="22"/>
        </w:rPr>
      </w:pPr>
      <w:r w:rsidRPr="00360BEA">
        <w:rPr>
          <w:sz w:val="22"/>
          <w:szCs w:val="22"/>
        </w:rPr>
        <w:t>Considerando</w:t>
      </w:r>
      <w:r w:rsidRPr="00360BEA">
        <w:rPr>
          <w:sz w:val="22"/>
          <w:szCs w:val="22"/>
        </w:rPr>
        <w:t>, ainda, o avanço nos marcos legais referente ao uso da metodologia Building Information Modelling (BIM) no Brasil, mais especificamente os Decretos nº 9.377/2018, nº 9.983/2019 e n° 10.306/2020</w:t>
      </w:r>
      <w:r w:rsidR="00250C2E">
        <w:rPr>
          <w:sz w:val="22"/>
          <w:szCs w:val="22"/>
        </w:rPr>
        <w:t>;</w:t>
      </w:r>
    </w:p>
    <w:p w14:paraId="7224801B" w14:textId="7D538FD4" w:rsidR="00250C2E" w:rsidRDefault="00250C2E" w:rsidP="00A93038">
      <w:pPr>
        <w:rPr>
          <w:sz w:val="22"/>
          <w:szCs w:val="22"/>
        </w:rPr>
      </w:pPr>
    </w:p>
    <w:p w14:paraId="2F77717C" w14:textId="77777777" w:rsidR="00250C2E" w:rsidRDefault="00250C2E" w:rsidP="00A93038">
      <w:pPr>
        <w:rPr>
          <w:sz w:val="22"/>
          <w:szCs w:val="22"/>
        </w:rPr>
      </w:pPr>
      <w:r>
        <w:rPr>
          <w:sz w:val="22"/>
          <w:szCs w:val="22"/>
        </w:rPr>
        <w:t>Considerando que as partes resolvem celebrar um acordo de cooperação técnica com o objetivo de:</w:t>
      </w:r>
    </w:p>
    <w:p w14:paraId="0353A43A" w14:textId="77777777" w:rsidR="00250C2E" w:rsidRDefault="00250C2E" w:rsidP="00250C2E">
      <w:pPr>
        <w:pStyle w:val="PargrafodaLista"/>
        <w:numPr>
          <w:ilvl w:val="0"/>
          <w:numId w:val="18"/>
        </w:numPr>
        <w:rPr>
          <w:sz w:val="22"/>
          <w:szCs w:val="22"/>
        </w:rPr>
      </w:pPr>
      <w:r>
        <w:rPr>
          <w:sz w:val="22"/>
          <w:szCs w:val="22"/>
        </w:rPr>
        <w:t>D</w:t>
      </w:r>
      <w:r w:rsidRPr="00250C2E">
        <w:rPr>
          <w:sz w:val="22"/>
          <w:szCs w:val="22"/>
        </w:rPr>
        <w:t>ivulgar os cursos de capacitação em BIM (ou em outras soluções tecnológicas do setor de arquitetura e urbanismo) realizados pelas Partes, por meio de suas plataformas e portais web</w:t>
      </w:r>
      <w:r>
        <w:rPr>
          <w:sz w:val="22"/>
          <w:szCs w:val="22"/>
        </w:rPr>
        <w:t>;</w:t>
      </w:r>
      <w:r w:rsidRPr="00250C2E">
        <w:rPr>
          <w:sz w:val="22"/>
          <w:szCs w:val="22"/>
        </w:rPr>
        <w:t xml:space="preserve"> </w:t>
      </w:r>
    </w:p>
    <w:p w14:paraId="5341B1AE" w14:textId="503E45DF" w:rsidR="00250C2E" w:rsidRDefault="00250C2E" w:rsidP="00250C2E">
      <w:pPr>
        <w:pStyle w:val="PargrafodaLista"/>
        <w:numPr>
          <w:ilvl w:val="0"/>
          <w:numId w:val="18"/>
        </w:numPr>
        <w:rPr>
          <w:sz w:val="22"/>
          <w:szCs w:val="22"/>
        </w:rPr>
      </w:pPr>
      <w:r w:rsidRPr="00250C2E">
        <w:rPr>
          <w:sz w:val="22"/>
          <w:szCs w:val="22"/>
        </w:rPr>
        <w:t>Garantir a ampla divulgação dos cursos em capacitação, utilizando de suas redes de credenciados e parceiros.</w:t>
      </w:r>
    </w:p>
    <w:p w14:paraId="09C1BA52" w14:textId="000B6477" w:rsidR="00250C2E" w:rsidRPr="00250C2E" w:rsidRDefault="00250C2E" w:rsidP="00250C2E">
      <w:pPr>
        <w:pStyle w:val="PargrafodaLista"/>
        <w:numPr>
          <w:ilvl w:val="0"/>
          <w:numId w:val="18"/>
        </w:numPr>
        <w:rPr>
          <w:sz w:val="22"/>
          <w:szCs w:val="22"/>
        </w:rPr>
      </w:pPr>
      <w:r w:rsidRPr="00250C2E">
        <w:rPr>
          <w:sz w:val="22"/>
          <w:szCs w:val="22"/>
        </w:rPr>
        <w:t>Identificar outras formas de parceria voltadas ao aprimoramento profissional do setor de arquitetura e urbanismo</w:t>
      </w:r>
      <w:r>
        <w:rPr>
          <w:sz w:val="22"/>
          <w:szCs w:val="22"/>
        </w:rPr>
        <w:t>;</w:t>
      </w:r>
    </w:p>
    <w:p w14:paraId="42303640" w14:textId="77777777" w:rsidR="00360BEA" w:rsidRPr="00BD5165" w:rsidRDefault="00360BEA" w:rsidP="00A93038">
      <w:pPr>
        <w:rPr>
          <w:rFonts w:eastAsia="Verdana"/>
          <w:b/>
          <w:sz w:val="22"/>
          <w:szCs w:val="22"/>
        </w:rPr>
      </w:pPr>
    </w:p>
    <w:p w14:paraId="363B80A0" w14:textId="0C0FCD55" w:rsidR="00A93038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5544F471" w14:textId="77777777" w:rsidR="00057BEC" w:rsidRPr="00BD5165" w:rsidRDefault="00057BEC" w:rsidP="00A93038">
      <w:pPr>
        <w:rPr>
          <w:rFonts w:eastAsia="Verdana"/>
          <w:b/>
          <w:sz w:val="22"/>
          <w:szCs w:val="22"/>
        </w:rPr>
      </w:pPr>
    </w:p>
    <w:p w14:paraId="281E250B" w14:textId="3311CBDC" w:rsidR="003E5F2D" w:rsidRPr="003E5F2D" w:rsidRDefault="003E5F2D" w:rsidP="003E5F2D">
      <w:pPr>
        <w:rPr>
          <w:rFonts w:eastAsia="Times New Roman"/>
          <w:sz w:val="22"/>
          <w:szCs w:val="22"/>
        </w:rPr>
      </w:pPr>
      <w:r w:rsidRPr="003E5F2D">
        <w:rPr>
          <w:rFonts w:eastAsia="Times New Roman"/>
          <w:sz w:val="22"/>
          <w:szCs w:val="22"/>
        </w:rPr>
        <w:t xml:space="preserve">1 – </w:t>
      </w:r>
      <w:r w:rsidR="00250C2E" w:rsidRPr="00A01FE9">
        <w:rPr>
          <w:rFonts w:eastAsia="Verdana"/>
          <w:sz w:val="22"/>
          <w:szCs w:val="22"/>
        </w:rPr>
        <w:t xml:space="preserve">Aprovar o </w:t>
      </w:r>
      <w:r w:rsidR="00250C2E">
        <w:rPr>
          <w:sz w:val="22"/>
          <w:szCs w:val="22"/>
        </w:rPr>
        <w:t xml:space="preserve">Termo de Cooperação Técnica com </w:t>
      </w:r>
      <w:r w:rsidR="00250C2E" w:rsidRPr="00061E45">
        <w:rPr>
          <w:rFonts w:eastAsia="Verdana"/>
          <w:sz w:val="22"/>
          <w:szCs w:val="22"/>
        </w:rPr>
        <w:t xml:space="preserve">a </w:t>
      </w:r>
      <w:r w:rsidR="00250C2E" w:rsidRPr="00360BEA">
        <w:rPr>
          <w:sz w:val="22"/>
          <w:szCs w:val="22"/>
        </w:rPr>
        <w:t xml:space="preserve">Agência Brasileira </w:t>
      </w:r>
      <w:r w:rsidR="00250C2E">
        <w:rPr>
          <w:sz w:val="22"/>
          <w:szCs w:val="22"/>
        </w:rPr>
        <w:t>d</w:t>
      </w:r>
      <w:r w:rsidR="00250C2E" w:rsidRPr="00360BEA">
        <w:rPr>
          <w:sz w:val="22"/>
          <w:szCs w:val="22"/>
        </w:rPr>
        <w:t>e Desenvolvimento Industrial</w:t>
      </w:r>
      <w:r w:rsidR="00250C2E">
        <w:rPr>
          <w:sz w:val="22"/>
          <w:szCs w:val="22"/>
        </w:rPr>
        <w:t xml:space="preserve"> -</w:t>
      </w:r>
      <w:r w:rsidR="00250C2E" w:rsidRPr="00360BEA">
        <w:rPr>
          <w:sz w:val="22"/>
          <w:szCs w:val="22"/>
        </w:rPr>
        <w:t xml:space="preserve"> ABDI</w:t>
      </w:r>
      <w:r w:rsidR="00250C2E">
        <w:rPr>
          <w:rFonts w:eastAsia="Verdana"/>
          <w:sz w:val="22"/>
          <w:szCs w:val="22"/>
        </w:rPr>
        <w:t>.</w:t>
      </w:r>
    </w:p>
    <w:p w14:paraId="4BD22C24" w14:textId="77777777" w:rsidR="00057BEC" w:rsidRPr="00057BEC" w:rsidRDefault="00057BEC" w:rsidP="00057BEC">
      <w:pPr>
        <w:rPr>
          <w:rFonts w:eastAsia="Verdana"/>
          <w:sz w:val="22"/>
          <w:szCs w:val="22"/>
        </w:rPr>
      </w:pPr>
    </w:p>
    <w:p w14:paraId="326DE076" w14:textId="1AE0609D" w:rsidR="00A55DEF" w:rsidRPr="00BD5165" w:rsidRDefault="00A55DEF" w:rsidP="00A55DEF">
      <w:pPr>
        <w:rPr>
          <w:sz w:val="22"/>
          <w:szCs w:val="22"/>
        </w:rPr>
      </w:pPr>
      <w:r w:rsidRPr="003E5F2D">
        <w:rPr>
          <w:b/>
          <w:sz w:val="22"/>
          <w:szCs w:val="22"/>
        </w:rPr>
        <w:t xml:space="preserve">Com </w:t>
      </w:r>
      <w:r w:rsidR="003E5F2D">
        <w:rPr>
          <w:b/>
          <w:sz w:val="22"/>
          <w:szCs w:val="22"/>
        </w:rPr>
        <w:t>0</w:t>
      </w:r>
      <w:r w:rsidR="003E5F2D" w:rsidRPr="003E5F2D">
        <w:rPr>
          <w:b/>
          <w:sz w:val="22"/>
          <w:szCs w:val="22"/>
        </w:rPr>
        <w:t>4</w:t>
      </w:r>
      <w:r w:rsidRPr="003E5F2D">
        <w:rPr>
          <w:b/>
          <w:sz w:val="22"/>
          <w:szCs w:val="22"/>
        </w:rPr>
        <w:t xml:space="preserve"> votos favoráveis</w:t>
      </w:r>
      <w:r w:rsidRPr="00BD5165">
        <w:rPr>
          <w:sz w:val="22"/>
          <w:szCs w:val="22"/>
        </w:rPr>
        <w:t>, 0 voto contrário e 0 abstenção.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6B40AE9E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3E5F2D">
        <w:rPr>
          <w:rFonts w:eastAsia="Verdana"/>
          <w:sz w:val="22"/>
          <w:szCs w:val="22"/>
        </w:rPr>
        <w:t>18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3E5F2D">
        <w:rPr>
          <w:rFonts w:eastAsia="Verdana"/>
          <w:sz w:val="22"/>
          <w:szCs w:val="22"/>
        </w:rPr>
        <w:t>outubro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28B6F6EB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0E2B6908" w14:textId="77777777" w:rsidR="00250C2E" w:rsidRDefault="00250C2E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5DF23D2D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3121CBAE" w14:textId="79C23A72" w:rsidR="00F81EE2" w:rsidRDefault="00F81EE2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B490F0B" w14:textId="2CD2D491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9016A06" w14:textId="4CC688AB" w:rsidR="00BD5165" w:rsidRPr="00BE02F4" w:rsidRDefault="003E5F2D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9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641ADFCA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3E5F2D" w:rsidRPr="00BE02F4" w14:paraId="06704E0D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5546F" w14:textId="66E27346" w:rsidR="003E5F2D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adjunto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F500D7" w14:textId="2FABB06D" w:rsidR="003E5F2D" w:rsidRDefault="003E5F2D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2DFBC4" w14:textId="47B11A00" w:rsidR="003E5F2D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068DE" w14:textId="77777777" w:rsidR="003E5F2D" w:rsidRPr="00BE02F4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63DE3F" w14:textId="77777777" w:rsidR="003E5F2D" w:rsidRPr="00BE02F4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1E94E" w14:textId="77777777" w:rsidR="003E5F2D" w:rsidRPr="00BE02F4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C820FE5" w:rsidR="00BD5165" w:rsidRPr="00BE02F4" w:rsidRDefault="00DD33B7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adjunto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2BA3E208" w:rsidR="00BD5165" w:rsidRPr="00BE02F4" w:rsidRDefault="00F81EE2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124ADB86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DD33B7">
              <w:rPr>
                <w:sz w:val="22"/>
                <w:szCs w:val="22"/>
              </w:rPr>
              <w:t xml:space="preserve">a adjunta </w:t>
            </w:r>
            <w:r>
              <w:rPr>
                <w:sz w:val="22"/>
                <w:szCs w:val="22"/>
              </w:rPr>
              <w:t>CE</w:t>
            </w:r>
            <w:r w:rsidR="00DD33B7">
              <w:rPr>
                <w:sz w:val="22"/>
                <w:szCs w:val="22"/>
              </w:rPr>
              <w:t>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CD4236A" w:rsidR="00BD5165" w:rsidRPr="00BE02F4" w:rsidRDefault="00DD33B7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Júlia Miguel Teixeira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3E5F2D">
        <w:trPr>
          <w:trHeight w:val="2830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485B7C9F" w:rsidR="00BD5165" w:rsidRPr="00BE02F4" w:rsidRDefault="003E5F2D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0862DE4C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3E5F2D">
              <w:rPr>
                <w:sz w:val="22"/>
                <w:szCs w:val="22"/>
              </w:rPr>
              <w:t>18</w:t>
            </w:r>
            <w:r w:rsidRPr="00BE02F4">
              <w:rPr>
                <w:sz w:val="22"/>
                <w:szCs w:val="22"/>
              </w:rPr>
              <w:t>/</w:t>
            </w:r>
            <w:r w:rsidR="003E5F2D">
              <w:rPr>
                <w:sz w:val="22"/>
                <w:szCs w:val="22"/>
              </w:rPr>
              <w:t>1</w:t>
            </w:r>
            <w:r w:rsidR="00A9269D"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>/202</w:t>
            </w:r>
            <w:r w:rsidR="00A9269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121DDB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3F1238">
              <w:rPr>
                <w:rFonts w:eastAsia="Times New Roman"/>
                <w:sz w:val="22"/>
                <w:szCs w:val="22"/>
              </w:rPr>
              <w:t>PROGRAMAÇÃO ORÇAMENTÁRIA 202</w:t>
            </w:r>
            <w:r w:rsidR="003E5F2D">
              <w:rPr>
                <w:rFonts w:eastAsia="Times New Roman"/>
                <w:sz w:val="22"/>
                <w:szCs w:val="22"/>
              </w:rPr>
              <w:t>2</w:t>
            </w:r>
          </w:p>
          <w:p w14:paraId="4C17E098" w14:textId="6E54B25E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DD33B7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DD33B7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2794A5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</w:t>
            </w:r>
            <w:r w:rsidR="00DD33B7">
              <w:rPr>
                <w:b/>
                <w:bCs/>
                <w:sz w:val="22"/>
                <w:szCs w:val="22"/>
              </w:rPr>
              <w:t>a</w:t>
            </w:r>
            <w:r w:rsidRPr="00BE02F4">
              <w:rPr>
                <w:b/>
                <w:bCs/>
                <w:sz w:val="22"/>
                <w:szCs w:val="22"/>
              </w:rPr>
              <w:t xml:space="preserve">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FA3EA" w14:textId="77777777" w:rsidR="00FC7D4E" w:rsidRDefault="00FC7D4E">
      <w:r>
        <w:separator/>
      </w:r>
    </w:p>
  </w:endnote>
  <w:endnote w:type="continuationSeparator" w:id="0">
    <w:p w14:paraId="3F2300B3" w14:textId="77777777" w:rsidR="00FC7D4E" w:rsidRDefault="00FC7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E5B84" w14:textId="77777777" w:rsidR="00FC7D4E" w:rsidRDefault="00FC7D4E">
      <w:r>
        <w:separator/>
      </w:r>
    </w:p>
  </w:footnote>
  <w:footnote w:type="continuationSeparator" w:id="0">
    <w:p w14:paraId="54CC6FBF" w14:textId="77777777" w:rsidR="00FC7D4E" w:rsidRDefault="00FC7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FC7D4E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96338236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FC7D4E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57BEC"/>
    <w:rsid w:val="000622C2"/>
    <w:rsid w:val="0007364A"/>
    <w:rsid w:val="000743CF"/>
    <w:rsid w:val="000842B7"/>
    <w:rsid w:val="000916E0"/>
    <w:rsid w:val="000931EF"/>
    <w:rsid w:val="000B425A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43406"/>
    <w:rsid w:val="00250C2E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0199A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0BEA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5F2D"/>
    <w:rsid w:val="003E7099"/>
    <w:rsid w:val="003E7D2A"/>
    <w:rsid w:val="003F0F1D"/>
    <w:rsid w:val="003F1238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57A8E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263BE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3B7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C4944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2B7B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81EE2"/>
    <w:rsid w:val="00F90776"/>
    <w:rsid w:val="00F96D0B"/>
    <w:rsid w:val="00F96FCD"/>
    <w:rsid w:val="00FA4DEC"/>
    <w:rsid w:val="00FB6B7B"/>
    <w:rsid w:val="00FC3D89"/>
    <w:rsid w:val="00FC7D4E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446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21</cp:revision>
  <cp:lastPrinted>2021-06-01T18:27:00Z</cp:lastPrinted>
  <dcterms:created xsi:type="dcterms:W3CDTF">2019-02-20T13:23:00Z</dcterms:created>
  <dcterms:modified xsi:type="dcterms:W3CDTF">2021-10-21T19:16:00Z</dcterms:modified>
</cp:coreProperties>
</file>