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7BBC3552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4C7733">
        <w:rPr>
          <w:rFonts w:ascii="Times New Roman" w:eastAsia="Verdana" w:hAnsi="Times New Roman"/>
          <w:sz w:val="22"/>
          <w:szCs w:val="22"/>
        </w:rPr>
        <w:t>05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4C7733">
        <w:rPr>
          <w:rFonts w:ascii="Times New Roman" w:eastAsia="Verdana" w:hAnsi="Times New Roman"/>
          <w:sz w:val="22"/>
          <w:szCs w:val="22"/>
        </w:rPr>
        <w:t>agosto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2F0CD5CB" w14:textId="77777777" w:rsidR="008508BE" w:rsidRPr="00A26728" w:rsidRDefault="008508BE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24592C57" w14:textId="24B68080" w:rsidR="00A16B59" w:rsidRDefault="00B85205" w:rsidP="004C7733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B85205">
        <w:rPr>
          <w:rFonts w:ascii="Times New Roman" w:hAnsi="Times New Roman"/>
          <w:sz w:val="22"/>
          <w:szCs w:val="22"/>
        </w:rPr>
        <w:t xml:space="preserve">Trata o presente processo </w:t>
      </w:r>
      <w:r w:rsidR="004C7733" w:rsidRPr="004C7733">
        <w:rPr>
          <w:rFonts w:ascii="Times New Roman" w:hAnsi="Times New Roman"/>
          <w:bCs/>
          <w:sz w:val="22"/>
          <w:szCs w:val="22"/>
        </w:rPr>
        <w:t>de denúncia apresentada pel</w:t>
      </w:r>
      <w:r w:rsidR="00A16B59">
        <w:rPr>
          <w:rFonts w:ascii="Times New Roman" w:hAnsi="Times New Roman"/>
          <w:bCs/>
          <w:sz w:val="22"/>
          <w:szCs w:val="22"/>
        </w:rPr>
        <w:t>o</w:t>
      </w:r>
      <w:r w:rsidR="004C7733" w:rsidRPr="004C7733">
        <w:rPr>
          <w:rFonts w:ascii="Times New Roman" w:hAnsi="Times New Roman"/>
          <w:bCs/>
          <w:sz w:val="22"/>
          <w:szCs w:val="22"/>
        </w:rPr>
        <w:t xml:space="preserve"> </w:t>
      </w:r>
      <w:r w:rsidR="00A16B59">
        <w:rPr>
          <w:rFonts w:ascii="Times New Roman" w:hAnsi="Times New Roman"/>
          <w:bCs/>
          <w:sz w:val="22"/>
          <w:szCs w:val="22"/>
        </w:rPr>
        <w:t xml:space="preserve">arquiteto e urbanista </w:t>
      </w:r>
      <w:r w:rsidR="001E013F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1E013F">
        <w:rPr>
          <w:rFonts w:ascii="Times New Roman" w:hAnsi="Times New Roman"/>
          <w:sz w:val="22"/>
          <w:szCs w:val="22"/>
        </w:rPr>
        <w:t xml:space="preserve"> </w:t>
      </w:r>
      <w:r w:rsidR="004C7733" w:rsidRPr="004C7733">
        <w:rPr>
          <w:rFonts w:ascii="Times New Roman" w:hAnsi="Times New Roman"/>
          <w:bCs/>
          <w:sz w:val="22"/>
          <w:szCs w:val="22"/>
        </w:rPr>
        <w:t xml:space="preserve">em desfavor </w:t>
      </w:r>
      <w:r w:rsidR="00A16B59" w:rsidRPr="00A16B59">
        <w:rPr>
          <w:rFonts w:ascii="Times New Roman" w:hAnsi="Times New Roman"/>
          <w:bCs/>
          <w:sz w:val="22"/>
          <w:szCs w:val="22"/>
        </w:rPr>
        <w:t>do Ministério da Saúde e a Organização Mundial de Saúde - OMS, por suposta violação de direito autoral em projeto publicado na página 98 do Manual de Rede de Frios</w:t>
      </w:r>
      <w:r w:rsidR="00A16B59">
        <w:rPr>
          <w:rFonts w:ascii="Times New Roman" w:hAnsi="Times New Roman"/>
          <w:bCs/>
          <w:sz w:val="22"/>
          <w:szCs w:val="22"/>
        </w:rPr>
        <w:t>;</w:t>
      </w:r>
    </w:p>
    <w:p w14:paraId="67CEE059" w14:textId="4D0DFEF8" w:rsidR="00A16B59" w:rsidRDefault="00A16B59" w:rsidP="00A16B59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n</w:t>
      </w:r>
      <w:r w:rsidRPr="00A16B59">
        <w:rPr>
          <w:rFonts w:ascii="Times New Roman" w:hAnsi="Times New Roman"/>
          <w:sz w:val="22"/>
          <w:szCs w:val="22"/>
        </w:rPr>
        <w:t>os documentos juntados ao processo, não há indicação profissional arquiteto e urbanista como denunciado</w:t>
      </w:r>
      <w:r>
        <w:rPr>
          <w:rFonts w:ascii="Times New Roman" w:hAnsi="Times New Roman"/>
          <w:sz w:val="22"/>
          <w:szCs w:val="22"/>
        </w:rPr>
        <w:t>, o que fere item II do</w:t>
      </w:r>
      <w:r w:rsidRPr="00A16B59">
        <w:rPr>
          <w:rFonts w:ascii="Times New Roman" w:hAnsi="Times New Roman"/>
          <w:sz w:val="22"/>
          <w:szCs w:val="22"/>
        </w:rPr>
        <w:t xml:space="preserve"> artigo 11, da Resolução nº 143, de 23 de junho de 2017, quanto aos requisitos para a denúncia, senão vejamos: </w:t>
      </w:r>
    </w:p>
    <w:p w14:paraId="50A0AC9A" w14:textId="65430F2F" w:rsidR="00A16B59" w:rsidRPr="00A16B59" w:rsidRDefault="00A16B59" w:rsidP="00A16B59">
      <w:pPr>
        <w:spacing w:before="120" w:after="120" w:line="360" w:lineRule="auto"/>
        <w:ind w:left="720"/>
        <w:jc w:val="both"/>
        <w:rPr>
          <w:rFonts w:ascii="Times New Roman" w:hAnsi="Times New Roman"/>
          <w:i/>
          <w:iCs/>
          <w:sz w:val="22"/>
          <w:szCs w:val="22"/>
        </w:rPr>
      </w:pPr>
      <w:r w:rsidRPr="00A16B59">
        <w:rPr>
          <w:rFonts w:ascii="Times New Roman" w:hAnsi="Times New Roman"/>
          <w:i/>
          <w:iCs/>
          <w:sz w:val="22"/>
          <w:szCs w:val="22"/>
        </w:rPr>
        <w:t xml:space="preserve">Art. 11. A denúncia deverá conter: </w:t>
      </w:r>
    </w:p>
    <w:p w14:paraId="2CFB5DF1" w14:textId="447618FC" w:rsidR="00A16B59" w:rsidRPr="00A16B59" w:rsidRDefault="00A16B59" w:rsidP="00A16B59">
      <w:pPr>
        <w:spacing w:before="120" w:after="120" w:line="360" w:lineRule="auto"/>
        <w:ind w:left="720"/>
        <w:jc w:val="both"/>
        <w:rPr>
          <w:rFonts w:ascii="Times New Roman" w:hAnsi="Times New Roman"/>
          <w:i/>
          <w:iCs/>
          <w:sz w:val="22"/>
          <w:szCs w:val="22"/>
        </w:rPr>
      </w:pPr>
      <w:r w:rsidRPr="00A16B59">
        <w:rPr>
          <w:rFonts w:ascii="Times New Roman" w:hAnsi="Times New Roman"/>
          <w:i/>
          <w:iCs/>
          <w:sz w:val="22"/>
          <w:szCs w:val="22"/>
        </w:rPr>
        <w:t>II - a identificação do profissional arquiteto e urbanista denunciado, com nome completo, incluindo, se possível, número de registro no CAU, endereço e CPF</w:t>
      </w:r>
      <w:r>
        <w:rPr>
          <w:rFonts w:ascii="Times New Roman" w:hAnsi="Times New Roman"/>
          <w:i/>
          <w:iCs/>
          <w:sz w:val="22"/>
          <w:szCs w:val="22"/>
        </w:rPr>
        <w:t>;</w:t>
      </w:r>
    </w:p>
    <w:p w14:paraId="1A3995E2" w14:textId="480CEF85" w:rsidR="00B85205" w:rsidRDefault="00E4169A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31041D" w:rsidRPr="00A26728">
        <w:rPr>
          <w:rFonts w:ascii="Times New Roman" w:hAnsi="Times New Roman"/>
          <w:sz w:val="22"/>
          <w:szCs w:val="22"/>
        </w:rPr>
        <w:t xml:space="preserve">ao final a </w:t>
      </w:r>
      <w:r w:rsidR="00A26728">
        <w:rPr>
          <w:rFonts w:ascii="Times New Roman" w:hAnsi="Times New Roman"/>
          <w:sz w:val="22"/>
          <w:szCs w:val="22"/>
        </w:rPr>
        <w:t>c</w:t>
      </w:r>
      <w:r w:rsidR="0031041D" w:rsidRPr="00A26728">
        <w:rPr>
          <w:rFonts w:ascii="Times New Roman" w:hAnsi="Times New Roman"/>
          <w:sz w:val="22"/>
          <w:szCs w:val="22"/>
        </w:rPr>
        <w:t>onclusão apresentada pel</w:t>
      </w:r>
      <w:r w:rsidR="007878C4">
        <w:rPr>
          <w:rFonts w:ascii="Times New Roman" w:hAnsi="Times New Roman"/>
          <w:sz w:val="22"/>
          <w:szCs w:val="22"/>
        </w:rPr>
        <w:t>o</w:t>
      </w:r>
      <w:r w:rsidR="0031041D" w:rsidRPr="00A26728">
        <w:rPr>
          <w:rFonts w:ascii="Times New Roman" w:hAnsi="Times New Roman"/>
          <w:sz w:val="22"/>
          <w:szCs w:val="22"/>
        </w:rPr>
        <w:t xml:space="preserve"> </w:t>
      </w:r>
      <w:r w:rsidR="00A26728">
        <w:rPr>
          <w:rFonts w:ascii="Times New Roman" w:hAnsi="Times New Roman"/>
          <w:sz w:val="22"/>
          <w:szCs w:val="22"/>
        </w:rPr>
        <w:t>r</w:t>
      </w:r>
      <w:r w:rsidR="0031041D" w:rsidRPr="00A26728">
        <w:rPr>
          <w:rFonts w:ascii="Times New Roman" w:hAnsi="Times New Roman"/>
          <w:sz w:val="22"/>
          <w:szCs w:val="22"/>
        </w:rPr>
        <w:t>elator do processo</w:t>
      </w:r>
      <w:r w:rsidR="00335BDC">
        <w:rPr>
          <w:rFonts w:ascii="Times New Roman" w:hAnsi="Times New Roman"/>
          <w:sz w:val="22"/>
          <w:szCs w:val="22"/>
        </w:rPr>
        <w:t>,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887F06">
        <w:rPr>
          <w:rFonts w:ascii="Times New Roman" w:hAnsi="Times New Roman"/>
          <w:sz w:val="22"/>
          <w:szCs w:val="22"/>
        </w:rPr>
        <w:t>Carlos Henrique Magalhães de Lima</w:t>
      </w:r>
      <w:r w:rsidR="00335BDC">
        <w:rPr>
          <w:rFonts w:ascii="Times New Roman" w:hAnsi="Times New Roman"/>
          <w:sz w:val="22"/>
          <w:szCs w:val="22"/>
        </w:rPr>
        <w:t>,</w:t>
      </w:r>
      <w:r w:rsidR="0031041D" w:rsidRPr="00A26728">
        <w:rPr>
          <w:rFonts w:ascii="Times New Roman" w:hAnsi="Times New Roman"/>
          <w:sz w:val="22"/>
          <w:szCs w:val="22"/>
        </w:rPr>
        <w:t xml:space="preserve"> e voto</w:t>
      </w:r>
      <w:r w:rsidR="00B85205">
        <w:rPr>
          <w:rFonts w:ascii="Times New Roman" w:hAnsi="Times New Roman"/>
          <w:sz w:val="22"/>
          <w:szCs w:val="22"/>
        </w:rPr>
        <w:t xml:space="preserve"> </w:t>
      </w:r>
      <w:r w:rsidR="00A16B59" w:rsidRPr="00A16B59">
        <w:rPr>
          <w:rFonts w:ascii="Times New Roman" w:hAnsi="Times New Roman"/>
          <w:sz w:val="22"/>
          <w:szCs w:val="22"/>
        </w:rPr>
        <w:t>pelo não acatamento da denúncia por não atender todos os requisitos exigidos para tanto, com o consequente arquivamento liminar do processo</w:t>
      </w:r>
      <w:r w:rsidR="00A16B59">
        <w:rPr>
          <w:rFonts w:ascii="Times New Roman" w:hAnsi="Times New Roman"/>
          <w:sz w:val="22"/>
          <w:szCs w:val="22"/>
        </w:rPr>
        <w:t>;</w:t>
      </w:r>
    </w:p>
    <w:p w14:paraId="334D952A" w14:textId="4260298D" w:rsidR="00A16B59" w:rsidRDefault="00A16B59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7E26D006" w14:textId="32077329" w:rsidR="00A16B59" w:rsidRDefault="00A16B59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62D9C4D5" w14:textId="57611085" w:rsidR="00A16B59" w:rsidRDefault="00A16B59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41C3A2CC" w14:textId="094935D8" w:rsidR="00A16B59" w:rsidRDefault="00A16B59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58A348C1" w14:textId="0B2AF12E" w:rsidR="00A16B59" w:rsidRDefault="00A16B59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97315C1" w14:textId="77777777" w:rsidR="00A16B59" w:rsidRDefault="00A16B59" w:rsidP="00887F06">
      <w:pPr>
        <w:spacing w:before="120" w:after="120" w:line="360" w:lineRule="auto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</w:p>
    <w:p w14:paraId="00287F4B" w14:textId="38EA93EC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2CA81213" w14:textId="177A4099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 xml:space="preserve">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B85205">
        <w:rPr>
          <w:rFonts w:ascii="Times New Roman" w:hAnsi="Times New Roman"/>
          <w:sz w:val="22"/>
          <w:szCs w:val="22"/>
        </w:rPr>
        <w:t xml:space="preserve"> NÃO</w:t>
      </w:r>
      <w:r w:rsidR="00B55548" w:rsidRPr="00A26728">
        <w:rPr>
          <w:rFonts w:ascii="Times New Roman" w:hAnsi="Times New Roman"/>
          <w:sz w:val="22"/>
          <w:szCs w:val="22"/>
        </w:rPr>
        <w:t xml:space="preserve"> </w:t>
      </w:r>
      <w:r w:rsidR="00E4169A" w:rsidRPr="00A26728">
        <w:rPr>
          <w:rFonts w:ascii="Times New Roman" w:hAnsi="Times New Roman"/>
          <w:sz w:val="22"/>
          <w:szCs w:val="22"/>
        </w:rPr>
        <w:t xml:space="preserve">ADMISSIBILIDADE da denúncia </w:t>
      </w:r>
      <w:r w:rsidR="00D55F95">
        <w:rPr>
          <w:rFonts w:ascii="Times New Roman" w:hAnsi="Times New Roman"/>
          <w:sz w:val="22"/>
          <w:szCs w:val="22"/>
        </w:rPr>
        <w:t>em</w:t>
      </w:r>
      <w:r w:rsidR="00A16B59">
        <w:rPr>
          <w:rFonts w:ascii="Times New Roman" w:hAnsi="Times New Roman"/>
          <w:sz w:val="22"/>
          <w:szCs w:val="22"/>
        </w:rPr>
        <w:t xml:space="preserve"> </w:t>
      </w:r>
      <w:r w:rsidR="00335BDC" w:rsidRPr="00335BDC">
        <w:rPr>
          <w:rFonts w:ascii="Times New Roman" w:hAnsi="Times New Roman"/>
          <w:sz w:val="22"/>
          <w:szCs w:val="22"/>
        </w:rPr>
        <w:t>p</w:t>
      </w:r>
      <w:r w:rsidR="00A16B59">
        <w:rPr>
          <w:rFonts w:ascii="Times New Roman" w:hAnsi="Times New Roman"/>
          <w:sz w:val="22"/>
          <w:szCs w:val="22"/>
        </w:rPr>
        <w:t>elo</w:t>
      </w:r>
      <w:r w:rsidR="00D5038F">
        <w:rPr>
          <w:rFonts w:ascii="Times New Roman" w:hAnsi="Times New Roman"/>
          <w:sz w:val="22"/>
          <w:szCs w:val="22"/>
        </w:rPr>
        <w:t xml:space="preserve"> não</w:t>
      </w:r>
      <w:r w:rsidR="00A16B59">
        <w:rPr>
          <w:rFonts w:ascii="Times New Roman" w:hAnsi="Times New Roman"/>
          <w:sz w:val="22"/>
          <w:szCs w:val="22"/>
        </w:rPr>
        <w:t xml:space="preserve"> atendimento dos requisitos de denúncia </w:t>
      </w:r>
      <w:r w:rsidR="00D5038F" w:rsidRPr="007878C4">
        <w:rPr>
          <w:rFonts w:ascii="Times New Roman" w:hAnsi="Times New Roman"/>
          <w:sz w:val="22"/>
          <w:szCs w:val="22"/>
        </w:rPr>
        <w:t>étic</w:t>
      </w:r>
      <w:r w:rsidR="00D5038F">
        <w:rPr>
          <w:rFonts w:ascii="Times New Roman" w:hAnsi="Times New Roman"/>
          <w:sz w:val="22"/>
          <w:szCs w:val="22"/>
        </w:rPr>
        <w:t>o-disciplinar</w:t>
      </w:r>
      <w:r w:rsidR="0031041D" w:rsidRPr="00A26728">
        <w:rPr>
          <w:rFonts w:ascii="Times New Roman" w:hAnsi="Times New Roman"/>
          <w:sz w:val="22"/>
          <w:szCs w:val="22"/>
        </w:rPr>
        <w:t>.</w:t>
      </w:r>
    </w:p>
    <w:p w14:paraId="565592EB" w14:textId="1460D016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887F06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7CA2FD38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>Brasília/DF,</w:t>
      </w:r>
      <w:r w:rsidR="00887F06">
        <w:rPr>
          <w:rFonts w:ascii="Times New Roman" w:eastAsia="Verdana" w:hAnsi="Times New Roman"/>
          <w:sz w:val="22"/>
          <w:szCs w:val="22"/>
        </w:rPr>
        <w:t xml:space="preserve"> 05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887F06">
        <w:rPr>
          <w:rFonts w:ascii="Times New Roman" w:eastAsia="Verdana" w:hAnsi="Times New Roman"/>
          <w:sz w:val="22"/>
          <w:szCs w:val="22"/>
        </w:rPr>
        <w:t>agosto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BBA44F9" w14:textId="1F164EC1" w:rsidR="00887F06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5D7FA16" w14:textId="39A1EBC5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3DEACE0" w14:textId="609ACBB7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860A1E" w14:textId="0A3EE430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9C4BD43" w14:textId="7B9D732D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2587C42" w14:textId="77A3D401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3091702" w14:textId="6EC49040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5DED001" w14:textId="4FDE6771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23332EB" w14:textId="2135252F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EE03E50" w14:textId="4BC34C6B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E57780B" w14:textId="1CA5094D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2629782" w14:textId="1B5B031C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D931B73" w14:textId="5F90BFD3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F1BF292" w14:textId="7E359A9C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9794F20" w14:textId="6DDD7396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3A83016" w14:textId="464999BA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09B5754" w14:textId="3271F46E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8BADB4E" w14:textId="137C13C8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A0FAE55" w14:textId="77777777" w:rsidR="00A16B59" w:rsidRDefault="00A16B59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3EB6A63C" w:rsidR="00AD0207" w:rsidRPr="00BE02F4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7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47E912B7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5EA70956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7D255731" w:rsidR="008508BE" w:rsidRPr="00CD7CAA" w:rsidRDefault="008508BE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CD7CAA">
        <w:trPr>
          <w:trHeight w:val="3355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7733BDA3" w:rsidR="00AD0207" w:rsidRPr="00BE02F4" w:rsidRDefault="00887F06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0DC9C791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87F06">
              <w:rPr>
                <w:rFonts w:ascii="Times New Roman" w:hAnsi="Times New Roman"/>
                <w:sz w:val="22"/>
                <w:szCs w:val="22"/>
              </w:rPr>
              <w:t>05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8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ADMISSIBILIDADE DE DENÚNCIA ÉTICO-DISCIPLINAR</w:t>
            </w:r>
          </w:p>
          <w:p w14:paraId="01327289" w14:textId="41C0013C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5CF1A" w14:textId="77777777" w:rsidR="005C1B57" w:rsidRDefault="005C1B57" w:rsidP="00EE4FDD">
      <w:r>
        <w:separator/>
      </w:r>
    </w:p>
  </w:endnote>
  <w:endnote w:type="continuationSeparator" w:id="0">
    <w:p w14:paraId="0BA312E7" w14:textId="77777777" w:rsidR="005C1B57" w:rsidRDefault="005C1B5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0FA89" w14:textId="77777777" w:rsidR="005C1B57" w:rsidRDefault="005C1B57" w:rsidP="00EE4FDD">
      <w:r>
        <w:separator/>
      </w:r>
    </w:p>
  </w:footnote>
  <w:footnote w:type="continuationSeparator" w:id="0">
    <w:p w14:paraId="7B3255BC" w14:textId="77777777" w:rsidR="005C1B57" w:rsidRDefault="005C1B5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5C1B57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10335987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6616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6F7C49F5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B51334">
            <w:rPr>
              <w:rFonts w:ascii="Times New Roman" w:hAnsi="Times New Roman"/>
              <w:sz w:val="22"/>
              <w:szCs w:val="22"/>
            </w:rPr>
            <w:t>1283037/2021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76CDB96B" w:rsidR="000F2E7A" w:rsidRPr="0097246C" w:rsidRDefault="001E013F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48D4930D" w:rsidR="000F2E7A" w:rsidRPr="00277FD7" w:rsidRDefault="00B5133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VIOLAÇÃO DE DIREITO AUTORAL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70F92D4C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5133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5C1B57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013F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1B57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6B59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1334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0C71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06DF9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437</Words>
  <Characters>2366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27</cp:revision>
  <cp:lastPrinted>2021-07-20T12:54:00Z</cp:lastPrinted>
  <dcterms:created xsi:type="dcterms:W3CDTF">2021-03-04T12:39:00Z</dcterms:created>
  <dcterms:modified xsi:type="dcterms:W3CDTF">2022-04-01T19:33:00Z</dcterms:modified>
</cp:coreProperties>
</file>