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DF4CE9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DF4CE9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DF4CE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2348FFC" w:rsidR="00C079CA" w:rsidRPr="00DF4CE9" w:rsidRDefault="00DF4CE9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DF4CE9">
              <w:rPr>
                <w:bCs/>
                <w:sz w:val="22"/>
                <w:szCs w:val="22"/>
              </w:rPr>
              <w:t xml:space="preserve">RECOMPOSIÇÃO DA </w:t>
            </w:r>
            <w:r w:rsidR="00F35605" w:rsidRPr="00F35605">
              <w:rPr>
                <w:bCs/>
                <w:sz w:val="22"/>
                <w:szCs w:val="22"/>
              </w:rPr>
              <w:t>COMISSÃO TEMPORÁRIA DE POLÍTICA URBANA E AMBIENTAL</w:t>
            </w:r>
            <w:r w:rsidR="00F35605">
              <w:rPr>
                <w:bCs/>
                <w:sz w:val="22"/>
                <w:szCs w:val="22"/>
              </w:rPr>
              <w:t xml:space="preserve"> – CPUA-CAU/DF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4C75CB51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F35605">
              <w:rPr>
                <w:b/>
                <w:color w:val="000000"/>
                <w:sz w:val="22"/>
                <w:szCs w:val="22"/>
              </w:rPr>
              <w:t>61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1E64211A" w:rsidR="00C079CA" w:rsidRPr="00DF4CE9" w:rsidRDefault="00DF4CE9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DF4CE9">
        <w:rPr>
          <w:sz w:val="22"/>
          <w:szCs w:val="22"/>
          <w:highlight w:val="white"/>
        </w:rPr>
        <w:t xml:space="preserve">Aprova a recomposição </w:t>
      </w:r>
      <w:r w:rsidRPr="00F35605">
        <w:rPr>
          <w:bCs/>
          <w:sz w:val="22"/>
          <w:szCs w:val="22"/>
          <w:highlight w:val="white"/>
        </w:rPr>
        <w:t xml:space="preserve">da </w:t>
      </w:r>
      <w:r w:rsidR="00F35605" w:rsidRPr="00F35605">
        <w:rPr>
          <w:bCs/>
          <w:sz w:val="22"/>
          <w:szCs w:val="22"/>
          <w:highlight w:val="white"/>
        </w:rPr>
        <w:t>Comissão Temporária de Política Urbana e Ambiental</w:t>
      </w:r>
      <w:r w:rsidR="00F35605">
        <w:rPr>
          <w:bCs/>
          <w:sz w:val="22"/>
          <w:szCs w:val="22"/>
          <w:highlight w:val="white"/>
        </w:rPr>
        <w:t xml:space="preserve"> – CPUA-CAU/DF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1B5269F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E64510" w:rsidRPr="00DF4CE9">
        <w:rPr>
          <w:rFonts w:eastAsia="Verdana"/>
          <w:sz w:val="22"/>
          <w:szCs w:val="22"/>
        </w:rPr>
        <w:t>21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E64510" w:rsidRPr="00DF4CE9">
        <w:rPr>
          <w:rFonts w:eastAsia="Verdana"/>
          <w:sz w:val="22"/>
          <w:szCs w:val="22"/>
        </w:rPr>
        <w:t>fevereiro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7B35C089" w14:textId="39A342A1" w:rsidR="00E64510" w:rsidRPr="00F35605" w:rsidRDefault="00E64510" w:rsidP="00E6451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Considerando a </w:t>
      </w:r>
      <w:r w:rsidR="00DF4CE9" w:rsidRPr="00DF4CE9">
        <w:rPr>
          <w:rFonts w:eastAsia="Verdana"/>
          <w:bCs/>
          <w:sz w:val="22"/>
          <w:szCs w:val="22"/>
        </w:rPr>
        <w:t>proposta de recomposição</w:t>
      </w:r>
      <w:r w:rsidR="00F35605">
        <w:rPr>
          <w:rFonts w:eastAsia="Verdana"/>
          <w:bCs/>
          <w:sz w:val="22"/>
          <w:szCs w:val="22"/>
        </w:rPr>
        <w:t xml:space="preserve"> da</w:t>
      </w:r>
      <w:r w:rsidR="00DF4CE9" w:rsidRPr="00DF4CE9">
        <w:rPr>
          <w:rFonts w:eastAsia="Verdana"/>
          <w:bCs/>
          <w:sz w:val="22"/>
          <w:szCs w:val="22"/>
        </w:rPr>
        <w:t xml:space="preserve"> </w:t>
      </w:r>
      <w:r w:rsidR="00F35605" w:rsidRPr="00F35605">
        <w:rPr>
          <w:rFonts w:eastAsia="Verdana"/>
          <w:bCs/>
          <w:sz w:val="22"/>
          <w:szCs w:val="22"/>
        </w:rPr>
        <w:t>Comissão Temporária de</w:t>
      </w:r>
      <w:r w:rsidR="00F35605">
        <w:rPr>
          <w:rFonts w:eastAsia="Verdana"/>
          <w:bCs/>
          <w:sz w:val="22"/>
          <w:szCs w:val="22"/>
        </w:rPr>
        <w:t xml:space="preserve"> Política Urbana e Ambiental - </w:t>
      </w:r>
      <w:r w:rsidR="00F35605">
        <w:rPr>
          <w:bCs/>
          <w:sz w:val="22"/>
          <w:szCs w:val="22"/>
          <w:highlight w:val="white"/>
        </w:rPr>
        <w:t>CPUA-CAU/DF</w:t>
      </w:r>
      <w:r w:rsidR="00F35605">
        <w:rPr>
          <w:bCs/>
          <w:sz w:val="22"/>
          <w:szCs w:val="22"/>
        </w:rPr>
        <w:t>;</w:t>
      </w:r>
    </w:p>
    <w:p w14:paraId="02E09D8F" w14:textId="77777777" w:rsidR="00723C27" w:rsidRPr="00DF4CE9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850B2E0" w14:textId="34E5DD31" w:rsidR="00E64510" w:rsidRPr="00DF4CE9" w:rsidRDefault="008F6927" w:rsidP="00F35605">
      <w:pPr>
        <w:rPr>
          <w:sz w:val="22"/>
          <w:szCs w:val="22"/>
        </w:rPr>
      </w:pPr>
      <w:r w:rsidRPr="00DF4CE9">
        <w:rPr>
          <w:sz w:val="22"/>
          <w:szCs w:val="22"/>
        </w:rPr>
        <w:t xml:space="preserve">1 – </w:t>
      </w:r>
      <w:r w:rsidR="00E64510" w:rsidRPr="00DF4CE9">
        <w:rPr>
          <w:sz w:val="22"/>
          <w:szCs w:val="22"/>
        </w:rPr>
        <w:t xml:space="preserve">Aprovar </w:t>
      </w:r>
      <w:r w:rsidR="00DF4CE9" w:rsidRPr="00DF4CE9">
        <w:rPr>
          <w:sz w:val="22"/>
          <w:szCs w:val="22"/>
        </w:rPr>
        <w:t xml:space="preserve">a recomposição </w:t>
      </w:r>
      <w:r w:rsidR="00DF4CE9" w:rsidRPr="00DF4CE9">
        <w:rPr>
          <w:bCs/>
          <w:sz w:val="22"/>
          <w:szCs w:val="22"/>
          <w:highlight w:val="white"/>
        </w:rPr>
        <w:t xml:space="preserve">da </w:t>
      </w:r>
      <w:r w:rsidR="00F35605" w:rsidRPr="00F35605">
        <w:rPr>
          <w:rFonts w:eastAsia="Verdana"/>
          <w:bCs/>
          <w:sz w:val="22"/>
          <w:szCs w:val="22"/>
        </w:rPr>
        <w:t>Comissão Temporária de</w:t>
      </w:r>
      <w:r w:rsidR="00F35605">
        <w:rPr>
          <w:rFonts w:eastAsia="Verdana"/>
          <w:bCs/>
          <w:sz w:val="22"/>
          <w:szCs w:val="22"/>
        </w:rPr>
        <w:t xml:space="preserve"> Política Urbana e Ambiental - </w:t>
      </w:r>
      <w:r w:rsidR="00F35605">
        <w:rPr>
          <w:bCs/>
          <w:sz w:val="22"/>
          <w:szCs w:val="22"/>
          <w:highlight w:val="white"/>
        </w:rPr>
        <w:t>CPUA-CAU/DF</w:t>
      </w:r>
      <w:r w:rsidR="00F35605">
        <w:rPr>
          <w:bCs/>
          <w:sz w:val="22"/>
          <w:szCs w:val="22"/>
        </w:rPr>
        <w:t xml:space="preserve"> com a seguinte composição: </w:t>
      </w:r>
      <w:r w:rsidR="00F35605" w:rsidRPr="0000018C">
        <w:rPr>
          <w:sz w:val="22"/>
          <w:szCs w:val="22"/>
          <w:highlight w:val="white"/>
        </w:rPr>
        <w:t xml:space="preserve">Giselle </w:t>
      </w:r>
      <w:proofErr w:type="spellStart"/>
      <w:r w:rsidR="00F35605" w:rsidRPr="0000018C">
        <w:rPr>
          <w:sz w:val="22"/>
          <w:szCs w:val="22"/>
          <w:highlight w:val="white"/>
        </w:rPr>
        <w:t>Moll</w:t>
      </w:r>
      <w:proofErr w:type="spellEnd"/>
      <w:r w:rsidR="00F35605" w:rsidRPr="0000018C">
        <w:rPr>
          <w:sz w:val="22"/>
          <w:szCs w:val="22"/>
          <w:highlight w:val="white"/>
        </w:rPr>
        <w:t xml:space="preserve"> Mascarenhas</w:t>
      </w:r>
      <w:r w:rsidR="00F35605">
        <w:rPr>
          <w:sz w:val="22"/>
          <w:szCs w:val="22"/>
          <w:highlight w:val="white"/>
        </w:rPr>
        <w:t xml:space="preserve">, </w:t>
      </w:r>
      <w:r w:rsidR="00F35605">
        <w:rPr>
          <w:sz w:val="22"/>
          <w:szCs w:val="22"/>
          <w:highlight w:val="white"/>
        </w:rPr>
        <w:t>Renata Seabra Resende Castro Corrêa</w:t>
      </w:r>
      <w:r w:rsidR="00F35605">
        <w:rPr>
          <w:sz w:val="22"/>
          <w:szCs w:val="22"/>
          <w:highlight w:val="white"/>
        </w:rPr>
        <w:t xml:space="preserve">, </w:t>
      </w:r>
      <w:r w:rsidR="00F35605">
        <w:rPr>
          <w:sz w:val="22"/>
          <w:szCs w:val="22"/>
          <w:highlight w:val="white"/>
        </w:rPr>
        <w:t>Pedro de Almeida Grilo</w:t>
      </w:r>
      <w:r w:rsidR="00F35605">
        <w:rPr>
          <w:sz w:val="22"/>
          <w:szCs w:val="22"/>
          <w:highlight w:val="white"/>
        </w:rPr>
        <w:t xml:space="preserve">, </w:t>
      </w:r>
      <w:r w:rsidR="00F35605">
        <w:rPr>
          <w:sz w:val="22"/>
          <w:szCs w:val="22"/>
          <w:highlight w:val="white"/>
        </w:rPr>
        <w:t xml:space="preserve">Mariana </w:t>
      </w:r>
      <w:proofErr w:type="spellStart"/>
      <w:r w:rsidR="00F35605">
        <w:rPr>
          <w:sz w:val="22"/>
          <w:szCs w:val="22"/>
          <w:highlight w:val="white"/>
        </w:rPr>
        <w:t>Roberti</w:t>
      </w:r>
      <w:proofErr w:type="spellEnd"/>
      <w:r w:rsidR="00F35605">
        <w:rPr>
          <w:sz w:val="22"/>
          <w:szCs w:val="22"/>
          <w:highlight w:val="white"/>
        </w:rPr>
        <w:t xml:space="preserve"> Bomtempo</w:t>
      </w:r>
      <w:r w:rsidR="00F35605">
        <w:rPr>
          <w:sz w:val="22"/>
          <w:szCs w:val="22"/>
          <w:highlight w:val="white"/>
        </w:rPr>
        <w:t xml:space="preserve">, </w:t>
      </w:r>
      <w:r w:rsidR="00F35605" w:rsidRPr="0000018C">
        <w:rPr>
          <w:sz w:val="22"/>
          <w:szCs w:val="22"/>
          <w:highlight w:val="white"/>
        </w:rPr>
        <w:t>Jéssica Costa Spehar</w:t>
      </w:r>
      <w:r w:rsidR="00F35605">
        <w:rPr>
          <w:sz w:val="22"/>
          <w:szCs w:val="22"/>
        </w:rPr>
        <w:t xml:space="preserve"> e </w:t>
      </w:r>
      <w:proofErr w:type="spellStart"/>
      <w:r w:rsidR="00F35605">
        <w:rPr>
          <w:sz w:val="22"/>
          <w:szCs w:val="22"/>
        </w:rPr>
        <w:t>Anie</w:t>
      </w:r>
      <w:proofErr w:type="spellEnd"/>
      <w:r w:rsidR="00F35605">
        <w:rPr>
          <w:sz w:val="22"/>
          <w:szCs w:val="22"/>
        </w:rPr>
        <w:t xml:space="preserve"> Caroline Afonso Figueira.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  <w:bookmarkStart w:id="0" w:name="_GoBack"/>
      <w:bookmarkEnd w:id="0"/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7C77293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>Com 0</w:t>
      </w:r>
      <w:r w:rsidR="00F11285" w:rsidRPr="00DF4CE9">
        <w:rPr>
          <w:b/>
          <w:sz w:val="22"/>
          <w:szCs w:val="22"/>
        </w:rPr>
        <w:t>7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 </w:t>
      </w:r>
      <w:r w:rsidR="00F11285" w:rsidRPr="00DF4CE9">
        <w:rPr>
          <w:sz w:val="22"/>
          <w:szCs w:val="22"/>
        </w:rPr>
        <w:t>Pedro de Almeida Grilo</w:t>
      </w:r>
      <w:r w:rsidRPr="00DF4CE9">
        <w:rPr>
          <w:sz w:val="22"/>
          <w:szCs w:val="22"/>
        </w:rPr>
        <w:t xml:space="preserve">, Giselle </w:t>
      </w:r>
      <w:proofErr w:type="spellStart"/>
      <w:r w:rsidRPr="00DF4CE9">
        <w:rPr>
          <w:sz w:val="22"/>
          <w:szCs w:val="22"/>
        </w:rPr>
        <w:t>Moll</w:t>
      </w:r>
      <w:proofErr w:type="spellEnd"/>
      <w:r w:rsidRPr="00DF4CE9">
        <w:rPr>
          <w:sz w:val="22"/>
          <w:szCs w:val="22"/>
        </w:rPr>
        <w:t xml:space="preserve"> Mascarenhas,</w:t>
      </w:r>
      <w:r w:rsidR="00F11285" w:rsidRPr="00DF4CE9">
        <w:rPr>
          <w:sz w:val="22"/>
          <w:szCs w:val="22"/>
        </w:rPr>
        <w:t xml:space="preserve"> Ricardo Reis Meira</w:t>
      </w:r>
      <w:r w:rsidRPr="00DF4CE9">
        <w:rPr>
          <w:sz w:val="22"/>
          <w:szCs w:val="22"/>
        </w:rPr>
        <w:t xml:space="preserve">, </w:t>
      </w:r>
      <w:r w:rsidR="00F11285" w:rsidRPr="00DF4CE9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</w:t>
      </w:r>
      <w:proofErr w:type="spellStart"/>
      <w:r w:rsidRPr="00DF4CE9">
        <w:rPr>
          <w:sz w:val="22"/>
          <w:szCs w:val="22"/>
        </w:rPr>
        <w:t>Avila</w:t>
      </w:r>
      <w:proofErr w:type="spellEnd"/>
      <w:r w:rsidRPr="00DF4CE9">
        <w:rPr>
          <w:sz w:val="22"/>
          <w:szCs w:val="22"/>
        </w:rPr>
        <w:t xml:space="preserve"> Diniz (em titularidade), </w:t>
      </w:r>
      <w:r w:rsidR="00F11285" w:rsidRPr="00DF4CE9">
        <w:rPr>
          <w:sz w:val="22"/>
          <w:szCs w:val="22"/>
        </w:rPr>
        <w:t xml:space="preserve">Renata Seabra Resende Castro Corrêa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F11285" w:rsidRPr="00DF4CE9">
        <w:rPr>
          <w:b/>
          <w:bCs/>
          <w:sz w:val="22"/>
          <w:szCs w:val="22"/>
        </w:rPr>
        <w:t>6</w:t>
      </w:r>
      <w:r w:rsidRPr="00DF4CE9">
        <w:rPr>
          <w:b/>
          <w:bCs/>
          <w:sz w:val="22"/>
          <w:szCs w:val="22"/>
        </w:rPr>
        <w:t xml:space="preserve"> Ausências</w:t>
      </w:r>
      <w:r w:rsidRPr="00DF4CE9">
        <w:rPr>
          <w:bCs/>
          <w:sz w:val="22"/>
          <w:szCs w:val="22"/>
        </w:rPr>
        <w:t>, dos conselheiros Júlia Teixeira Fernandes, Carlos Henrique Magalhães de Lima</w:t>
      </w:r>
      <w:r w:rsidR="00F11285" w:rsidRPr="00DF4CE9">
        <w:rPr>
          <w:bCs/>
          <w:sz w:val="22"/>
          <w:szCs w:val="22"/>
        </w:rPr>
        <w:t>,</w:t>
      </w:r>
      <w:r w:rsidRPr="00DF4CE9">
        <w:rPr>
          <w:bCs/>
          <w:sz w:val="22"/>
          <w:szCs w:val="22"/>
        </w:rPr>
        <w:t xml:space="preserve"> Pedro Roberto da Silva Neto</w:t>
      </w:r>
      <w:r w:rsidR="00F11285" w:rsidRPr="00DF4CE9">
        <w:rPr>
          <w:bCs/>
          <w:sz w:val="22"/>
          <w:szCs w:val="22"/>
        </w:rPr>
        <w:t xml:space="preserve">, </w:t>
      </w:r>
      <w:proofErr w:type="spellStart"/>
      <w:r w:rsidR="00F11285" w:rsidRPr="00DF4CE9">
        <w:rPr>
          <w:bCs/>
          <w:sz w:val="22"/>
          <w:szCs w:val="22"/>
        </w:rPr>
        <w:t>Anie</w:t>
      </w:r>
      <w:proofErr w:type="spellEnd"/>
      <w:r w:rsidR="00F11285" w:rsidRPr="00DF4CE9">
        <w:rPr>
          <w:bCs/>
          <w:sz w:val="22"/>
          <w:szCs w:val="22"/>
        </w:rPr>
        <w:t xml:space="preserve"> Caroline Afonso Figueira e Jéssica Costa Spehar.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4D7ED17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8F6927" w:rsidRPr="00DF4CE9">
        <w:rPr>
          <w:rFonts w:eastAsia="Verdana"/>
          <w:sz w:val="22"/>
          <w:szCs w:val="22"/>
        </w:rPr>
        <w:t>1</w:t>
      </w:r>
      <w:r w:rsidRPr="00DF4CE9">
        <w:rPr>
          <w:rFonts w:eastAsia="Verdana"/>
          <w:sz w:val="22"/>
          <w:szCs w:val="22"/>
        </w:rPr>
        <w:t xml:space="preserve"> de </w:t>
      </w:r>
      <w:r w:rsidR="00E64510" w:rsidRPr="00DF4CE9">
        <w:rPr>
          <w:rFonts w:eastAsia="Verdana"/>
          <w:sz w:val="22"/>
          <w:szCs w:val="22"/>
        </w:rPr>
        <w:t>fever</w:t>
      </w:r>
      <w:r w:rsidR="008F6927" w:rsidRPr="00DF4CE9">
        <w:rPr>
          <w:rFonts w:eastAsia="Verdana"/>
          <w:sz w:val="22"/>
          <w:szCs w:val="22"/>
        </w:rPr>
        <w:t>eiro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DF4CE9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C4CDBC" w14:textId="77777777" w:rsidR="00E26AC1" w:rsidRDefault="00E26AC1">
      <w:r>
        <w:separator/>
      </w:r>
    </w:p>
  </w:endnote>
  <w:endnote w:type="continuationSeparator" w:id="0">
    <w:p w14:paraId="76EF7396" w14:textId="77777777" w:rsidR="00E26AC1" w:rsidRDefault="00E2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4BF93" w14:textId="77777777" w:rsidR="00E26AC1" w:rsidRDefault="00E26AC1">
      <w:r>
        <w:separator/>
      </w:r>
    </w:p>
  </w:footnote>
  <w:footnote w:type="continuationSeparator" w:id="0">
    <w:p w14:paraId="2E238692" w14:textId="77777777" w:rsidR="00E26AC1" w:rsidRDefault="00E26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pt;height:42.75pt" o:ole="">
          <v:imagedata r:id="rId1" o:title=""/>
        </v:shape>
        <o:OLEObject Type="Embed" ProgID="CorelDraw.Graphic.16" ShapeID="_x0000_i1025" DrawAspect="Content" ObjectID="_170833422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7656B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F51A5"/>
    <w:rsid w:val="008F5859"/>
    <w:rsid w:val="008F6927"/>
    <w:rsid w:val="0090195A"/>
    <w:rsid w:val="00932031"/>
    <w:rsid w:val="00C06837"/>
    <w:rsid w:val="00C079CA"/>
    <w:rsid w:val="00C111AE"/>
    <w:rsid w:val="00C45A0E"/>
    <w:rsid w:val="00C86629"/>
    <w:rsid w:val="00CA56CE"/>
    <w:rsid w:val="00CD30A6"/>
    <w:rsid w:val="00D36A26"/>
    <w:rsid w:val="00D77237"/>
    <w:rsid w:val="00D934F2"/>
    <w:rsid w:val="00DF4CE9"/>
    <w:rsid w:val="00E26AC1"/>
    <w:rsid w:val="00E36731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29</cp:revision>
  <cp:lastPrinted>2021-01-18T14:52:00Z</cp:lastPrinted>
  <dcterms:created xsi:type="dcterms:W3CDTF">2021-06-04T18:57:00Z</dcterms:created>
  <dcterms:modified xsi:type="dcterms:W3CDTF">2022-03-09T15:30:00Z</dcterms:modified>
</cp:coreProperties>
</file>