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aff7"/>
        <w:tblW w:w="90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39"/>
        <w:gridCol w:w="2833"/>
        <w:gridCol w:w="1560"/>
        <w:gridCol w:w="2421"/>
      </w:tblGrid>
      <w:tr xmlns:wp14="http://schemas.microsoft.com/office/word/2010/wordml" w:rsidR="00FF34F8" w14:paraId="34319DD0" wp14:textId="77777777">
        <w:tc>
          <w:tcPr>
            <w:tcW w:w="2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="00FF34F8" w:rsidRDefault="00B954DC" w14:paraId="36BC5E20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DATA </w:t>
            </w:r>
          </w:p>
        </w:tc>
        <w:tc>
          <w:tcPr>
            <w:tcW w:w="2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="00FF34F8" w:rsidRDefault="00B954DC" w14:paraId="2AA74904" wp14:textId="77777777">
            <w:pPr>
              <w:tabs>
                <w:tab w:val="left" w:pos="2780"/>
              </w:tabs>
              <w:spacing w:line="276" w:lineRule="auto"/>
            </w:pPr>
            <w:r>
              <w:t>13</w:t>
            </w:r>
            <w:r>
              <w:rPr>
                <w:color w:val="000000"/>
                <w:szCs w:val="24"/>
              </w:rPr>
              <w:t xml:space="preserve"> de </w:t>
            </w:r>
            <w:r>
              <w:t>julho de 2020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="00FF34F8" w:rsidRDefault="00B954DC" w14:paraId="1C094075" wp14:textId="77777777">
            <w:pPr>
              <w:tabs>
                <w:tab w:val="center" w:pos="4320"/>
                <w:tab w:val="right" w:pos="8640"/>
              </w:tabs>
              <w:spacing w:line="276" w:lineRule="auto"/>
            </w:pPr>
            <w:r>
              <w:rPr>
                <w:b/>
              </w:rPr>
              <w:t>HORÁRIO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206E6628" wp14:textId="77777777">
            <w:pPr>
              <w:tabs>
                <w:tab w:val="center" w:pos="4320"/>
                <w:tab w:val="right" w:pos="8640"/>
              </w:tabs>
              <w:spacing w:line="276" w:lineRule="auto"/>
            </w:pPr>
            <w:r>
              <w:t>8h30 as 10h30</w:t>
            </w:r>
          </w:p>
        </w:tc>
      </w:tr>
      <w:tr xmlns:wp14="http://schemas.microsoft.com/office/word/2010/wordml" w:rsidR="00FF34F8" w14:paraId="3E8B83A6" wp14:textId="77777777">
        <w:trPr>
          <w:trHeight w:val="94"/>
        </w:trPr>
        <w:tc>
          <w:tcPr>
            <w:tcW w:w="2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="00FF34F8" w:rsidRDefault="00B954DC" w14:paraId="77CDB48F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68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11CB3321" wp14:textId="77777777">
            <w:pPr>
              <w:shd w:val="clear" w:color="auto" w:fill="FFFFFF"/>
              <w:spacing w:before="4" w:line="276" w:lineRule="auto"/>
              <w:ind w:left="4"/>
            </w:pPr>
            <w:r>
              <w:t>Videoconferência</w:t>
            </w:r>
          </w:p>
        </w:tc>
      </w:tr>
      <w:tr xmlns:wp14="http://schemas.microsoft.com/office/word/2010/wordml" w:rsidR="00FF34F8" w14:paraId="45DAE819" wp14:textId="77777777">
        <w:tc>
          <w:tcPr>
            <w:tcW w:w="2239" w:type="dxa"/>
            <w:vMerge w:val="restart"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="00FF34F8" w:rsidRDefault="00B954DC" w14:paraId="60817610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PARTICIPANTES</w:t>
            </w:r>
          </w:p>
        </w:tc>
        <w:tc>
          <w:tcPr>
            <w:tcW w:w="43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="00FF34F8" w:rsidRDefault="00B954DC" w14:paraId="1858D44A" wp14:textId="77777777">
            <w:pPr>
              <w:tabs>
                <w:tab w:val="center" w:pos="4320"/>
                <w:tab w:val="right" w:pos="8640"/>
              </w:tabs>
              <w:spacing w:line="276" w:lineRule="auto"/>
            </w:pPr>
            <w:r>
              <w:t>João Gilberto de Carvalho Accioly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1F2A9122" wp14:textId="77777777">
            <w:pPr>
              <w:shd w:val="clear" w:color="auto" w:fill="FFFFFF"/>
              <w:spacing w:before="4" w:line="276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Coordenador</w:t>
            </w:r>
          </w:p>
        </w:tc>
      </w:tr>
      <w:tr xmlns:wp14="http://schemas.microsoft.com/office/word/2010/wordml" w:rsidR="00FF34F8" w14:paraId="1FCA34EA" wp14:textId="77777777">
        <w:trPr>
          <w:trHeight w:val="94"/>
        </w:trPr>
        <w:tc>
          <w:tcPr>
            <w:tcW w:w="2239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="00FF34F8" w:rsidRDefault="00FF34F8" w14:paraId="672A665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Cs w:val="24"/>
              </w:rPr>
            </w:pPr>
          </w:p>
        </w:tc>
        <w:tc>
          <w:tcPr>
            <w:tcW w:w="43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="00FF34F8" w:rsidRDefault="00B954DC" w14:paraId="0D1B53B0" wp14:textId="77777777">
            <w:pPr>
              <w:tabs>
                <w:tab w:val="center" w:pos="4320"/>
                <w:tab w:val="right" w:pos="8640"/>
              </w:tabs>
              <w:spacing w:line="276" w:lineRule="auto"/>
            </w:pPr>
            <w:r>
              <w:t>Gabriela de Souza Tenorio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7149B4F8" wp14:textId="77777777">
            <w:pPr>
              <w:shd w:val="clear" w:color="auto" w:fill="FFFFFF"/>
              <w:spacing w:before="4" w:line="276" w:lineRule="auto"/>
              <w:ind w:left="4"/>
            </w:pPr>
            <w:r>
              <w:rPr>
                <w:color w:val="000000"/>
                <w:sz w:val="22"/>
                <w:szCs w:val="22"/>
                <w:highlight w:val="white"/>
              </w:rPr>
              <w:t>Coordenadora adjunta</w:t>
            </w:r>
          </w:p>
        </w:tc>
      </w:tr>
      <w:tr xmlns:wp14="http://schemas.microsoft.com/office/word/2010/wordml" w:rsidR="00FF34F8" w14:paraId="3BCEC8EF" wp14:textId="77777777">
        <w:trPr>
          <w:trHeight w:val="94"/>
        </w:trPr>
        <w:tc>
          <w:tcPr>
            <w:tcW w:w="2239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="00FF34F8" w:rsidRDefault="00FF34F8" w14:paraId="0A3750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3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="00FF34F8" w:rsidRDefault="00B954DC" w14:paraId="667B4C2D" wp14:textId="77777777">
            <w:pPr>
              <w:shd w:val="clear" w:color="auto" w:fill="FFFFFF"/>
              <w:spacing w:before="4" w:line="276" w:lineRule="auto"/>
              <w:ind w:left="4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Daniel Marcos Szwec dos Santos Fernandes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39AEDAD2" wp14:textId="77777777">
            <w:pPr>
              <w:shd w:val="clear" w:color="auto" w:fill="FFFFFF"/>
              <w:spacing w:before="4" w:line="276" w:lineRule="auto"/>
              <w:ind w:left="4"/>
              <w:rPr>
                <w:highlight w:val="white"/>
              </w:rPr>
            </w:pPr>
            <w:r>
              <w:rPr>
                <w:highlight w:val="white"/>
              </w:rPr>
              <w:t>Membro</w:t>
            </w:r>
          </w:p>
        </w:tc>
      </w:tr>
      <w:tr xmlns:wp14="http://schemas.microsoft.com/office/word/2010/wordml" w:rsidR="00FF34F8" w14:paraId="261F721E" wp14:textId="77777777">
        <w:trPr>
          <w:trHeight w:val="94"/>
        </w:trPr>
        <w:tc>
          <w:tcPr>
            <w:tcW w:w="2239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="00FF34F8" w:rsidRDefault="00FF34F8" w14:paraId="5DAB6C7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white"/>
              </w:rPr>
            </w:pPr>
          </w:p>
        </w:tc>
        <w:tc>
          <w:tcPr>
            <w:tcW w:w="43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="00FF34F8" w:rsidRDefault="00B954DC" w14:paraId="7B8B5F5F" wp14:textId="77777777">
            <w:pPr>
              <w:shd w:val="clear" w:color="auto" w:fill="FFFFFF"/>
              <w:spacing w:before="4" w:line="276" w:lineRule="auto"/>
              <w:ind w:left="4"/>
            </w:pPr>
            <w:r>
              <w:t>Letícia Miguel Teixeira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3E432D84" wp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Membro em titularidade</w:t>
            </w:r>
          </w:p>
        </w:tc>
      </w:tr>
      <w:tr xmlns:wp14="http://schemas.microsoft.com/office/word/2010/wordml" w:rsidR="00FF34F8" w14:paraId="03BFC508" wp14:textId="77777777">
        <w:trPr>
          <w:trHeight w:val="94"/>
        </w:trPr>
        <w:tc>
          <w:tcPr>
            <w:tcW w:w="2239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="00FF34F8" w:rsidRDefault="00FF34F8" w14:paraId="02EB37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3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="00FF34F8" w:rsidRDefault="00B954DC" w14:paraId="6C0C1272" wp14:textId="77777777">
            <w:pPr>
              <w:shd w:val="clear" w:color="auto" w:fill="FFFFFF"/>
              <w:spacing w:before="4" w:line="276" w:lineRule="auto"/>
              <w:ind w:left="4"/>
            </w:pPr>
            <w:r>
              <w:t xml:space="preserve">Daniel Mangabeira da Vinha 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19E75594" wp14:textId="77777777">
            <w:r>
              <w:t>Presidente</w:t>
            </w:r>
          </w:p>
        </w:tc>
      </w:tr>
      <w:tr xmlns:wp14="http://schemas.microsoft.com/office/word/2010/wordml" w:rsidR="00FF34F8" w14:paraId="3628F64D" wp14:textId="77777777">
        <w:trPr>
          <w:trHeight w:val="94"/>
        </w:trPr>
        <w:tc>
          <w:tcPr>
            <w:tcW w:w="2239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="00FF34F8" w:rsidRDefault="00FF34F8" w14:paraId="6A05A8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3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="00FF34F8" w:rsidRDefault="00B954DC" w14:paraId="200638DD" wp14:textId="77777777">
            <w:pPr>
              <w:shd w:val="clear" w:color="auto" w:fill="FFFFFF"/>
              <w:spacing w:before="4" w:line="276" w:lineRule="auto"/>
              <w:ind w:left="4"/>
            </w:pPr>
            <w:r>
              <w:t>Flávio Soares Oliveira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35C21A1D" wp14:textId="77777777">
            <w:r>
              <w:t>Gerente Geral</w:t>
            </w:r>
          </w:p>
        </w:tc>
      </w:tr>
      <w:tr xmlns:wp14="http://schemas.microsoft.com/office/word/2010/wordml" w:rsidR="00FF34F8" w14:paraId="2B0799D7" wp14:textId="77777777">
        <w:trPr>
          <w:trHeight w:val="94"/>
        </w:trPr>
        <w:tc>
          <w:tcPr>
            <w:tcW w:w="2239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="00FF34F8" w:rsidRDefault="00FF34F8" w14:paraId="5A39BB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3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="00FF34F8" w:rsidRDefault="00B954DC" w14:paraId="73C34853" wp14:textId="77777777">
            <w:pPr>
              <w:shd w:val="clear" w:color="auto" w:fill="FFFFFF"/>
              <w:spacing w:before="4" w:line="276" w:lineRule="auto"/>
              <w:ind w:left="4"/>
            </w:pPr>
            <w:r>
              <w:t>Anderson Viana de Paula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730CC368" wp14:textId="77777777">
            <w:r>
              <w:t>Gerente de adm. e finanças</w:t>
            </w:r>
          </w:p>
        </w:tc>
      </w:tr>
      <w:tr xmlns:wp14="http://schemas.microsoft.com/office/word/2010/wordml" w:rsidR="00FF34F8" w14:paraId="494D4732" wp14:textId="77777777">
        <w:trPr>
          <w:trHeight w:val="94"/>
        </w:trPr>
        <w:tc>
          <w:tcPr>
            <w:tcW w:w="2239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="00FF34F8" w:rsidRDefault="00FF34F8" w14:paraId="41C8F3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393" w:type="dxa"/>
            <w:gridSpan w:val="2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="00FF34F8" w:rsidRDefault="00B954DC" w14:paraId="3FF688BA" wp14:textId="77777777">
            <w:pPr>
              <w:shd w:val="clear" w:color="auto" w:fill="FFFFFF"/>
              <w:spacing w:before="4" w:line="276" w:lineRule="auto"/>
              <w:ind w:left="4"/>
            </w:pPr>
            <w:r>
              <w:t>Rafael Levi Amaral Santos</w:t>
            </w:r>
          </w:p>
        </w:tc>
        <w:tc>
          <w:tcPr>
            <w:tcW w:w="24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4FF5E583" wp14:textId="77777777">
            <w:r>
              <w:t>Analista financeiro-contábil</w:t>
            </w:r>
          </w:p>
        </w:tc>
      </w:tr>
      <w:tr xmlns:wp14="http://schemas.microsoft.com/office/word/2010/wordml" w:rsidR="00FF34F8" w14:paraId="69F5A5D6" wp14:textId="77777777">
        <w:trPr>
          <w:trHeight w:val="94"/>
        </w:trPr>
        <w:tc>
          <w:tcPr>
            <w:tcW w:w="2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="00FF34F8" w:rsidRDefault="00B954DC" w14:paraId="430B6D5D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ASSESSORIA</w:t>
            </w:r>
          </w:p>
        </w:tc>
        <w:tc>
          <w:tcPr>
            <w:tcW w:w="43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69582CD0" wp14:textId="77777777">
            <w:pPr>
              <w:tabs>
                <w:tab w:val="center" w:pos="4320"/>
                <w:tab w:val="right" w:pos="8640"/>
              </w:tabs>
              <w:spacing w:line="276" w:lineRule="auto"/>
            </w:pPr>
            <w:r>
              <w:t>Flávia Fernandes Queiroz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4A905465" wp14:textId="77777777">
            <w:pPr>
              <w:tabs>
                <w:tab w:val="center" w:pos="4320"/>
                <w:tab w:val="right" w:pos="8640"/>
              </w:tabs>
              <w:spacing w:line="276" w:lineRule="auto"/>
            </w:pPr>
            <w:r>
              <w:t>Assessora Contábil</w:t>
            </w:r>
          </w:p>
        </w:tc>
      </w:tr>
      <w:tr xmlns:wp14="http://schemas.microsoft.com/office/word/2010/wordml" w:rsidR="00FF34F8" w14:paraId="2D7C04DE" wp14:textId="77777777">
        <w:trPr>
          <w:trHeight w:val="94"/>
        </w:trPr>
        <w:tc>
          <w:tcPr>
            <w:tcW w:w="2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="00FF34F8" w:rsidRDefault="00B954DC" w14:paraId="40A0F681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SECRETARIADO</w:t>
            </w:r>
          </w:p>
        </w:tc>
        <w:tc>
          <w:tcPr>
            <w:tcW w:w="68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FF34F8" w:rsidRDefault="00B954DC" w14:paraId="2DFC9819" wp14:textId="77777777">
            <w:pPr>
              <w:tabs>
                <w:tab w:val="center" w:pos="4320"/>
                <w:tab w:val="right" w:pos="8640"/>
              </w:tabs>
              <w:spacing w:line="276" w:lineRule="auto"/>
            </w:pPr>
            <w:r>
              <w:rPr>
                <w:highlight w:val="white"/>
              </w:rPr>
              <w:t>Juliana Severo dos Santos</w:t>
            </w:r>
          </w:p>
        </w:tc>
      </w:tr>
    </w:tbl>
    <w:p xmlns:wp14="http://schemas.microsoft.com/office/word/2010/wordml" w:rsidR="00FF34F8" w:rsidRDefault="00FF34F8" w14:paraId="72A3D3EC" wp14:textId="77777777">
      <w:pPr>
        <w:tabs>
          <w:tab w:val="left" w:pos="309"/>
          <w:tab w:val="right" w:pos="9354"/>
        </w:tabs>
        <w:ind w:left="-142"/>
        <w:jc w:val="center"/>
        <w:rPr>
          <w:b/>
        </w:rPr>
      </w:pPr>
    </w:p>
    <w:tbl>
      <w:tblPr>
        <w:tblStyle w:val="aff8"/>
        <w:tblW w:w="90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88"/>
        <w:gridCol w:w="6950"/>
      </w:tblGrid>
      <w:tr xmlns:wp14="http://schemas.microsoft.com/office/word/2010/wordml" w:rsidR="00FF34F8" w14:paraId="290A33F8" wp14:textId="77777777"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="00FF34F8" w:rsidRDefault="00B954DC" w14:paraId="5355F913" wp14:textId="77777777">
            <w:pPr>
              <w:spacing w:line="276" w:lineRule="auto"/>
              <w:jc w:val="center"/>
            </w:pPr>
            <w:r>
              <w:rPr>
                <w:b/>
              </w:rPr>
              <w:t>Verificação do quórum</w:t>
            </w:r>
          </w:p>
        </w:tc>
      </w:tr>
      <w:tr xmlns:wp14="http://schemas.microsoft.com/office/word/2010/wordml" w:rsidR="00FF34F8" w14:paraId="78D10359" wp14:textId="77777777">
        <w:tc>
          <w:tcPr>
            <w:tcW w:w="2088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="00FF34F8" w:rsidRDefault="00B954DC" w14:paraId="2EF1C7DE" wp14:textId="77777777">
            <w:pPr>
              <w:spacing w:line="276" w:lineRule="auto"/>
            </w:pPr>
            <w:r>
              <w:rPr>
                <w:b/>
              </w:rPr>
              <w:t>Encaminhamento</w:t>
            </w:r>
          </w:p>
        </w:tc>
        <w:tc>
          <w:tcPr>
            <w:tcW w:w="6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:rsidR="00FF34F8" w:rsidRDefault="00B954DC" w14:paraId="30715D1D" wp14:textId="77777777">
            <w:pPr>
              <w:spacing w:line="276" w:lineRule="auto"/>
              <w:jc w:val="both"/>
            </w:pPr>
            <w:r>
              <w:t xml:space="preserve">Houve quórum necessário para realização da reunião. </w:t>
            </w:r>
          </w:p>
        </w:tc>
      </w:tr>
    </w:tbl>
    <w:p xmlns:wp14="http://schemas.microsoft.com/office/word/2010/wordml" w:rsidR="00FF34F8" w:rsidRDefault="00FF34F8" w14:paraId="0D0B940D" wp14:textId="77777777">
      <w:pPr>
        <w:tabs>
          <w:tab w:val="left" w:pos="309"/>
          <w:tab w:val="right" w:pos="9354"/>
        </w:tabs>
        <w:ind w:left="-142"/>
        <w:jc w:val="center"/>
        <w:rPr>
          <w:b/>
        </w:rPr>
      </w:pPr>
    </w:p>
    <w:tbl>
      <w:tblPr>
        <w:tblStyle w:val="aff9"/>
        <w:tblW w:w="90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88"/>
        <w:gridCol w:w="6950"/>
      </w:tblGrid>
      <w:tr xmlns:wp14="http://schemas.microsoft.com/office/word/2010/wordml" w:rsidR="00FF34F8" w:rsidTr="0468D857" w14:paraId="1BE3DCEA" wp14:textId="77777777">
        <w:tc>
          <w:tcPr>
            <w:tcW w:w="9038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3A39A499" wp14:textId="77777777">
            <w:pPr>
              <w:spacing w:line="276" w:lineRule="auto"/>
              <w:jc w:val="center"/>
            </w:pPr>
            <w:r>
              <w:rPr>
                <w:b/>
              </w:rPr>
              <w:t>Leitura e aprovação da súmula da 5ª reunião ordinária de 2020</w:t>
            </w:r>
          </w:p>
        </w:tc>
      </w:tr>
      <w:tr xmlns:wp14="http://schemas.microsoft.com/office/word/2010/wordml" w:rsidR="00FF34F8" w:rsidTr="0468D857" w14:paraId="73A0AE71" wp14:textId="77777777">
        <w:tc>
          <w:tcPr>
            <w:tcW w:w="2088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2D56C30B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Encaminhamento</w:t>
            </w:r>
          </w:p>
        </w:tc>
        <w:tc>
          <w:tcPr>
            <w:tcW w:w="69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FF34F8" w:rsidRDefault="00B954DC" w14:paraId="0E2A53EA" wp14:textId="77777777">
            <w:pPr>
              <w:spacing w:line="276" w:lineRule="auto"/>
              <w:jc w:val="both"/>
            </w:pPr>
            <w:r>
              <w:t>A súmula foi lida e aprovada por unanimidade.</w:t>
            </w:r>
          </w:p>
        </w:tc>
      </w:tr>
    </w:tbl>
    <w:p w:rsidR="0468D857" w:rsidRDefault="0468D857" w14:paraId="340E0766" w14:textId="6F34BE5D"/>
    <w:p xmlns:wp14="http://schemas.microsoft.com/office/word/2010/wordml" w:rsidR="00FF34F8" w:rsidRDefault="00FF34F8" w14:paraId="0E27B00A" wp14:textId="77777777">
      <w:pPr>
        <w:tabs>
          <w:tab w:val="left" w:pos="309"/>
          <w:tab w:val="right" w:pos="9354"/>
        </w:tabs>
        <w:ind w:left="-142"/>
        <w:jc w:val="center"/>
        <w:rPr>
          <w:b/>
        </w:rPr>
      </w:pPr>
    </w:p>
    <w:tbl>
      <w:tblPr>
        <w:tblStyle w:val="affa"/>
        <w:tblW w:w="90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88"/>
        <w:gridCol w:w="6950"/>
      </w:tblGrid>
      <w:tr xmlns:wp14="http://schemas.microsoft.com/office/word/2010/wordml" w:rsidR="00FF34F8" w:rsidTr="0468D857" w14:paraId="267C61D4" wp14:textId="77777777">
        <w:tc>
          <w:tcPr>
            <w:tcW w:w="9038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7CB5844C" wp14:textId="77777777">
            <w:pPr>
              <w:spacing w:line="276" w:lineRule="auto"/>
              <w:jc w:val="center"/>
            </w:pPr>
            <w:r>
              <w:rPr>
                <w:b/>
              </w:rPr>
              <w:t>Apresentação da pauta</w:t>
            </w:r>
          </w:p>
        </w:tc>
      </w:tr>
      <w:tr xmlns:wp14="http://schemas.microsoft.com/office/word/2010/wordml" w:rsidR="00FF34F8" w:rsidTr="0468D857" w14:paraId="21A674A6" wp14:textId="77777777">
        <w:tc>
          <w:tcPr>
            <w:tcW w:w="2088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189ECD78" wp14:textId="77777777">
            <w:pPr>
              <w:spacing w:line="276" w:lineRule="auto"/>
            </w:pPr>
            <w:r>
              <w:rPr>
                <w:b/>
              </w:rPr>
              <w:t>Encaminhamento</w:t>
            </w:r>
          </w:p>
        </w:tc>
        <w:tc>
          <w:tcPr>
            <w:tcW w:w="69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FF34F8" w:rsidRDefault="00B954DC" w14:paraId="2B0005F3" wp14:textId="77777777">
            <w:pPr>
              <w:jc w:val="both"/>
            </w:pPr>
            <w:r>
              <w:t>A pauta foi apresentada e aprovada por unanimidade, com os seguintes acréscimos: 6. Providências sobre a suspensão dos serviços do SICCAU e 7. Nova Sede.</w:t>
            </w:r>
          </w:p>
        </w:tc>
      </w:tr>
    </w:tbl>
    <w:p w:rsidR="0468D857" w:rsidRDefault="0468D857" w14:paraId="7F25A777" w14:textId="22E3572E"/>
    <w:p xmlns:wp14="http://schemas.microsoft.com/office/word/2010/wordml" w:rsidR="00FF34F8" w:rsidRDefault="00FF34F8" w14:paraId="60061E4C" wp14:textId="77777777">
      <w:pPr>
        <w:tabs>
          <w:tab w:val="left" w:pos="309"/>
          <w:tab w:val="right" w:pos="9354"/>
        </w:tabs>
        <w:rPr>
          <w:b/>
        </w:rPr>
      </w:pPr>
    </w:p>
    <w:tbl>
      <w:tblPr>
        <w:tblStyle w:val="affb"/>
        <w:tblW w:w="905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53"/>
      </w:tblGrid>
      <w:tr xmlns:wp14="http://schemas.microsoft.com/office/word/2010/wordml" w:rsidR="00FF34F8" w:rsidTr="324826E4" w14:paraId="10E9772E" wp14:textId="77777777">
        <w:trPr>
          <w:trHeight w:val="135"/>
        </w:trPr>
        <w:tc>
          <w:tcPr>
            <w:tcW w:w="905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7B9C9BB3" wp14:textId="77777777">
            <w:pPr>
              <w:spacing w:line="276" w:lineRule="auto"/>
              <w:jc w:val="center"/>
            </w:pPr>
            <w:r>
              <w:rPr>
                <w:b/>
              </w:rPr>
              <w:t>Informes da coordenação</w:t>
            </w:r>
          </w:p>
        </w:tc>
      </w:tr>
    </w:tbl>
    <w:p w:rsidR="324826E4" w:rsidRDefault="324826E4" w14:paraId="79EDB99A" w14:textId="273A59E5"/>
    <w:p w:rsidR="0468D857" w:rsidRDefault="0468D857" w14:paraId="4E3151C0" w14:textId="4A2222BF"/>
    <w:p xmlns:wp14="http://schemas.microsoft.com/office/word/2010/wordml" w:rsidR="00FF34F8" w:rsidRDefault="00FF34F8" w14:paraId="44EAFD9C" wp14:textId="77777777">
      <w:pPr>
        <w:tabs>
          <w:tab w:val="left" w:pos="309"/>
          <w:tab w:val="right" w:pos="9354"/>
        </w:tabs>
        <w:ind w:left="-142"/>
        <w:jc w:val="center"/>
        <w:rPr>
          <w:b/>
        </w:rPr>
      </w:pPr>
    </w:p>
    <w:tbl>
      <w:tblPr>
        <w:tblStyle w:val="affc"/>
        <w:tblW w:w="90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00"/>
        <w:gridCol w:w="6838"/>
      </w:tblGrid>
      <w:tr xmlns:wp14="http://schemas.microsoft.com/office/word/2010/wordml" w:rsidR="00FF34F8" w:rsidTr="324826E4" w14:paraId="0C15A4A2" wp14:textId="77777777">
        <w:trPr>
          <w:trHeight w:val="313"/>
        </w:trPr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649841BE" wp14:textId="77777777">
            <w:pPr>
              <w:spacing w:line="276" w:lineRule="auto"/>
            </w:pPr>
            <w:r>
              <w:rPr>
                <w:b/>
              </w:rPr>
              <w:t>1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015B540F" wp14:textId="77777777">
            <w:pPr>
              <w:jc w:val="both"/>
              <w:rPr>
                <w:b/>
              </w:rPr>
            </w:pPr>
            <w:r>
              <w:rPr>
                <w:b/>
              </w:rPr>
              <w:t xml:space="preserve">Apresentação do relatório de arrecadação x despesa – junho de 2020. </w:t>
            </w:r>
          </w:p>
        </w:tc>
      </w:tr>
      <w:tr xmlns:wp14="http://schemas.microsoft.com/office/word/2010/wordml" w:rsidR="00FF34F8" w:rsidTr="324826E4" w14:paraId="2CEE9561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78DA4C2B" wp14:textId="77777777">
            <w:pPr>
              <w:spacing w:line="276" w:lineRule="auto"/>
            </w:pPr>
            <w:r>
              <w:rPr>
                <w:b/>
              </w:rPr>
              <w:t>Fonte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1A8ED030" wp14:textId="77777777">
            <w:pPr>
              <w:spacing w:line="276" w:lineRule="auto"/>
            </w:pPr>
            <w:r>
              <w:t>Gerência financeira – GERFIN-CAU/DF</w:t>
            </w:r>
          </w:p>
        </w:tc>
      </w:tr>
      <w:tr xmlns:wp14="http://schemas.microsoft.com/office/word/2010/wordml" w:rsidR="00FF34F8" w:rsidTr="324826E4" w14:paraId="3DFBDB68" wp14:textId="77777777">
        <w:trPr>
          <w:trHeight w:val="70"/>
        </w:trPr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73F8FD85" wp14:textId="77777777">
            <w:r>
              <w:rPr>
                <w:b/>
              </w:rPr>
              <w:t>Encaminhamento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23115ABC" wp14:textId="77777777">
            <w:pPr>
              <w:ind w:right="113"/>
              <w:jc w:val="both"/>
            </w:pPr>
            <w:r>
              <w:t>O analista financeiro-contábil Rafael Levi Amaral Santos apresentou o relatório financeiro do mês de junho de 2020, com o demonstrativo de arrecadação, despesas, dados de inadimplência de anuidades e a projeção de arrecadação reajustada. Destacou que os ín</w:t>
            </w:r>
            <w:r>
              <w:t>dices de arrecadação de Registros de Responsabilidade Técnica (RRT) são semelhantes aos registrados no período pré-pandemia, indicando uma recuperação no setor e na arrecadação do Conselho.</w:t>
            </w:r>
          </w:p>
          <w:p w:rsidR="00FF34F8" w:rsidRDefault="00FF34F8" w14:paraId="4B94D5A5" wp14:textId="77777777">
            <w:pPr>
              <w:ind w:right="113"/>
              <w:jc w:val="both"/>
            </w:pPr>
          </w:p>
        </w:tc>
      </w:tr>
    </w:tbl>
    <w:p w:rsidR="324826E4" w:rsidRDefault="324826E4" w14:paraId="15018048" w14:textId="4FBCCCB4"/>
    <w:p w:rsidR="0468D857" w:rsidRDefault="0468D857" w14:paraId="69BF22C3" w14:textId="6894334D"/>
    <w:p xmlns:wp14="http://schemas.microsoft.com/office/word/2010/wordml" w:rsidR="00FF34F8" w:rsidRDefault="00FF34F8" w14:paraId="3DEEC669" wp14:textId="77777777">
      <w:pPr>
        <w:tabs>
          <w:tab w:val="left" w:pos="309"/>
          <w:tab w:val="right" w:pos="9354"/>
        </w:tabs>
        <w:ind w:left="-142"/>
        <w:rPr>
          <w:b/>
        </w:rPr>
      </w:pPr>
    </w:p>
    <w:tbl>
      <w:tblPr>
        <w:tblStyle w:val="affd"/>
        <w:tblW w:w="90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00"/>
        <w:gridCol w:w="6838"/>
      </w:tblGrid>
      <w:tr xmlns:wp14="http://schemas.microsoft.com/office/word/2010/wordml" w:rsidR="00FF34F8" w:rsidTr="0468D857" w14:paraId="442154AB" wp14:textId="77777777">
        <w:trPr>
          <w:trHeight w:val="313"/>
        </w:trPr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18F999B5" wp14:textId="77777777">
            <w:pPr>
              <w:spacing w:line="276" w:lineRule="auto"/>
            </w:pPr>
            <w:r>
              <w:rPr>
                <w:b/>
              </w:rPr>
              <w:t>2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40F27D6C" wp14:textId="77777777">
            <w:pPr>
              <w:jc w:val="both"/>
              <w:rPr>
                <w:b/>
              </w:rPr>
            </w:pPr>
            <w:r>
              <w:rPr>
                <w:b/>
                <w:highlight w:val="white"/>
              </w:rPr>
              <w:t>Apresentação da projeção das Receitas para Reprogramação 2020</w:t>
            </w:r>
          </w:p>
        </w:tc>
      </w:tr>
      <w:tr xmlns:wp14="http://schemas.microsoft.com/office/word/2010/wordml" w:rsidR="00FF34F8" w:rsidTr="0468D857" w14:paraId="7E6CC6E6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165CCA8B" wp14:textId="77777777">
            <w:pPr>
              <w:spacing w:line="276" w:lineRule="auto"/>
            </w:pPr>
            <w:r>
              <w:rPr>
                <w:b/>
              </w:rPr>
              <w:t>Fonte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1831ABC7" wp14:textId="77777777">
            <w:pPr>
              <w:spacing w:line="276" w:lineRule="auto"/>
            </w:pPr>
            <w:r>
              <w:t>Gerência financeira – GERFIN-CAU/DF</w:t>
            </w:r>
          </w:p>
        </w:tc>
      </w:tr>
      <w:tr xmlns:wp14="http://schemas.microsoft.com/office/word/2010/wordml" w:rsidR="00FF34F8" w:rsidTr="0468D857" w14:paraId="27B9A332" wp14:textId="77777777">
        <w:trPr>
          <w:trHeight w:val="70"/>
        </w:trPr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01AAC79F" wp14:textId="77777777">
            <w:r>
              <w:rPr>
                <w:b/>
              </w:rPr>
              <w:lastRenderedPageBreak/>
              <w:t>Encaminhamento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2968675F" wp14:textId="77777777">
            <w:pPr>
              <w:ind w:right="113"/>
              <w:jc w:val="both"/>
            </w:pPr>
            <w:r>
              <w:t>O analista financeiro-contábil Rafael Levi Amaral Santos explicou  sobre os trâmites para a Reprogramação 2020 e informou que os CAU/UF receberão as diretrizes e calendário da reprogramação ainda nesta semana. Apresentou as projeções de receitas do CAU/DF,</w:t>
            </w:r>
            <w:r>
              <w:t xml:space="preserve"> adotando uma premissa conservadora, com uma prospecção de aumento na inadimplência (pessoa física e pessoa jurídica) no exercício corrente e aumento de arrecadação em anuidades de exercícios anteriores e taxas e multas. Informou que a Reprogramação 2020 d</w:t>
            </w:r>
            <w:r>
              <w:t>os CAU/UF será aprovada pelo Plenário do CAU/BR no mês de agosto de 2020, sendo necessária a realização de uma reunião extraordinária da CAF-CAU/DF para remeter oficialmente a Reprogramação do Plano de Ação e Orçamento do CAU/DF dentro do prazo estabelecid</w:t>
            </w:r>
            <w:r>
              <w:t xml:space="preserve">o. </w:t>
            </w:r>
          </w:p>
          <w:p w:rsidR="00FF34F8" w:rsidRDefault="00FF34F8" w14:paraId="3656B9AB" wp14:textId="77777777">
            <w:pPr>
              <w:ind w:right="113"/>
              <w:jc w:val="both"/>
            </w:pPr>
          </w:p>
        </w:tc>
      </w:tr>
    </w:tbl>
    <w:p w:rsidR="0468D857" w:rsidRDefault="0468D857" w14:paraId="20917391" w14:textId="76A423C7"/>
    <w:p xmlns:wp14="http://schemas.microsoft.com/office/word/2010/wordml" w:rsidR="00FF34F8" w:rsidRDefault="00FF34F8" w14:paraId="45FB0818" wp14:textId="77777777">
      <w:pPr>
        <w:tabs>
          <w:tab w:val="left" w:pos="309"/>
          <w:tab w:val="right" w:pos="9354"/>
        </w:tabs>
        <w:rPr>
          <w:b/>
        </w:rPr>
      </w:pPr>
    </w:p>
    <w:tbl>
      <w:tblPr>
        <w:tblStyle w:val="affe"/>
        <w:tblW w:w="90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53"/>
      </w:tblGrid>
      <w:tr xmlns:wp14="http://schemas.microsoft.com/office/word/2010/wordml" w:rsidR="00FF34F8" w:rsidTr="0468D857" w14:paraId="66E48976" wp14:textId="77777777">
        <w:trPr>
          <w:trHeight w:val="135"/>
        </w:trPr>
        <w:tc>
          <w:tcPr>
            <w:tcW w:w="905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4738803D" wp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Ordem do dia</w:t>
            </w:r>
          </w:p>
        </w:tc>
      </w:tr>
    </w:tbl>
    <w:p w:rsidR="0468D857" w:rsidRDefault="0468D857" w14:paraId="5D213462" w14:textId="743C7392"/>
    <w:p xmlns:wp14="http://schemas.microsoft.com/office/word/2010/wordml" w:rsidR="00FF34F8" w:rsidRDefault="00FF34F8" w14:paraId="049F31CB" wp14:textId="77777777">
      <w:pPr>
        <w:tabs>
          <w:tab w:val="left" w:pos="6195"/>
        </w:tabs>
      </w:pPr>
    </w:p>
    <w:tbl>
      <w:tblPr>
        <w:tblStyle w:val="afff"/>
        <w:tblW w:w="90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0"/>
        <w:gridCol w:w="6838"/>
      </w:tblGrid>
      <w:tr xmlns:wp14="http://schemas.microsoft.com/office/word/2010/wordml" w:rsidR="00FF34F8" w:rsidTr="324826E4" w14:paraId="1D3F43AA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56B20A0C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51F93FFB" wp14:textId="77777777">
            <w:pPr>
              <w:jc w:val="both"/>
              <w:rPr>
                <w:b/>
              </w:rPr>
            </w:pPr>
            <w:r>
              <w:rPr>
                <w:b/>
              </w:rPr>
              <w:t>Providências sobre a suspensão dos serviços do SICCAU</w:t>
            </w:r>
          </w:p>
        </w:tc>
      </w:tr>
      <w:tr xmlns:wp14="http://schemas.microsoft.com/office/word/2010/wordml" w:rsidR="00FF34F8" w:rsidTr="324826E4" w14:paraId="6FEAABD9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4FFB4C46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Fonte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7DF6832F" wp14:textId="77777777">
            <w:pPr>
              <w:spacing w:line="276" w:lineRule="auto"/>
              <w:rPr>
                <w:color w:val="000000"/>
              </w:rPr>
            </w:pPr>
            <w:r>
              <w:rPr>
                <w:highlight w:val="white"/>
              </w:rPr>
              <w:t xml:space="preserve">Presidência do CAU/DF </w:t>
            </w:r>
          </w:p>
        </w:tc>
      </w:tr>
      <w:tr xmlns:wp14="http://schemas.microsoft.com/office/word/2010/wordml" w:rsidR="00FF34F8" w:rsidTr="324826E4" w14:paraId="220E0103" wp14:textId="77777777">
        <w:trPr>
          <w:trHeight w:val="70"/>
        </w:trPr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0C5368EC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Encaminhamento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78B3F67B" wp14:textId="77777777">
            <w:pPr>
              <w:ind w:right="113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O presidente Daniel Mangabeira da Vinha informou que o sistema SICCAU e os demais serviços de TI do CAU permanecem inoperantes após um ataque </w:t>
            </w:r>
            <w:r>
              <w:rPr>
                <w:i/>
                <w:highlight w:val="white"/>
              </w:rPr>
              <w:t>hacker</w:t>
            </w:r>
            <w:r>
              <w:rPr>
                <w:highlight w:val="white"/>
              </w:rPr>
              <w:t xml:space="preserve"> neste mês e que os CAU/UF ainda não foram comunicados sobre quando ocorrerá o pleno restabelecimento do sistema. Declarou que o Fórum de Presidentes de CAU/UF está bastante alarmado e preocupa-se com o possível roubo de dados de arquitetos registrados. Re</w:t>
            </w:r>
            <w:r>
              <w:rPr>
                <w:highlight w:val="white"/>
              </w:rPr>
              <w:t>ssaltou o dispendioso valor investido no SICCAU e propôs que o CAU/DF faça uma comunicação oficial em suas redes sociais informando do ocorrido e as medidas que estão sendo efetivamente tomadas para recuperar o acesso ao sistema SICCAU e demais serviços de</w:t>
            </w:r>
            <w:r>
              <w:rPr>
                <w:highlight w:val="white"/>
              </w:rPr>
              <w:t xml:space="preserve"> TI, além de exigir do CAU/BR uma resposta oficial sobre o crime digital. A conselheira Gabriela de Souza Tenorio sugeriu que o CAU/BR faça uma revisão em seus normativos e inclua uma previsão, em caso de interrupção dos serviços no sistema SICCAU, de estr</w:t>
            </w:r>
            <w:r>
              <w:rPr>
                <w:highlight w:val="white"/>
              </w:rPr>
              <w:t xml:space="preserve">atégias para dar continuidade dos serviços do Conselho. </w:t>
            </w:r>
          </w:p>
          <w:p w:rsidR="00FF34F8" w:rsidRDefault="00B954DC" w14:paraId="0DFAE634" wp14:textId="77777777">
            <w:pPr>
              <w:ind w:right="113"/>
              <w:jc w:val="both"/>
            </w:pPr>
            <w:r>
              <w:rPr>
                <w:highlight w:val="white"/>
              </w:rPr>
              <w:t xml:space="preserve">  </w:t>
            </w:r>
          </w:p>
        </w:tc>
      </w:tr>
    </w:tbl>
    <w:p w:rsidR="324826E4" w:rsidRDefault="324826E4" w14:paraId="51675195" w14:textId="585FCB90"/>
    <w:p w:rsidR="0468D857" w:rsidRDefault="0468D857" w14:paraId="0EF53CC8" w14:textId="3D513BB9"/>
    <w:p xmlns:wp14="http://schemas.microsoft.com/office/word/2010/wordml" w:rsidR="00FF34F8" w:rsidRDefault="00FF34F8" w14:paraId="53128261" wp14:textId="77777777">
      <w:pPr>
        <w:tabs>
          <w:tab w:val="left" w:pos="309"/>
          <w:tab w:val="right" w:pos="9354"/>
        </w:tabs>
        <w:rPr>
          <w:b/>
          <w:color w:val="FF0000"/>
        </w:rPr>
      </w:pPr>
    </w:p>
    <w:tbl>
      <w:tblPr>
        <w:tblStyle w:val="afff0"/>
        <w:tblW w:w="90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0"/>
        <w:gridCol w:w="6838"/>
      </w:tblGrid>
      <w:tr xmlns:wp14="http://schemas.microsoft.com/office/word/2010/wordml" w:rsidR="00FF34F8" w:rsidTr="324826E4" w14:paraId="74EBEC46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7144751B" wp14:textId="77777777">
            <w:pPr>
              <w:spacing w:line="276" w:lineRule="auto"/>
            </w:pPr>
            <w:r>
              <w:rPr>
                <w:b/>
              </w:rPr>
              <w:t>2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2C115672" wp14:textId="77777777">
            <w:pPr>
              <w:jc w:val="both"/>
            </w:pPr>
            <w:r>
              <w:rPr>
                <w:b/>
              </w:rPr>
              <w:t>Nova Sede</w:t>
            </w:r>
          </w:p>
        </w:tc>
      </w:tr>
      <w:tr xmlns:wp14="http://schemas.microsoft.com/office/word/2010/wordml" w:rsidR="00FF34F8" w:rsidTr="324826E4" w14:paraId="71E020C4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39A5ECCB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Fonte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62F289EB" wp14:textId="77777777">
            <w:pPr>
              <w:spacing w:line="276" w:lineRule="auto"/>
            </w:pPr>
            <w:r>
              <w:t>Presidência CAU/DF</w:t>
            </w:r>
          </w:p>
        </w:tc>
      </w:tr>
      <w:tr xmlns:wp14="http://schemas.microsoft.com/office/word/2010/wordml" w:rsidR="00FF34F8" w:rsidTr="324826E4" w14:paraId="2A7BA7A0" wp14:textId="77777777">
        <w:trPr>
          <w:trHeight w:val="70"/>
        </w:trPr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0F3784AC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Encaminhamento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57A42B42" wp14:textId="77777777">
            <w:pPr>
              <w:ind w:right="113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O gerente de administração e finanças Anderson Viana de Paula relatou sobre a sessão pública de tomada de preços para reforma da nova sede do CAU/DF. O presidente Daniel Mangabeira da Vinha comunicou que a Secretaria de Patrimônio da União (SPU) ainda não </w:t>
            </w:r>
            <w:r>
              <w:rPr>
                <w:highlight w:val="white"/>
              </w:rPr>
              <w:t xml:space="preserve">autorizou o início da obra de reforma e que as tratativas com o órgão ainda estão em andamento. </w:t>
            </w:r>
          </w:p>
          <w:p w:rsidR="00FF34F8" w:rsidRDefault="00FF34F8" w14:paraId="62486C05" wp14:textId="77777777">
            <w:pPr>
              <w:ind w:right="113"/>
              <w:jc w:val="both"/>
              <w:rPr>
                <w:highlight w:val="white"/>
              </w:rPr>
            </w:pPr>
          </w:p>
        </w:tc>
      </w:tr>
    </w:tbl>
    <w:p w:rsidR="324826E4" w:rsidRDefault="324826E4" w14:paraId="20AE852E" w14:textId="041E819D"/>
    <w:p w:rsidR="0468D857" w:rsidRDefault="0468D857" w14:paraId="3EEEF87E" w14:textId="4C2AC575"/>
    <w:p xmlns:wp14="http://schemas.microsoft.com/office/word/2010/wordml" w:rsidR="00FF34F8" w:rsidRDefault="00FF34F8" w14:paraId="4101652C" wp14:textId="77777777">
      <w:pPr>
        <w:tabs>
          <w:tab w:val="left" w:pos="309"/>
          <w:tab w:val="right" w:pos="9354"/>
        </w:tabs>
        <w:rPr>
          <w:b/>
          <w:color w:val="FF0000"/>
        </w:rPr>
      </w:pPr>
    </w:p>
    <w:tbl>
      <w:tblPr>
        <w:tblStyle w:val="afff1"/>
        <w:tblW w:w="90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0"/>
        <w:gridCol w:w="6838"/>
      </w:tblGrid>
      <w:tr xmlns:wp14="http://schemas.microsoft.com/office/word/2010/wordml" w:rsidR="00FF34F8" w:rsidTr="324826E4" w14:paraId="33ED0313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5FCD5EC4" wp14:textId="77777777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</w:rPr>
              <w:t>3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771C5314" wp14:textId="77777777">
            <w:pPr>
              <w:jc w:val="both"/>
            </w:pPr>
            <w:r>
              <w:rPr>
                <w:b/>
                <w:highlight w:val="white"/>
              </w:rPr>
              <w:t>III Seminário das Comissões de Planejamento e Finanças dos CAU/UFs e BR - dias 20 e 21 de agosto</w:t>
            </w:r>
          </w:p>
        </w:tc>
      </w:tr>
      <w:tr xmlns:wp14="http://schemas.microsoft.com/office/word/2010/wordml" w:rsidR="00FF34F8" w:rsidTr="324826E4" w14:paraId="7BDD8E9C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44DB4DBA" wp14:textId="77777777">
            <w:pPr>
              <w:spacing w:line="276" w:lineRule="auto"/>
            </w:pPr>
            <w:r>
              <w:rPr>
                <w:b/>
              </w:rPr>
              <w:t>Fonte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1D545051" wp14:textId="77777777">
            <w:pPr>
              <w:spacing w:line="276" w:lineRule="auto"/>
            </w:pPr>
            <w:r>
              <w:t>Gerência geral - GERGER</w:t>
            </w:r>
          </w:p>
        </w:tc>
      </w:tr>
      <w:tr xmlns:wp14="http://schemas.microsoft.com/office/word/2010/wordml" w:rsidR="00FF34F8" w:rsidTr="324826E4" w14:paraId="47F4E30C" wp14:textId="77777777">
        <w:trPr>
          <w:trHeight w:val="70"/>
        </w:trPr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22AC85A5" wp14:textId="77777777">
            <w:pPr>
              <w:spacing w:line="276" w:lineRule="auto"/>
            </w:pPr>
            <w:r>
              <w:rPr>
                <w:b/>
              </w:rPr>
              <w:t>Encaminhamento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68069C7F" wp14:textId="77777777">
            <w:pPr>
              <w:ind w:right="113"/>
              <w:jc w:val="both"/>
              <w:rPr>
                <w:color w:val="000000"/>
              </w:rPr>
            </w:pPr>
            <w:r>
              <w:t xml:space="preserve">O gerente geral Flávio Soares Oliveira informou sobre o </w:t>
            </w:r>
            <w:r>
              <w:rPr>
                <w:highlight w:val="white"/>
              </w:rPr>
              <w:t>III Seminário das Comissões de Planejamento e Finanças dos CAU/UFs e BR, que acontecerá virtualmente nos dias 20 e 21 de agosto de 2020.</w:t>
            </w:r>
          </w:p>
        </w:tc>
      </w:tr>
    </w:tbl>
    <w:p w:rsidR="324826E4" w:rsidRDefault="324826E4" w14:paraId="7EABBA93" w14:textId="189B29C0"/>
    <w:p w:rsidR="0468D857" w:rsidRDefault="0468D857" w14:paraId="1B544F56" w14:textId="580EEC71"/>
    <w:p xmlns:wp14="http://schemas.microsoft.com/office/word/2010/wordml" w:rsidR="00FF34F8" w:rsidRDefault="00FF34F8" w14:paraId="4B99056E" wp14:textId="77777777">
      <w:pPr>
        <w:tabs>
          <w:tab w:val="left" w:pos="309"/>
          <w:tab w:val="right" w:pos="9354"/>
        </w:tabs>
        <w:rPr>
          <w:b/>
        </w:rPr>
      </w:pPr>
    </w:p>
    <w:tbl>
      <w:tblPr>
        <w:tblStyle w:val="afff2"/>
        <w:tblW w:w="90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53"/>
      </w:tblGrid>
      <w:tr xmlns:wp14="http://schemas.microsoft.com/office/word/2010/wordml" w:rsidR="00FF34F8" w:rsidTr="324826E4" w14:paraId="71C3D4CD" wp14:textId="77777777">
        <w:trPr>
          <w:trHeight w:val="135"/>
        </w:trPr>
        <w:tc>
          <w:tcPr>
            <w:tcW w:w="905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1D7570CC" wp14:textId="7777777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Informes da Gerência Geral</w:t>
            </w:r>
          </w:p>
        </w:tc>
      </w:tr>
    </w:tbl>
    <w:p w:rsidR="324826E4" w:rsidRDefault="324826E4" w14:paraId="3F41B2A5" w14:textId="7CB09FAE"/>
    <w:p w:rsidR="0468D857" w:rsidRDefault="0468D857" w14:paraId="6E78C3FD" w14:textId="5A24A94E"/>
    <w:p xmlns:wp14="http://schemas.microsoft.com/office/word/2010/wordml" w:rsidR="00FF34F8" w:rsidRDefault="00FF34F8" w14:paraId="1299C43A" wp14:textId="77777777">
      <w:pPr>
        <w:tabs>
          <w:tab w:val="left" w:pos="6195"/>
        </w:tabs>
        <w:rPr>
          <w:color w:val="FF0000"/>
        </w:rPr>
      </w:pPr>
    </w:p>
    <w:tbl>
      <w:tblPr>
        <w:tblStyle w:val="afff3"/>
        <w:tblW w:w="90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0"/>
        <w:gridCol w:w="6838"/>
      </w:tblGrid>
      <w:tr xmlns:wp14="http://schemas.microsoft.com/office/word/2010/wordml" w:rsidR="00FF34F8" w:rsidTr="324826E4" w14:paraId="533AE0E9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249FAAB8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58970405" wp14:textId="77777777">
            <w:pPr>
              <w:jc w:val="both"/>
            </w:pPr>
            <w:r>
              <w:rPr>
                <w:b/>
              </w:rPr>
              <w:t xml:space="preserve">Informes </w:t>
            </w:r>
          </w:p>
        </w:tc>
      </w:tr>
      <w:tr xmlns:wp14="http://schemas.microsoft.com/office/word/2010/wordml" w:rsidR="00FF34F8" w:rsidTr="324826E4" w14:paraId="3B30291B" wp14:textId="77777777"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16848798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Fonte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4E6A6B63" wp14:textId="77777777">
            <w:pPr>
              <w:spacing w:line="276" w:lineRule="auto"/>
            </w:pPr>
            <w:r>
              <w:t>Gerência Geral - GERGER</w:t>
            </w:r>
          </w:p>
        </w:tc>
      </w:tr>
      <w:tr xmlns:wp14="http://schemas.microsoft.com/office/word/2010/wordml" w:rsidR="00FF34F8" w:rsidTr="324826E4" w14:paraId="19371C5D" wp14:textId="77777777">
        <w:trPr>
          <w:trHeight w:val="70"/>
        </w:trPr>
        <w:tc>
          <w:tcPr>
            <w:tcW w:w="2200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="00FF34F8" w:rsidRDefault="00B954DC" w14:paraId="05C92068" wp14:textId="77777777">
            <w:pPr>
              <w:spacing w:line="276" w:lineRule="auto"/>
              <w:rPr>
                <w:b/>
              </w:rPr>
            </w:pPr>
            <w:r>
              <w:rPr>
                <w:b/>
              </w:rPr>
              <w:t>Encaminhamento</w:t>
            </w:r>
          </w:p>
        </w:tc>
        <w:tc>
          <w:tcPr>
            <w:tcW w:w="683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="00FF34F8" w:rsidRDefault="00B954DC" w14:paraId="402F9E53" wp14:textId="77777777">
            <w:pPr>
              <w:jc w:val="both"/>
            </w:pPr>
            <w:r>
              <w:t xml:space="preserve">O gerente geral Flávio Soares Oliveira comunicou que foi realizado o descontingenciamento de parte do valor empenhado para compra de equipamentos de informática.  </w:t>
            </w:r>
          </w:p>
          <w:p w:rsidR="00FF34F8" w:rsidRDefault="00FF34F8" w14:paraId="4DDBEF00" wp14:textId="77777777">
            <w:pPr>
              <w:ind w:right="113"/>
              <w:jc w:val="both"/>
            </w:pPr>
          </w:p>
        </w:tc>
      </w:tr>
    </w:tbl>
    <w:p w:rsidR="324826E4" w:rsidRDefault="324826E4" w14:paraId="49DBD7E4" w14:textId="79F4D200"/>
    <w:p w:rsidR="0468D857" w:rsidRDefault="0468D857" w14:paraId="1C90E1DD" w14:textId="31819720"/>
    <w:p xmlns:wp14="http://schemas.microsoft.com/office/word/2010/wordml" w:rsidR="00FF34F8" w:rsidRDefault="00FF34F8" w14:paraId="3461D779" wp14:textId="77777777">
      <w:pPr>
        <w:tabs>
          <w:tab w:val="left" w:pos="309"/>
          <w:tab w:val="right" w:pos="9354"/>
        </w:tabs>
        <w:rPr>
          <w:color w:val="FF0000"/>
        </w:rPr>
      </w:pPr>
    </w:p>
    <w:p xmlns:wp14="http://schemas.microsoft.com/office/word/2010/wordml" w:rsidR="00FF34F8" w:rsidRDefault="00FF34F8" w14:paraId="3CF2D8B6" wp14:textId="77777777">
      <w:pPr>
        <w:tabs>
          <w:tab w:val="left" w:pos="309"/>
          <w:tab w:val="right" w:pos="9354"/>
        </w:tabs>
      </w:pPr>
    </w:p>
    <w:tbl>
      <w:tblPr>
        <w:tblStyle w:val="afff4"/>
        <w:tblW w:w="903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519"/>
        <w:gridCol w:w="4519"/>
      </w:tblGrid>
      <w:tr xmlns:wp14="http://schemas.microsoft.com/office/word/2010/wordml" w:rsidR="00FF34F8" w:rsidTr="324826E4" w14:paraId="60F9B0C1" wp14:textId="77777777">
        <w:tc>
          <w:tcPr>
            <w:tcW w:w="4519" w:type="dxa"/>
            <w:shd w:val="clear" w:color="auto" w:fill="FFFFFF" w:themeFill="background1"/>
            <w:tcMar/>
            <w:vAlign w:val="center"/>
          </w:tcPr>
          <w:p w:rsidR="00FF34F8" w:rsidRDefault="00FF34F8" w14:paraId="0FB78278" wp14:textId="77777777">
            <w:pPr>
              <w:widowControl/>
              <w:rPr>
                <w:b/>
              </w:rPr>
            </w:pPr>
          </w:p>
          <w:p w:rsidR="00B9299E" w:rsidRDefault="00B9299E" w14:paraId="1FC39945" wp14:textId="77777777">
            <w:pPr>
              <w:widowControl/>
              <w:rPr>
                <w:b/>
              </w:rPr>
            </w:pPr>
          </w:p>
          <w:p w:rsidR="00B9299E" w:rsidRDefault="00B9299E" w14:paraId="0562CB0E" wp14:textId="77777777">
            <w:pPr>
              <w:widowControl/>
              <w:rPr>
                <w:b/>
              </w:rPr>
            </w:pPr>
          </w:p>
          <w:p w:rsidR="00FF34F8" w:rsidRDefault="00FF34F8" w14:paraId="34CE0A41" wp14:textId="77777777">
            <w:pPr>
              <w:widowControl/>
              <w:rPr>
                <w:b/>
              </w:rPr>
            </w:pPr>
          </w:p>
          <w:p w:rsidR="00FF34F8" w:rsidRDefault="00B954DC" w14:paraId="73979A29" wp14:textId="77777777">
            <w:pPr>
              <w:widowControl/>
              <w:jc w:val="center"/>
            </w:pPr>
            <w:r>
              <w:rPr>
                <w:b/>
              </w:rPr>
              <w:t>João Gilberto de Carvalho Accioly</w:t>
            </w:r>
            <w:r>
              <w:br/>
            </w:r>
            <w:r>
              <w:rPr>
                <w:highlight w:val="white"/>
              </w:rPr>
              <w:t>Coordenador</w:t>
            </w:r>
          </w:p>
        </w:tc>
        <w:tc>
          <w:tcPr>
            <w:tcW w:w="4519" w:type="dxa"/>
            <w:shd w:val="clear" w:color="auto" w:fill="FFFFFF" w:themeFill="background1"/>
            <w:tcMar/>
            <w:vAlign w:val="center"/>
          </w:tcPr>
          <w:p w:rsidR="00FF34F8" w:rsidRDefault="00FF34F8" w14:paraId="62EBF3C5" wp14:textId="77777777">
            <w:pPr>
              <w:rPr>
                <w:b/>
              </w:rPr>
            </w:pPr>
          </w:p>
          <w:p w:rsidR="00B9299E" w:rsidRDefault="00B9299E" w14:paraId="6D98A12B" wp14:textId="77777777">
            <w:pPr>
              <w:rPr>
                <w:b/>
              </w:rPr>
            </w:pPr>
          </w:p>
          <w:p w:rsidR="00B9299E" w:rsidRDefault="00B9299E" w14:paraId="2946DB82" wp14:textId="77777777">
            <w:pPr>
              <w:rPr>
                <w:b/>
              </w:rPr>
            </w:pPr>
            <w:bookmarkStart w:name="_GoBack" w:id="0"/>
            <w:bookmarkEnd w:id="0"/>
          </w:p>
          <w:p w:rsidR="00FF34F8" w:rsidRDefault="00FF34F8" w14:paraId="5997CC1D" wp14:textId="77777777">
            <w:pPr>
              <w:rPr>
                <w:b/>
              </w:rPr>
            </w:pPr>
          </w:p>
          <w:p w:rsidR="00FF34F8" w:rsidRDefault="00B954DC" w14:paraId="064DBF16" wp14:textId="77777777">
            <w:pPr>
              <w:jc w:val="center"/>
            </w:pPr>
            <w:r>
              <w:rPr>
                <w:b/>
              </w:rPr>
              <w:t>Gabriela de Souza Tenorio</w:t>
            </w:r>
            <w:r>
              <w:br/>
            </w:r>
            <w:r>
              <w:rPr>
                <w:color w:val="000000"/>
                <w:szCs w:val="24"/>
                <w:highlight w:val="white"/>
              </w:rPr>
              <w:t>Coordenadora-adjunta</w:t>
            </w:r>
          </w:p>
        </w:tc>
      </w:tr>
    </w:tbl>
    <w:p w:rsidR="324826E4" w:rsidRDefault="324826E4" w14:paraId="58F00B3D" w14:textId="352C92AD"/>
    <w:p w:rsidR="0468D857" w:rsidRDefault="0468D857" w14:paraId="666B0A55" w14:textId="6C2CBCE1"/>
    <w:p xmlns:wp14="http://schemas.microsoft.com/office/word/2010/wordml" w:rsidR="00FF34F8" w:rsidRDefault="00FF34F8" w14:paraId="110FFD37" wp14:textId="77777777">
      <w:pPr>
        <w:tabs>
          <w:tab w:val="left" w:pos="309"/>
          <w:tab w:val="right" w:pos="9354"/>
        </w:tabs>
      </w:pPr>
    </w:p>
    <w:p xmlns:wp14="http://schemas.microsoft.com/office/word/2010/wordml" w:rsidR="00FF34F8" w:rsidRDefault="00FF34F8" w14:paraId="6B699379" wp14:textId="77777777">
      <w:pPr>
        <w:tabs>
          <w:tab w:val="left" w:pos="309"/>
          <w:tab w:val="right" w:pos="9354"/>
        </w:tabs>
      </w:pPr>
    </w:p>
    <w:p xmlns:wp14="http://schemas.microsoft.com/office/word/2010/wordml" w:rsidR="00FF34F8" w:rsidRDefault="00FF34F8" w14:paraId="3FE9F23F" wp14:textId="77777777">
      <w:pPr>
        <w:tabs>
          <w:tab w:val="left" w:pos="309"/>
          <w:tab w:val="right" w:pos="9354"/>
        </w:tabs>
      </w:pPr>
    </w:p>
    <w:tbl>
      <w:tblPr>
        <w:tblStyle w:val="afff5"/>
        <w:tblW w:w="903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519"/>
        <w:gridCol w:w="4519"/>
      </w:tblGrid>
      <w:tr xmlns:wp14="http://schemas.microsoft.com/office/word/2010/wordml" w:rsidR="00FF34F8" w14:paraId="6F7CDD1F" wp14:textId="77777777">
        <w:tc>
          <w:tcPr>
            <w:tcW w:w="4519" w:type="dxa"/>
            <w:shd w:val="clear" w:color="auto" w:fill="FFFFFF"/>
            <w:vAlign w:val="center"/>
          </w:tcPr>
          <w:p w:rsidR="00FF34F8" w:rsidRDefault="00B954DC" w14:paraId="769A14E4" wp14:textId="77777777">
            <w:pPr>
              <w:jc w:val="center"/>
              <w:rPr>
                <w:b/>
              </w:rPr>
            </w:pPr>
            <w:r>
              <w:rPr>
                <w:b/>
              </w:rPr>
              <w:t>Daniel Marcos Szwec dos Santos Fernandes</w:t>
            </w:r>
          </w:p>
          <w:p w:rsidR="00FF34F8" w:rsidRDefault="00B954DC" w14:paraId="56A43C15" wp14:textId="77777777">
            <w:pPr>
              <w:widowControl/>
              <w:jc w:val="center"/>
            </w:pPr>
            <w:r>
              <w:rPr>
                <w:highlight w:val="white"/>
              </w:rPr>
              <w:t>Membro</w:t>
            </w:r>
          </w:p>
        </w:tc>
        <w:tc>
          <w:tcPr>
            <w:tcW w:w="4519" w:type="dxa"/>
            <w:shd w:val="clear" w:color="auto" w:fill="FFFFFF"/>
            <w:vAlign w:val="center"/>
          </w:tcPr>
          <w:p w:rsidR="00FF34F8" w:rsidRDefault="00B954DC" w14:paraId="22BFA8CD" wp14:textId="77777777">
            <w:r>
              <w:rPr>
                <w:b/>
              </w:rPr>
              <w:br/>
            </w:r>
            <w:r>
              <w:rPr>
                <w:b/>
              </w:rPr>
              <w:t xml:space="preserve">                Letícia Miguel Teixeira</w:t>
            </w:r>
            <w:r>
              <w:br/>
            </w:r>
            <w:r>
              <w:t xml:space="preserve">                  </w:t>
            </w:r>
            <w:r>
              <w:rPr>
                <w:highlight w:val="white"/>
              </w:rPr>
              <w:t>Membro em titularidade</w:t>
            </w:r>
          </w:p>
          <w:p w:rsidR="00FF34F8" w:rsidRDefault="00FF34F8" w14:paraId="1F72F646" wp14:textId="77777777"/>
        </w:tc>
      </w:tr>
    </w:tbl>
    <w:p xmlns:wp14="http://schemas.microsoft.com/office/word/2010/wordml" w:rsidR="00FF34F8" w:rsidRDefault="00FF34F8" w14:paraId="08CE6F91" wp14:textId="77777777">
      <w:pPr>
        <w:tabs>
          <w:tab w:val="left" w:pos="309"/>
          <w:tab w:val="right" w:pos="9354"/>
        </w:tabs>
      </w:pPr>
    </w:p>
    <w:sectPr w:rsidR="00FF34F8">
      <w:headerReference w:type="default" r:id="rId9"/>
      <w:footerReference w:type="default" r:id="rId10"/>
      <w:pgSz w:w="11906" w:h="16838" w:orient="portrait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B954DC" w:rsidRDefault="00B954DC" w14:paraId="61CDCEAD" wp14:textId="77777777">
      <w:r>
        <w:separator/>
      </w:r>
    </w:p>
  </w:endnote>
  <w:endnote w:type="continuationSeparator" w:id="0">
    <w:p xmlns:wp14="http://schemas.microsoft.com/office/word/2010/wordml" w:rsidR="00B954DC" w:rsidRDefault="00B954DC" w14:paraId="6BB9E253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  <w:font w:name="Liberation Serif"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FF34F8" w:rsidRDefault="00B954DC" w14:paraId="7CD24715" wp14:textId="77777777">
    <w:pPr>
      <w:tabs>
        <w:tab w:val="left" w:pos="897"/>
        <w:tab w:val="center" w:pos="4107"/>
      </w:tabs>
      <w:spacing w:line="360" w:lineRule="auto"/>
      <w:ind w:left="-1701" w:right="-569"/>
      <w:jc w:val="right"/>
    </w:pPr>
    <w:r>
      <w:rPr>
        <w:rFonts w:ascii="DaxCondensed-Regular" w:hAnsi="DaxCondensed-Regular" w:eastAsia="DaxCondensed-Regular" w:cs="DaxCondensed-Regular"/>
        <w:color w:val="1C3942"/>
        <w:sz w:val="18"/>
        <w:szCs w:val="18"/>
      </w:rPr>
      <w:t xml:space="preserve">   Setor de Edifícios Públicos Sul – SEPS 705/905, Bloco “A”, Salas 401 a 406, Centro Empresarial Santa Cruz | CEP 70.390-055     </w:t>
    </w:r>
    <w:r>
      <w:rPr>
        <w:rFonts w:ascii="DaxCondensed-Regular" w:hAnsi="DaxCondensed-Regular" w:eastAsia="DaxCondensed-Regular" w:cs="DaxCondensed-Regular"/>
        <w:b/>
        <w:sz w:val="16"/>
        <w:szCs w:val="16"/>
      </w:rPr>
      <w:fldChar w:fldCharType="begin"/>
    </w:r>
    <w:r>
      <w:rPr>
        <w:rFonts w:ascii="DaxCondensed-Regular" w:hAnsi="DaxCondensed-Regular" w:eastAsia="DaxCondensed-Regular" w:cs="DaxCondensed-Regular"/>
        <w:b/>
        <w:sz w:val="16"/>
        <w:szCs w:val="16"/>
      </w:rPr>
      <w:instrText>PAGE</w:instrText>
    </w:r>
    <w:r w:rsidR="00B9299E">
      <w:rPr>
        <w:rFonts w:ascii="DaxCondensed-Regular" w:hAnsi="DaxCondensed-Regular" w:eastAsia="DaxCondensed-Regular" w:cs="DaxCondensed-Regular"/>
        <w:b/>
        <w:sz w:val="16"/>
        <w:szCs w:val="16"/>
      </w:rPr>
      <w:fldChar w:fldCharType="separate"/>
    </w:r>
    <w:r w:rsidR="003D62C6">
      <w:rPr>
        <w:rFonts w:ascii="DaxCondensed-Regular" w:hAnsi="DaxCondensed-Regular" w:eastAsia="DaxCondensed-Regular" w:cs="DaxCondensed-Regular"/>
        <w:b/>
        <w:noProof/>
        <w:sz w:val="16"/>
        <w:szCs w:val="16"/>
      </w:rPr>
      <w:t>1</w:t>
    </w:r>
    <w:r>
      <w:rPr>
        <w:rFonts w:ascii="DaxCondensed-Regular" w:hAnsi="DaxCondensed-Regular" w:eastAsia="DaxCondensed-Regular" w:cs="DaxCondensed-Regular"/>
        <w:b/>
        <w:sz w:val="16"/>
        <w:szCs w:val="16"/>
      </w:rPr>
      <w:fldChar w:fldCharType="end"/>
    </w:r>
    <w:r>
      <w:rPr>
        <w:rFonts w:ascii="DaxCondensed-Regular" w:hAnsi="DaxCondensed-Regular" w:eastAsia="DaxCondensed-Regular" w:cs="DaxCondensed-Regular"/>
        <w:b/>
        <w:color w:val="1C3942"/>
        <w:sz w:val="16"/>
        <w:szCs w:val="16"/>
      </w:rPr>
      <w:t xml:space="preserve"> de </w:t>
    </w:r>
    <w:r>
      <w:rPr>
        <w:rFonts w:ascii="DaxCondensed-Regular" w:hAnsi="DaxCondensed-Regular" w:eastAsia="DaxCondensed-Regular" w:cs="DaxCondensed-Regular"/>
        <w:b/>
        <w:sz w:val="16"/>
        <w:szCs w:val="16"/>
      </w:rPr>
      <w:fldChar w:fldCharType="begin"/>
    </w:r>
    <w:r>
      <w:rPr>
        <w:rFonts w:ascii="DaxCondensed-Regular" w:hAnsi="DaxCondensed-Regular" w:eastAsia="DaxCondensed-Regular" w:cs="DaxCondensed-Regular"/>
        <w:b/>
        <w:sz w:val="16"/>
        <w:szCs w:val="16"/>
      </w:rPr>
      <w:instrText>NUMPAGES</w:instrText>
    </w:r>
    <w:r w:rsidR="00B9299E">
      <w:rPr>
        <w:rFonts w:ascii="DaxCondensed-Regular" w:hAnsi="DaxCondensed-Regular" w:eastAsia="DaxCondensed-Regular" w:cs="DaxCondensed-Regular"/>
        <w:b/>
        <w:sz w:val="16"/>
        <w:szCs w:val="16"/>
      </w:rPr>
      <w:fldChar w:fldCharType="separate"/>
    </w:r>
    <w:r w:rsidR="003D62C6">
      <w:rPr>
        <w:rFonts w:ascii="DaxCondensed-Regular" w:hAnsi="DaxCondensed-Regular" w:eastAsia="DaxCondensed-Regular" w:cs="DaxCondensed-Regular"/>
        <w:b/>
        <w:noProof/>
        <w:sz w:val="16"/>
        <w:szCs w:val="16"/>
      </w:rPr>
      <w:t>3</w:t>
    </w:r>
    <w:r>
      <w:rPr>
        <w:rFonts w:ascii="DaxCondensed-Regular" w:hAnsi="DaxCondensed-Regular" w:eastAsia="DaxCondensed-Regular" w:cs="DaxCondensed-Regular"/>
        <w:b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8240" behindDoc="0" locked="0" layoutInCell="1" hidden="0" allowOverlap="1" wp14:anchorId="1A8F9E31" wp14:editId="7777777">
              <wp:simplePos x="0" y="0"/>
              <wp:positionH relativeFrom="column">
                <wp:posOffset>-1155699</wp:posOffset>
              </wp:positionH>
              <wp:positionV relativeFrom="paragraph">
                <wp:posOffset>-50799</wp:posOffset>
              </wp:positionV>
              <wp:extent cx="7728635" cy="57225"/>
              <wp:effectExtent l="0" t="0" r="0" b="0"/>
              <wp:wrapSquare wrapText="bothSides" distT="0" distB="0" distL="0" distR="0"/>
              <wp:docPr id="4" name="Conector de seta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01020" y="3780000"/>
                        <a:ext cx="7689960" cy="0"/>
                      </a:xfrm>
                      <a:prstGeom prst="straightConnector1">
                        <a:avLst/>
                      </a:prstGeom>
                      <a:noFill/>
                      <a:ln w="19075" cap="sq" cmpd="sng">
                        <a:solidFill>
                          <a:srgbClr val="1C3942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0" locked="0" layoutInCell="1" hidden="0" allowOverlap="1" wp14:anchorId="66E673E8" wp14:editId="7777777">
              <wp:simplePos x="0" y="0"/>
              <wp:positionH relativeFrom="column">
                <wp:posOffset>-1155699</wp:posOffset>
              </wp:positionH>
              <wp:positionV relativeFrom="paragraph">
                <wp:posOffset>-50799</wp:posOffset>
              </wp:positionV>
              <wp:extent cx="7728635" cy="57225"/>
              <wp:effectExtent l="0" t="0" r="0" b="0"/>
              <wp:wrapSquare wrapText="bothSides" distT="0" distB="0" distL="0" distR="0"/>
              <wp:docPr id="29631452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28635" cy="5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xmlns:wp14="http://schemas.microsoft.com/office/word/2010/wordml" w:rsidR="00FF34F8" w:rsidRDefault="00B954DC" w14:paraId="3F41C5D3" wp14:textId="77777777">
    <w:pPr>
      <w:ind w:left="-284" w:right="-7"/>
      <w:jc w:val="center"/>
    </w:pPr>
    <w:r>
      <w:rPr>
        <w:rFonts w:ascii="DaxCondensed-Regular" w:hAnsi="DaxCondensed-Regular" w:eastAsia="DaxCondensed-Regular" w:cs="DaxCondensed-Regular"/>
        <w:color w:val="1C3942"/>
        <w:sz w:val="18"/>
        <w:szCs w:val="18"/>
      </w:rPr>
      <w:t xml:space="preserve">Brasília-DF | Telefone: (61) 3222-5176, </w:t>
    </w:r>
    <w:r>
      <w:rPr>
        <w:rFonts w:ascii="DaxCondensed-Regular" w:hAnsi="DaxCondensed-Regular" w:eastAsia="DaxCondensed-Regular" w:cs="DaxCondensed-Regular"/>
        <w:b/>
        <w:color w:val="1C3942"/>
        <w:sz w:val="18"/>
        <w:szCs w:val="18"/>
      </w:rPr>
      <w:t>www.caudf.gov.br | atendimento@caudf.gov.br</w:t>
    </w:r>
  </w:p>
  <w:p xmlns:wp14="http://schemas.microsoft.com/office/word/2010/wordml" w:rsidR="00FF34F8" w:rsidRDefault="00FF34F8" w14:paraId="07547A01" wp14:textId="77777777">
    <w:pPr>
      <w:pBdr>
        <w:top w:val="nil"/>
        <w:left w:val="nil"/>
        <w:bottom w:val="nil"/>
        <w:right w:val="nil"/>
        <w:between w:val="nil"/>
      </w:pBdr>
      <w:rPr>
        <w:rFonts w:ascii="DaxCondensed-Regular" w:hAnsi="DaxCondensed-Regular" w:eastAsia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B954DC" w:rsidRDefault="00B954DC" w14:paraId="23DE523C" wp14:textId="77777777">
      <w:r>
        <w:separator/>
      </w:r>
    </w:p>
  </w:footnote>
  <w:footnote w:type="continuationSeparator" w:id="0">
    <w:p xmlns:wp14="http://schemas.microsoft.com/office/word/2010/wordml" w:rsidR="00B954DC" w:rsidRDefault="00B954DC" w14:paraId="52E5622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FF34F8" w:rsidRDefault="00FF34F8" w14:paraId="5043CB0F" wp14:textId="77777777">
    <w:pPr>
      <w:pBdr>
        <w:top w:val="nil"/>
        <w:left w:val="nil"/>
        <w:bottom w:val="nil"/>
        <w:right w:val="nil"/>
        <w:between w:val="nil"/>
      </w:pBdr>
      <w:ind w:left="-1701" w:right="140"/>
      <w:rPr>
        <w:rFonts w:ascii="Arial" w:hAnsi="Arial" w:eastAsia="Arial" w:cs="Arial"/>
        <w:color w:val="1C3942"/>
        <w:sz w:val="22"/>
        <w:szCs w:val="22"/>
      </w:rPr>
    </w:pPr>
  </w:p>
  <w:p xmlns:wp14="http://schemas.microsoft.com/office/word/2010/wordml" w:rsidR="00FF34F8" w:rsidRDefault="00B954DC" w14:paraId="07459315" wp14:textId="77777777">
    <w:pPr>
      <w:pBdr>
        <w:top w:val="nil"/>
        <w:left w:val="nil"/>
        <w:bottom w:val="nil"/>
        <w:right w:val="nil"/>
        <w:between w:val="nil"/>
      </w:pBdr>
      <w:ind w:left="-1701" w:right="140"/>
      <w:jc w:val="center"/>
      <w:rPr>
        <w:color w:val="000000"/>
        <w:sz w:val="21"/>
        <w:szCs w:val="21"/>
      </w:rPr>
    </w:pPr>
    <w:r>
      <w:rPr>
        <w:color w:val="000000"/>
        <w:szCs w:val="24"/>
      </w:rPr>
      <w:object w:dxaOrig="9060" w:dyaOrig="855" w14:anchorId="52415676">
        <v:shape id="ole_rId1" style="width:453pt;height:42.75pt" coordsize="" o:spid="_x0000_i1025" stroked="f" o:spt="100" adj="0,,0" path="">
          <v:stroke joinstyle="miter"/>
          <v:imagedata o:title="" r:id="rId1"/>
          <v:formulas/>
          <v:path o:connecttype="segments"/>
        </v:shape>
        <o:OLEObject Type="Embed" ProgID="CorelDraw.Graphic.16" ShapeID="ole_rId1" DrawAspect="Content" ObjectID="_1658582388" r:id="rId2"/>
      </w:object>
    </w:r>
  </w:p>
  <w:p xmlns:wp14="http://schemas.microsoft.com/office/word/2010/wordml" w:rsidR="00FF34F8" w:rsidRDefault="00FF34F8" w14:paraId="6537F28F" wp14:textId="77777777">
    <w:pPr>
      <w:numPr>
        <w:ilvl w:val="3"/>
        <w:numId w:val="1"/>
      </w:numPr>
      <w:pBdr>
        <w:top w:val="nil"/>
        <w:left w:val="nil"/>
        <w:bottom w:val="nil"/>
        <w:right w:val="nil"/>
        <w:between w:val="nil"/>
      </w:pBdr>
      <w:tabs>
        <w:tab w:val="center" w:pos="-142"/>
      </w:tabs>
      <w:ind w:right="-569"/>
      <w:jc w:val="center"/>
      <w:rPr>
        <w:rFonts w:ascii="Arial" w:hAnsi="Arial" w:eastAsia="Arial" w:cs="Arial"/>
        <w:b/>
        <w:color w:val="000000"/>
        <w:sz w:val="22"/>
        <w:szCs w:val="22"/>
      </w:rPr>
    </w:pPr>
  </w:p>
  <w:p xmlns:wp14="http://schemas.microsoft.com/office/word/2010/wordml" w:rsidR="00FF34F8" w:rsidRDefault="00FF34F8" w14:paraId="6DFB9E20" wp14:textId="77777777">
    <w:pPr>
      <w:numPr>
        <w:ilvl w:val="3"/>
        <w:numId w:val="1"/>
      </w:numPr>
      <w:pBdr>
        <w:top w:val="nil"/>
        <w:left w:val="nil"/>
        <w:bottom w:val="nil"/>
        <w:right w:val="nil"/>
        <w:between w:val="nil"/>
      </w:pBdr>
      <w:tabs>
        <w:tab w:val="center" w:pos="-142"/>
      </w:tabs>
      <w:ind w:right="-569"/>
      <w:jc w:val="center"/>
      <w:rPr>
        <w:b/>
        <w:color w:val="000000"/>
        <w:sz w:val="21"/>
        <w:szCs w:val="21"/>
      </w:rPr>
    </w:pPr>
  </w:p>
  <w:p xmlns:wp14="http://schemas.microsoft.com/office/word/2010/wordml" w:rsidR="00FF34F8" w:rsidRDefault="00B954DC" w14:paraId="415A9187" wp14:textId="77777777">
    <w:pPr>
      <w:keepNext/>
      <w:numPr>
        <w:ilvl w:val="3"/>
        <w:numId w:val="1"/>
      </w:numPr>
      <w:pBdr>
        <w:top w:val="nil"/>
        <w:left w:val="nil"/>
        <w:bottom w:val="nil"/>
        <w:right w:val="nil"/>
        <w:between w:val="nil"/>
      </w:pBdr>
      <w:tabs>
        <w:tab w:val="center" w:pos="-142"/>
      </w:tabs>
      <w:ind w:right="-569"/>
      <w:jc w:val="center"/>
      <w:rPr>
        <w:rFonts w:ascii="Arial" w:hAnsi="Arial" w:eastAsia="Arial" w:cs="Arial"/>
        <w:b/>
        <w:color w:val="000000"/>
        <w:sz w:val="22"/>
        <w:szCs w:val="22"/>
      </w:rPr>
    </w:pPr>
    <w:r>
      <w:rPr>
        <w:b/>
        <w:color w:val="000000"/>
        <w:sz w:val="21"/>
        <w:szCs w:val="21"/>
      </w:rPr>
      <w:t xml:space="preserve">SÚMULA DA </w:t>
    </w:r>
    <w:r>
      <w:rPr>
        <w:b/>
        <w:sz w:val="21"/>
        <w:szCs w:val="21"/>
      </w:rPr>
      <w:t>6</w:t>
    </w:r>
    <w:r>
      <w:rPr>
        <w:b/>
        <w:color w:val="000000"/>
        <w:sz w:val="21"/>
        <w:szCs w:val="21"/>
      </w:rPr>
      <w:t>ª REUNIÃO ORDINÁRIA CAF-CAU/DF</w:t>
    </w:r>
  </w:p>
  <w:p xmlns:wp14="http://schemas.microsoft.com/office/word/2010/wordml" w:rsidR="00FF34F8" w:rsidRDefault="00B954DC" w14:paraId="44C28B15" wp14:textId="77777777">
    <w:pPr>
      <w:jc w:val="center"/>
    </w:pPr>
    <w:r>
      <w:t xml:space="preserve">         </w:t>
    </w:r>
    <w:r>
      <w:rPr>
        <w:sz w:val="22"/>
        <w:szCs w:val="22"/>
      </w:rPr>
      <w:t>Comissão de Administração, Planejamento e Finanças</w:t>
    </w:r>
  </w:p>
  <w:p xmlns:wp14="http://schemas.microsoft.com/office/word/2010/wordml" w:rsidR="00FF34F8" w:rsidRDefault="00FF34F8" w14:paraId="70DF9E56" wp14:textId="77777777">
    <w:pPr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82A92"/>
    <w:multiLevelType w:val="multilevel"/>
    <w:tmpl w:val="A69E67D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F34F8"/>
    <w:rsid w:val="003D62C6"/>
    <w:rsid w:val="00B9299E"/>
    <w:rsid w:val="00B954DC"/>
    <w:rsid w:val="00FF34F8"/>
    <w:rsid w:val="0468D857"/>
    <w:rsid w:val="3248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873EBB"/>
  <w15:docId w15:val="{9823edb5-4749-4a35-ba13-eeb8b900597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suppressAutoHyphens/>
    </w:pPr>
    <w:rPr>
      <w:szCs w:val="20"/>
      <w:lang w:eastAsia="zh-CN"/>
    </w:rPr>
  </w:style>
  <w:style w:type="paragraph" w:styleId="Ttulo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Ttulo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Ttulo3">
    <w:name w:val="heading 3"/>
    <w:basedOn w:val="Normal"/>
    <w:pPr>
      <w:spacing w:before="200"/>
      <w:outlineLvl w:val="2"/>
    </w:pPr>
    <w:rPr>
      <w:b/>
      <w:color w:val="4F81BD"/>
    </w:rPr>
  </w:style>
  <w:style w:type="paragraph" w:styleId="Ttulo4">
    <w:name w:val="heading 4"/>
    <w:basedOn w:val="Normal"/>
    <w:next w:val="Normal"/>
    <w:qFormat/>
    <w:pPr>
      <w:keepNext/>
      <w:widowControl/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paragraph" w:styleId="Ttulo8">
    <w:name w:val="heading 8"/>
    <w:basedOn w:val="Normal"/>
    <w:next w:val="Normal"/>
    <w:qFormat/>
    <w:pPr>
      <w:widowControl/>
      <w:spacing w:before="240" w:after="60"/>
      <w:outlineLvl w:val="7"/>
    </w:pPr>
    <w:rPr>
      <w:rFonts w:ascii="Arial" w:hAnsi="Arial" w:cs="Arial"/>
      <w:i/>
      <w:iCs/>
      <w:szCs w:val="24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pPr>
      <w:spacing w:after="300"/>
    </w:pPr>
    <w:rPr>
      <w:color w:val="17365D"/>
      <w:sz w:val="5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WW8Num1z0" w:customStyle="1">
    <w:name w:val="WW8Num1z0"/>
    <w:qFormat/>
  </w:style>
  <w:style w:type="character" w:styleId="WW8Num1z1" w:customStyle="1">
    <w:name w:val="WW8Num1z1"/>
    <w:qFormat/>
  </w:style>
  <w:style w:type="character" w:styleId="WW8Num1z2" w:customStyle="1">
    <w:name w:val="WW8Num1z2"/>
    <w:qFormat/>
  </w:style>
  <w:style w:type="character" w:styleId="WW8Num1z3" w:customStyle="1">
    <w:name w:val="WW8Num1z3"/>
    <w:qFormat/>
  </w:style>
  <w:style w:type="character" w:styleId="WW8Num1z4" w:customStyle="1">
    <w:name w:val="WW8Num1z4"/>
    <w:qFormat/>
  </w:style>
  <w:style w:type="character" w:styleId="WW8Num1z5" w:customStyle="1">
    <w:name w:val="WW8Num1z5"/>
    <w:qFormat/>
  </w:style>
  <w:style w:type="character" w:styleId="WW8Num1z6" w:customStyle="1">
    <w:name w:val="WW8Num1z6"/>
    <w:qFormat/>
  </w:style>
  <w:style w:type="character" w:styleId="WW8Num1z7" w:customStyle="1">
    <w:name w:val="WW8Num1z7"/>
    <w:qFormat/>
  </w:style>
  <w:style w:type="character" w:styleId="WW8Num1z8" w:customStyle="1">
    <w:name w:val="WW8Num1z8"/>
    <w:qFormat/>
  </w:style>
  <w:style w:type="character" w:styleId="WW8Num2z0" w:customStyle="1">
    <w:name w:val="WW8Num2z0"/>
    <w:qFormat/>
  </w:style>
  <w:style w:type="character" w:styleId="WW8Num2z1" w:customStyle="1">
    <w:name w:val="WW8Num2z1"/>
    <w:qFormat/>
  </w:style>
  <w:style w:type="character" w:styleId="WW8Num2z2" w:customStyle="1">
    <w:name w:val="WW8Num2z2"/>
    <w:qFormat/>
  </w:style>
  <w:style w:type="character" w:styleId="WW8Num2z3" w:customStyle="1">
    <w:name w:val="WW8Num2z3"/>
    <w:qFormat/>
  </w:style>
  <w:style w:type="character" w:styleId="WW8Num2z4" w:customStyle="1">
    <w:name w:val="WW8Num2z4"/>
    <w:qFormat/>
  </w:style>
  <w:style w:type="character" w:styleId="WW8Num2z5" w:customStyle="1">
    <w:name w:val="WW8Num2z5"/>
    <w:qFormat/>
  </w:style>
  <w:style w:type="character" w:styleId="WW8Num2z6" w:customStyle="1">
    <w:name w:val="WW8Num2z6"/>
    <w:qFormat/>
  </w:style>
  <w:style w:type="character" w:styleId="WW8Num2z7" w:customStyle="1">
    <w:name w:val="WW8Num2z7"/>
    <w:qFormat/>
  </w:style>
  <w:style w:type="character" w:styleId="WW8Num2z8" w:customStyle="1">
    <w:name w:val="WW8Num2z8"/>
    <w:qFormat/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</w:style>
  <w:style w:type="character" w:styleId="WW8Num4z1" w:customStyle="1">
    <w:name w:val="WW8Num4z1"/>
    <w:qFormat/>
  </w:style>
  <w:style w:type="character" w:styleId="WW8Num4z2" w:customStyle="1">
    <w:name w:val="WW8Num4z2"/>
    <w:qFormat/>
  </w:style>
  <w:style w:type="character" w:styleId="WW8Num4z3" w:customStyle="1">
    <w:name w:val="WW8Num4z3"/>
    <w:qFormat/>
  </w:style>
  <w:style w:type="character" w:styleId="WW8Num4z4" w:customStyle="1">
    <w:name w:val="WW8Num4z4"/>
    <w:qFormat/>
  </w:style>
  <w:style w:type="character" w:styleId="WW8Num4z5" w:customStyle="1">
    <w:name w:val="WW8Num4z5"/>
    <w:qFormat/>
  </w:style>
  <w:style w:type="character" w:styleId="WW8Num4z6" w:customStyle="1">
    <w:name w:val="WW8Num4z6"/>
    <w:qFormat/>
  </w:style>
  <w:style w:type="character" w:styleId="WW8Num4z7" w:customStyle="1">
    <w:name w:val="WW8Num4z7"/>
    <w:qFormat/>
  </w:style>
  <w:style w:type="character" w:styleId="WW8Num4z8" w:customStyle="1">
    <w:name w:val="WW8Num4z8"/>
    <w:qFormat/>
  </w:style>
  <w:style w:type="character" w:styleId="WW8Num5z0" w:customStyle="1">
    <w:name w:val="WW8Num5z0"/>
    <w:qFormat/>
    <w:rPr>
      <w:rFonts w:ascii="Symbol" w:hAnsi="Symbol" w:cs="Symbol"/>
      <w:sz w:val="20"/>
    </w:rPr>
  </w:style>
  <w:style w:type="character" w:styleId="WW8Num5z1" w:customStyle="1">
    <w:name w:val="WW8Num5z1"/>
    <w:qFormat/>
    <w:rPr>
      <w:rFonts w:ascii="Courier New" w:hAnsi="Courier New" w:cs="Courier New"/>
      <w:sz w:val="20"/>
    </w:rPr>
  </w:style>
  <w:style w:type="character" w:styleId="WW8Num5z2" w:customStyle="1">
    <w:name w:val="WW8Num5z2"/>
    <w:qFormat/>
    <w:rPr>
      <w:rFonts w:ascii="Wingdings" w:hAnsi="Wingdings" w:cs="Wingdings"/>
      <w:sz w:val="20"/>
    </w:rPr>
  </w:style>
  <w:style w:type="character" w:styleId="WW8Num6z0" w:customStyle="1">
    <w:name w:val="WW8Num6z0"/>
    <w:qFormat/>
    <w:rPr>
      <w:b/>
    </w:rPr>
  </w:style>
  <w:style w:type="character" w:styleId="WW8Num6z1" w:customStyle="1">
    <w:name w:val="WW8Num6z1"/>
    <w:qFormat/>
  </w:style>
  <w:style w:type="character" w:styleId="WW8Num6z2" w:customStyle="1">
    <w:name w:val="WW8Num6z2"/>
    <w:qFormat/>
  </w:style>
  <w:style w:type="character" w:styleId="WW8Num6z3" w:customStyle="1">
    <w:name w:val="WW8Num6z3"/>
    <w:qFormat/>
  </w:style>
  <w:style w:type="character" w:styleId="WW8Num6z4" w:customStyle="1">
    <w:name w:val="WW8Num6z4"/>
    <w:qFormat/>
  </w:style>
  <w:style w:type="character" w:styleId="WW8Num6z5" w:customStyle="1">
    <w:name w:val="WW8Num6z5"/>
    <w:qFormat/>
  </w:style>
  <w:style w:type="character" w:styleId="WW8Num6z6" w:customStyle="1">
    <w:name w:val="WW8Num6z6"/>
    <w:qFormat/>
  </w:style>
  <w:style w:type="character" w:styleId="WW8Num6z7" w:customStyle="1">
    <w:name w:val="WW8Num6z7"/>
    <w:qFormat/>
  </w:style>
  <w:style w:type="character" w:styleId="WW8Num6z8" w:customStyle="1">
    <w:name w:val="WW8Num6z8"/>
    <w:qFormat/>
  </w:style>
  <w:style w:type="character" w:styleId="WW8Num7z0" w:customStyle="1">
    <w:name w:val="WW8Num7z0"/>
    <w:qFormat/>
  </w:style>
  <w:style w:type="character" w:styleId="WW8Num7z1" w:customStyle="1">
    <w:name w:val="WW8Num7z1"/>
    <w:qFormat/>
  </w:style>
  <w:style w:type="character" w:styleId="WW8Num7z2" w:customStyle="1">
    <w:name w:val="WW8Num7z2"/>
    <w:qFormat/>
  </w:style>
  <w:style w:type="character" w:styleId="WW8Num7z3" w:customStyle="1">
    <w:name w:val="WW8Num7z3"/>
    <w:qFormat/>
  </w:style>
  <w:style w:type="character" w:styleId="WW8Num7z4" w:customStyle="1">
    <w:name w:val="WW8Num7z4"/>
    <w:qFormat/>
  </w:style>
  <w:style w:type="character" w:styleId="WW8Num7z5" w:customStyle="1">
    <w:name w:val="WW8Num7z5"/>
    <w:qFormat/>
  </w:style>
  <w:style w:type="character" w:styleId="WW8Num7z6" w:customStyle="1">
    <w:name w:val="WW8Num7z6"/>
    <w:qFormat/>
  </w:style>
  <w:style w:type="character" w:styleId="WW8Num7z7" w:customStyle="1">
    <w:name w:val="WW8Num7z7"/>
    <w:qFormat/>
  </w:style>
  <w:style w:type="character" w:styleId="WW8Num7z8" w:customStyle="1">
    <w:name w:val="WW8Num7z8"/>
    <w:qFormat/>
  </w:style>
  <w:style w:type="character" w:styleId="WW8Num8z0" w:customStyle="1">
    <w:name w:val="WW8Num8z0"/>
    <w:qFormat/>
    <w:rPr>
      <w:rFonts w:ascii="Symbol" w:hAnsi="Symbol" w:cs="Symbol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9z0" w:customStyle="1">
    <w:name w:val="WW8Num9z0"/>
    <w:qFormat/>
  </w:style>
  <w:style w:type="character" w:styleId="WW8Num9z1" w:customStyle="1">
    <w:name w:val="WW8Num9z1"/>
    <w:qFormat/>
  </w:style>
  <w:style w:type="character" w:styleId="WW8Num9z2" w:customStyle="1">
    <w:name w:val="WW8Num9z2"/>
    <w:qFormat/>
  </w:style>
  <w:style w:type="character" w:styleId="WW8Num9z3" w:customStyle="1">
    <w:name w:val="WW8Num9z3"/>
    <w:qFormat/>
  </w:style>
  <w:style w:type="character" w:styleId="WW8Num9z4" w:customStyle="1">
    <w:name w:val="WW8Num9z4"/>
    <w:qFormat/>
  </w:style>
  <w:style w:type="character" w:styleId="WW8Num9z5" w:customStyle="1">
    <w:name w:val="WW8Num9z5"/>
    <w:qFormat/>
  </w:style>
  <w:style w:type="character" w:styleId="WW8Num9z6" w:customStyle="1">
    <w:name w:val="WW8Num9z6"/>
    <w:qFormat/>
  </w:style>
  <w:style w:type="character" w:styleId="WW8Num9z7" w:customStyle="1">
    <w:name w:val="WW8Num9z7"/>
    <w:qFormat/>
  </w:style>
  <w:style w:type="character" w:styleId="WW8Num9z8" w:customStyle="1">
    <w:name w:val="WW8Num9z8"/>
    <w:qFormat/>
  </w:style>
  <w:style w:type="character" w:styleId="WW8Num10z0" w:customStyle="1">
    <w:name w:val="WW8Num10z0"/>
    <w:qFormat/>
    <w:rPr>
      <w:b/>
      <w:color w:val="auto"/>
    </w:rPr>
  </w:style>
  <w:style w:type="character" w:styleId="WW8Num10z1" w:customStyle="1">
    <w:name w:val="WW8Num10z1"/>
    <w:qFormat/>
  </w:style>
  <w:style w:type="character" w:styleId="WW8Num10z2" w:customStyle="1">
    <w:name w:val="WW8Num10z2"/>
    <w:qFormat/>
  </w:style>
  <w:style w:type="character" w:styleId="WW8Num10z3" w:customStyle="1">
    <w:name w:val="WW8Num10z3"/>
    <w:qFormat/>
  </w:style>
  <w:style w:type="character" w:styleId="WW8Num10z4" w:customStyle="1">
    <w:name w:val="WW8Num10z4"/>
    <w:qFormat/>
  </w:style>
  <w:style w:type="character" w:styleId="WW8Num10z5" w:customStyle="1">
    <w:name w:val="WW8Num10z5"/>
    <w:qFormat/>
  </w:style>
  <w:style w:type="character" w:styleId="WW8Num10z6" w:customStyle="1">
    <w:name w:val="WW8Num10z6"/>
    <w:qFormat/>
  </w:style>
  <w:style w:type="character" w:styleId="WW8Num10z7" w:customStyle="1">
    <w:name w:val="WW8Num10z7"/>
    <w:qFormat/>
  </w:style>
  <w:style w:type="character" w:styleId="WW8Num10z8" w:customStyle="1">
    <w:name w:val="WW8Num10z8"/>
    <w:qFormat/>
  </w:style>
  <w:style w:type="character" w:styleId="WW8Num11z0" w:customStyle="1">
    <w:name w:val="WW8Num11z0"/>
    <w:qFormat/>
    <w:rPr>
      <w:rFonts w:ascii="Symbol" w:hAnsi="Symbol" w:cs="Symbol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2z0" w:customStyle="1">
    <w:name w:val="WW8Num12z0"/>
    <w:qFormat/>
    <w:rPr>
      <w:rFonts w:ascii="Symbol" w:hAnsi="Symbol" w:cs="Symbol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Fontepargpadro1" w:customStyle="1">
    <w:name w:val="Fonte parág. padrão1"/>
    <w:qFormat/>
  </w:style>
  <w:style w:type="character" w:styleId="CabealhoChar" w:customStyle="1">
    <w:name w:val="Cabeçalho Char"/>
    <w:basedOn w:val="Fontepargpadro1"/>
    <w:qFormat/>
  </w:style>
  <w:style w:type="character" w:styleId="RodapChar" w:customStyle="1">
    <w:name w:val="Rodapé Char"/>
    <w:basedOn w:val="Fontepargpadro1"/>
    <w:uiPriority w:val="99"/>
    <w:qFormat/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character" w:styleId="RecuodecorpodetextoChar" w:customStyle="1">
    <w:name w:val="Recuo de corpo de texto Char"/>
    <w:qFormat/>
    <w:rPr>
      <w:rFonts w:ascii="Times New Roman" w:hAnsi="Times New Roman" w:eastAsia="Times New Roman" w:cs="Times New Roman"/>
      <w:sz w:val="28"/>
    </w:rPr>
  </w:style>
  <w:style w:type="character" w:styleId="Ttulo1Char" w:customStyle="1">
    <w:name w:val="Título 1 Char"/>
    <w:qFormat/>
    <w:rPr>
      <w:rFonts w:ascii="Arial" w:hAnsi="Arial" w:eastAsia="Times New Roman" w:cs="Arial"/>
      <w:sz w:val="28"/>
      <w:szCs w:val="22"/>
      <w:shd w:val="clear" w:color="auto" w:fill="E5E5E5"/>
    </w:rPr>
  </w:style>
  <w:style w:type="character" w:styleId="Ttulo2Char" w:customStyle="1">
    <w:name w:val="Título 2 Char"/>
    <w:qFormat/>
    <w:rPr>
      <w:rFonts w:ascii="Impact" w:hAnsi="Impact" w:eastAsia="Times New Roman" w:cs="Impact"/>
      <w:b/>
      <w:i/>
      <w:sz w:val="32"/>
      <w:szCs w:val="22"/>
    </w:rPr>
  </w:style>
  <w:style w:type="character" w:styleId="Ttulo4Char" w:customStyle="1">
    <w:name w:val="Título 4 Char"/>
    <w:qFormat/>
    <w:rPr>
      <w:rFonts w:ascii="Arial" w:hAnsi="Arial" w:eastAsia="Times New Roman" w:cs="Arial"/>
      <w:b/>
      <w:sz w:val="22"/>
      <w:szCs w:val="22"/>
    </w:rPr>
  </w:style>
  <w:style w:type="character" w:styleId="Ttulo8Char" w:customStyle="1">
    <w:name w:val="Título 8 Char"/>
    <w:qFormat/>
    <w:rPr>
      <w:rFonts w:ascii="Arial" w:hAnsi="Arial" w:eastAsia="Times New Roman" w:cs="Arial"/>
      <w:i/>
      <w:iCs/>
      <w:sz w:val="24"/>
      <w:szCs w:val="24"/>
    </w:rPr>
  </w:style>
  <w:style w:type="character" w:styleId="Nmerodelinha">
    <w:name w:val="line number"/>
    <w:basedOn w:val="Fontepargpadro1"/>
    <w:qFormat/>
  </w:style>
  <w:style w:type="character" w:styleId="LinkdaInternet" w:customStyle="1">
    <w:name w:val="Link da Internet"/>
    <w:rPr>
      <w:color w:val="0000FF"/>
      <w:u w:val="single"/>
    </w:rPr>
  </w:style>
  <w:style w:type="character" w:styleId="Forte">
    <w:name w:val="Strong"/>
    <w:uiPriority w:val="22"/>
    <w:qFormat/>
    <w:rPr>
      <w:b/>
      <w:bCs/>
    </w:rPr>
  </w:style>
  <w:style w:type="character" w:styleId="st" w:customStyle="1">
    <w:name w:val="st"/>
    <w:basedOn w:val="Fontepargpadro1"/>
    <w:qFormat/>
  </w:style>
  <w:style w:type="character" w:styleId="apple-converted-space" w:customStyle="1">
    <w:name w:val="apple-converted-space"/>
    <w:basedOn w:val="Fontepargpadro1"/>
    <w:qFormat/>
  </w:style>
  <w:style w:type="character" w:styleId="Ttulo3Char" w:customStyle="1">
    <w:name w:val="Título 3 Char"/>
    <w:qFormat/>
    <w:rPr>
      <w:rFonts w:ascii="Calibri Light" w:hAnsi="Calibri Light" w:eastAsia="Times New Roman" w:cs="Times New Roman"/>
      <w:b/>
      <w:bCs/>
      <w:color w:val="5B9BD5"/>
      <w:sz w:val="24"/>
    </w:rPr>
  </w:style>
  <w:style w:type="character" w:styleId="nfase">
    <w:name w:val="Emphasis"/>
    <w:qFormat/>
    <w:rPr>
      <w:i/>
      <w:iCs/>
    </w:rPr>
  </w:style>
  <w:style w:type="character" w:styleId="Numeraodelinhas" w:customStyle="1">
    <w:name w:val="Numeração de linhas"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10" w:customStyle="1">
    <w:name w:val="Título1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bealhoeRodap" w:customStyle="1">
    <w:name w:val="Cabeçalho e Rodapé"/>
    <w:basedOn w:val="Normal"/>
    <w:qFormat/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Textodebalo">
    <w:name w:val="Balloon Text"/>
    <w:basedOn w:val="Normal"/>
    <w:qFormat/>
    <w:rPr>
      <w:rFonts w:ascii="Tahoma" w:hAnsi="Tahoma" w:eastAsia="Calibri" w:cs="Tahoma"/>
      <w:sz w:val="16"/>
      <w:szCs w:val="16"/>
    </w:rPr>
  </w:style>
  <w:style w:type="paragraph" w:styleId="Recuodecorpodetext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paragraph" w:styleId="texto" w:customStyle="1">
    <w:name w:val="texto"/>
    <w:basedOn w:val="Normal"/>
    <w:qFormat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qFormat/>
    <w:pPr>
      <w:widowControl/>
      <w:spacing w:before="280" w:after="280"/>
    </w:pPr>
    <w:rPr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emEspaamento">
    <w:name w:val="No Spacing"/>
    <w:qFormat/>
    <w:pPr>
      <w:widowControl/>
      <w:suppressAutoHyphens/>
    </w:pPr>
    <w:rPr>
      <w:rFonts w:ascii="Cambria" w:hAnsi="Cambria" w:eastAsia="MS Mincho"/>
      <w:lang w:eastAsia="zh-CN"/>
    </w:rPr>
  </w:style>
  <w:style w:type="paragraph" w:styleId="Contedodatabela" w:customStyle="1">
    <w:name w:val="Conteúdo da tabela"/>
    <w:basedOn w:val="Normal"/>
    <w:qFormat/>
    <w:pPr>
      <w:suppressLineNumbers/>
    </w:pPr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Padro" w:customStyle="1">
    <w:name w:val="Padrão"/>
    <w:qFormat/>
    <w:pPr>
      <w:widowControl/>
      <w:spacing w:line="200" w:lineRule="atLeast"/>
    </w:pPr>
    <w:rPr>
      <w:rFonts w:ascii="Lucida Sans" w:hAnsi="Lucida Sans" w:eastAsia="Tahoma" w:cs="Liberation Sans"/>
      <w:kern w:val="2"/>
      <w:sz w:val="36"/>
      <w:lang w:eastAsia="ja-JP"/>
    </w:rPr>
  </w:style>
  <w:style w:type="paragraph" w:styleId="Objetosempreenchimento" w:customStyle="1">
    <w:name w:val="Objeto sem preenchimento"/>
    <w:basedOn w:val="Padro"/>
    <w:qFormat/>
  </w:style>
  <w:style w:type="paragraph" w:styleId="Objetosempreenchimentonemlinha" w:customStyle="1">
    <w:name w:val="Objeto sem preenchimento nem linha"/>
    <w:basedOn w:val="Padro"/>
    <w:qFormat/>
  </w:style>
  <w:style w:type="paragraph" w:styleId="A4" w:customStyle="1">
    <w:name w:val="A4"/>
    <w:basedOn w:val="Texto0"/>
    <w:qFormat/>
    <w:rPr>
      <w:rFonts w:ascii="Noto Sans" w:hAnsi="Noto Sans"/>
      <w:sz w:val="36"/>
    </w:rPr>
  </w:style>
  <w:style w:type="paragraph" w:styleId="Texto0" w:customStyle="1">
    <w:name w:val="Texto"/>
    <w:basedOn w:val="Legenda"/>
    <w:qFormat/>
  </w:style>
  <w:style w:type="paragraph" w:styleId="TtulododocumentoA4" w:customStyle="1">
    <w:name w:val="Título do documento A4"/>
    <w:basedOn w:val="A4"/>
    <w:qFormat/>
    <w:rPr>
      <w:sz w:val="87"/>
    </w:rPr>
  </w:style>
  <w:style w:type="paragraph" w:styleId="TtuloA4" w:customStyle="1">
    <w:name w:val="Título A4"/>
    <w:basedOn w:val="A4"/>
    <w:qFormat/>
    <w:rPr>
      <w:sz w:val="48"/>
    </w:rPr>
  </w:style>
  <w:style w:type="paragraph" w:styleId="TextoA4" w:customStyle="1">
    <w:name w:val="Texto A4"/>
    <w:basedOn w:val="A4"/>
    <w:qFormat/>
  </w:style>
  <w:style w:type="paragraph" w:styleId="A0" w:customStyle="1">
    <w:name w:val="A0"/>
    <w:basedOn w:val="Texto0"/>
    <w:qFormat/>
    <w:rPr>
      <w:rFonts w:ascii="Noto Sans" w:hAnsi="Noto Sans"/>
      <w:sz w:val="95"/>
    </w:rPr>
  </w:style>
  <w:style w:type="paragraph" w:styleId="TtulododocumentoA0" w:customStyle="1">
    <w:name w:val="Título do documento A0"/>
    <w:basedOn w:val="A0"/>
    <w:qFormat/>
    <w:rPr>
      <w:sz w:val="191"/>
    </w:rPr>
  </w:style>
  <w:style w:type="paragraph" w:styleId="TtuloA0" w:customStyle="1">
    <w:name w:val="Título A0"/>
    <w:basedOn w:val="A0"/>
    <w:qFormat/>
    <w:rPr>
      <w:sz w:val="143"/>
    </w:rPr>
  </w:style>
  <w:style w:type="paragraph" w:styleId="TextoA0" w:customStyle="1">
    <w:name w:val="Texto A0"/>
    <w:basedOn w:val="A0"/>
    <w:qFormat/>
  </w:style>
  <w:style w:type="paragraph" w:styleId="Formas" w:customStyle="1">
    <w:name w:val="Formas"/>
    <w:basedOn w:val="Figura"/>
    <w:qFormat/>
    <w:rPr>
      <w:rFonts w:ascii="Liberation Sans" w:hAnsi="Liberation Sans"/>
      <w:b/>
      <w:sz w:val="28"/>
    </w:rPr>
  </w:style>
  <w:style w:type="paragraph" w:styleId="Figura" w:customStyle="1">
    <w:name w:val="Figura"/>
    <w:basedOn w:val="Legenda"/>
    <w:qFormat/>
  </w:style>
  <w:style w:type="paragraph" w:styleId="Preenchido" w:customStyle="1">
    <w:name w:val="Preenchido"/>
    <w:basedOn w:val="Formas"/>
    <w:qFormat/>
  </w:style>
  <w:style w:type="paragraph" w:styleId="Preenchidoazul" w:customStyle="1">
    <w:name w:val="Preenchido azul"/>
    <w:basedOn w:val="Preenchido"/>
    <w:qFormat/>
    <w:rPr>
      <w:color w:val="FFFFFF"/>
    </w:rPr>
  </w:style>
  <w:style w:type="paragraph" w:styleId="Preenchidoverde" w:customStyle="1">
    <w:name w:val="Preenchido verde"/>
    <w:basedOn w:val="Preenchido"/>
    <w:qFormat/>
    <w:rPr>
      <w:color w:val="FFFFFF"/>
    </w:rPr>
  </w:style>
  <w:style w:type="paragraph" w:styleId="Preenchidovermelho" w:customStyle="1">
    <w:name w:val="Preenchido vermelho"/>
    <w:basedOn w:val="Preenchido"/>
    <w:qFormat/>
    <w:rPr>
      <w:color w:val="FFFFFF"/>
    </w:rPr>
  </w:style>
  <w:style w:type="paragraph" w:styleId="Preenchidoamarelo" w:customStyle="1">
    <w:name w:val="Preenchido amarelo"/>
    <w:basedOn w:val="Preenchido"/>
    <w:qFormat/>
    <w:rPr>
      <w:color w:val="FFFFFF"/>
    </w:rPr>
  </w:style>
  <w:style w:type="paragraph" w:styleId="Contorno" w:customStyle="1">
    <w:name w:val="Contorno"/>
    <w:basedOn w:val="Formas"/>
    <w:qFormat/>
  </w:style>
  <w:style w:type="paragraph" w:styleId="Contornoazul" w:customStyle="1">
    <w:name w:val="Contorno azul"/>
    <w:basedOn w:val="Contorno"/>
    <w:qFormat/>
    <w:rPr>
      <w:color w:val="355269"/>
    </w:rPr>
  </w:style>
  <w:style w:type="paragraph" w:styleId="Contornoverde" w:customStyle="1">
    <w:name w:val="Contorno verde"/>
    <w:basedOn w:val="Contorno"/>
    <w:qFormat/>
    <w:rPr>
      <w:color w:val="127622"/>
    </w:rPr>
  </w:style>
  <w:style w:type="paragraph" w:styleId="Contornovermelho" w:customStyle="1">
    <w:name w:val="Contorno vermelho"/>
    <w:basedOn w:val="Contorno"/>
    <w:qFormat/>
    <w:rPr>
      <w:color w:val="C9211E"/>
    </w:rPr>
  </w:style>
  <w:style w:type="paragraph" w:styleId="Contornoamarelo" w:customStyle="1">
    <w:name w:val="Contorno amarelo"/>
    <w:basedOn w:val="Contorno"/>
    <w:qFormat/>
    <w:rPr>
      <w:color w:val="B47804"/>
    </w:rPr>
  </w:style>
  <w:style w:type="paragraph" w:styleId="Linhas" w:customStyle="1">
    <w:name w:val="Linhas"/>
    <w:basedOn w:val="Figura"/>
    <w:qFormat/>
    <w:rPr>
      <w:rFonts w:ascii="Liberation Sans" w:hAnsi="Liberation Sans"/>
      <w:sz w:val="36"/>
    </w:rPr>
  </w:style>
  <w:style w:type="paragraph" w:styleId="Linhascomsetas" w:customStyle="1">
    <w:name w:val="Linhas com setas"/>
    <w:basedOn w:val="Linhas"/>
    <w:qFormat/>
  </w:style>
  <w:style w:type="paragraph" w:styleId="Linhastracejadas" w:customStyle="1">
    <w:name w:val="Linhas tracejadas"/>
    <w:basedOn w:val="Linhas"/>
    <w:qFormat/>
  </w:style>
  <w:style w:type="paragraph" w:styleId="LayoutPersonalizadoLTGliederung1" w:customStyle="1">
    <w:name w:val="Layout Personalizado~LT~Gliederung 1"/>
    <w:qFormat/>
    <w:pPr>
      <w:widowControl/>
      <w:spacing w:before="283" w:line="192" w:lineRule="auto"/>
    </w:pPr>
    <w:rPr>
      <w:rFonts w:ascii="Lucida Sans" w:hAnsi="Lucida Sans" w:eastAsia="Tahoma" w:cs="Liberation Sans"/>
      <w:color w:val="000000"/>
      <w:kern w:val="2"/>
      <w:sz w:val="64"/>
      <w:lang w:eastAsia="ja-JP"/>
    </w:rPr>
  </w:style>
  <w:style w:type="paragraph" w:styleId="LayoutPersonalizadoLTGliederung2" w:customStyle="1">
    <w:name w:val="Layout Personalizado~LT~Gliederung 2"/>
    <w:basedOn w:val="LayoutPersonalizadoLTGliederung1"/>
    <w:qFormat/>
    <w:pPr>
      <w:spacing w:before="227"/>
    </w:pPr>
    <w:rPr>
      <w:sz w:val="40"/>
    </w:rPr>
  </w:style>
  <w:style w:type="paragraph" w:styleId="LayoutPersonalizadoLTGliederung3" w:customStyle="1">
    <w:name w:val="Layout Personalizado~LT~Gliederung 3"/>
    <w:basedOn w:val="LayoutPersonalizadoLTGliederung2"/>
    <w:qFormat/>
    <w:pPr>
      <w:spacing w:before="170"/>
    </w:pPr>
  </w:style>
  <w:style w:type="paragraph" w:styleId="LayoutPersonalizadoLTGliederung4" w:customStyle="1">
    <w:name w:val="Layout Personalizado~LT~Gliederung 4"/>
    <w:basedOn w:val="LayoutPersonalizadoLTGliederung3"/>
    <w:qFormat/>
    <w:pPr>
      <w:spacing w:before="113"/>
    </w:pPr>
  </w:style>
  <w:style w:type="paragraph" w:styleId="LayoutPersonalizadoLTGliederung5" w:customStyle="1">
    <w:name w:val="Layout Personalizado~LT~Gliederung 5"/>
    <w:basedOn w:val="LayoutPersonalizadoLTGliederung4"/>
    <w:qFormat/>
    <w:pPr>
      <w:spacing w:before="57"/>
    </w:pPr>
  </w:style>
  <w:style w:type="paragraph" w:styleId="LayoutPersonalizadoLTGliederung6" w:customStyle="1">
    <w:name w:val="Layout Personalizado~LT~Gliederung 6"/>
    <w:basedOn w:val="LayoutPersonalizadoLTGliederung5"/>
    <w:qFormat/>
  </w:style>
  <w:style w:type="paragraph" w:styleId="LayoutPersonalizadoLTGliederung7" w:customStyle="1">
    <w:name w:val="Layout Personalizado~LT~Gliederung 7"/>
    <w:basedOn w:val="LayoutPersonalizadoLTGliederung6"/>
    <w:qFormat/>
  </w:style>
  <w:style w:type="paragraph" w:styleId="LayoutPersonalizadoLTGliederung8" w:customStyle="1">
    <w:name w:val="Layout Personalizado~LT~Gliederung 8"/>
    <w:basedOn w:val="LayoutPersonalizadoLTGliederung7"/>
    <w:qFormat/>
  </w:style>
  <w:style w:type="paragraph" w:styleId="LayoutPersonalizadoLTGliederung9" w:customStyle="1">
    <w:name w:val="Layout Personalizado~LT~Gliederung 9"/>
    <w:basedOn w:val="LayoutPersonalizadoLTGliederung8"/>
    <w:qFormat/>
  </w:style>
  <w:style w:type="paragraph" w:styleId="LayoutPersonalizadoLTTitel" w:customStyle="1">
    <w:name w:val="Layout Personalizado~LT~Titel"/>
    <w:qFormat/>
    <w:pPr>
      <w:widowControl/>
      <w:spacing w:line="200" w:lineRule="atLeast"/>
    </w:pPr>
    <w:rPr>
      <w:rFonts w:ascii="Lucida Sans" w:hAnsi="Lucida Sans" w:eastAsia="Tahoma" w:cs="Liberation Sans"/>
      <w:color w:val="000000"/>
      <w:kern w:val="2"/>
      <w:sz w:val="36"/>
      <w:lang w:eastAsia="ja-JP"/>
    </w:rPr>
  </w:style>
  <w:style w:type="paragraph" w:styleId="LayoutPersonalizadoLTUntertitel" w:customStyle="1">
    <w:name w:val="Layout Personalizado~LT~Untertitel"/>
    <w:qFormat/>
    <w:pPr>
      <w:widowControl/>
      <w:jc w:val="center"/>
    </w:pPr>
    <w:rPr>
      <w:rFonts w:ascii="Lucida Sans" w:hAnsi="Lucida Sans" w:eastAsia="Tahoma" w:cs="Liberation Sans"/>
      <w:kern w:val="2"/>
      <w:sz w:val="64"/>
      <w:lang w:eastAsia="ja-JP"/>
    </w:rPr>
  </w:style>
  <w:style w:type="paragraph" w:styleId="LayoutPersonalizadoLTNotizen" w:customStyle="1">
    <w:name w:val="Layout Personalizado~LT~Notizen"/>
    <w:qFormat/>
    <w:pPr>
      <w:widowControl/>
      <w:ind w:left="340" w:hanging="340"/>
    </w:pPr>
    <w:rPr>
      <w:rFonts w:ascii="Lucida Sans" w:hAnsi="Lucida Sans" w:eastAsia="Tahoma" w:cs="Liberation Sans"/>
      <w:kern w:val="2"/>
      <w:sz w:val="40"/>
      <w:lang w:eastAsia="ja-JP"/>
    </w:rPr>
  </w:style>
  <w:style w:type="paragraph" w:styleId="LayoutPersonalizadoLTHintergrundobjekte" w:customStyle="1">
    <w:name w:val="Layout Personalizado~LT~Hintergrundobjekte"/>
    <w:qFormat/>
    <w:pPr>
      <w:widowControl/>
    </w:pPr>
    <w:rPr>
      <w:rFonts w:ascii="Liberation Serif" w:hAnsi="Liberation Serif" w:eastAsia="Tahoma" w:cs="Liberation Sans"/>
      <w:kern w:val="2"/>
      <w:lang w:eastAsia="ja-JP"/>
    </w:rPr>
  </w:style>
  <w:style w:type="paragraph" w:styleId="LayoutPersonalizadoLTHintergrund" w:customStyle="1">
    <w:name w:val="Layout Personalizado~LT~Hintergrund"/>
    <w:qFormat/>
    <w:pPr>
      <w:widowControl/>
    </w:pPr>
    <w:rPr>
      <w:rFonts w:ascii="Liberation Serif" w:hAnsi="Liberation Serif" w:eastAsia="Tahoma" w:cs="Liberation Sans"/>
      <w:kern w:val="2"/>
      <w:lang w:eastAsia="ja-JP"/>
    </w:rPr>
  </w:style>
  <w:style w:type="paragraph" w:styleId="default" w:customStyle="1">
    <w:name w:val="default"/>
    <w:qFormat/>
    <w:pPr>
      <w:widowControl/>
      <w:spacing w:line="200" w:lineRule="atLeast"/>
    </w:pPr>
    <w:rPr>
      <w:rFonts w:ascii="Lucida Sans" w:hAnsi="Lucida Sans" w:eastAsia="Tahoma" w:cs="Liberation Sans"/>
      <w:kern w:val="2"/>
      <w:sz w:val="36"/>
      <w:lang w:eastAsia="ja-JP"/>
    </w:rPr>
  </w:style>
  <w:style w:type="paragraph" w:styleId="gray1" w:customStyle="1">
    <w:name w:val="gray1"/>
    <w:basedOn w:val="default"/>
    <w:qFormat/>
  </w:style>
  <w:style w:type="paragraph" w:styleId="gray2" w:customStyle="1">
    <w:name w:val="gray2"/>
    <w:basedOn w:val="default"/>
    <w:qFormat/>
  </w:style>
  <w:style w:type="paragraph" w:styleId="gray3" w:customStyle="1">
    <w:name w:val="gray3"/>
    <w:basedOn w:val="default"/>
    <w:qFormat/>
  </w:style>
  <w:style w:type="paragraph" w:styleId="bw1" w:customStyle="1">
    <w:name w:val="bw1"/>
    <w:basedOn w:val="default"/>
    <w:qFormat/>
  </w:style>
  <w:style w:type="paragraph" w:styleId="bw2" w:customStyle="1">
    <w:name w:val="bw2"/>
    <w:basedOn w:val="default"/>
    <w:qFormat/>
  </w:style>
  <w:style w:type="paragraph" w:styleId="bw3" w:customStyle="1">
    <w:name w:val="bw3"/>
    <w:basedOn w:val="default"/>
    <w:qFormat/>
  </w:style>
  <w:style w:type="paragraph" w:styleId="orange1" w:customStyle="1">
    <w:name w:val="orange1"/>
    <w:basedOn w:val="default"/>
    <w:qFormat/>
  </w:style>
  <w:style w:type="paragraph" w:styleId="orange2" w:customStyle="1">
    <w:name w:val="orange2"/>
    <w:basedOn w:val="default"/>
    <w:qFormat/>
  </w:style>
  <w:style w:type="paragraph" w:styleId="orange3" w:customStyle="1">
    <w:name w:val="orange3"/>
    <w:basedOn w:val="default"/>
    <w:qFormat/>
  </w:style>
  <w:style w:type="paragraph" w:styleId="turquoise1" w:customStyle="1">
    <w:name w:val="turquoise1"/>
    <w:basedOn w:val="default"/>
    <w:qFormat/>
  </w:style>
  <w:style w:type="paragraph" w:styleId="turquoise2" w:customStyle="1">
    <w:name w:val="turquoise2"/>
    <w:basedOn w:val="default"/>
    <w:qFormat/>
  </w:style>
  <w:style w:type="paragraph" w:styleId="turquoise3" w:customStyle="1">
    <w:name w:val="turquoise3"/>
    <w:basedOn w:val="default"/>
    <w:qFormat/>
  </w:style>
  <w:style w:type="paragraph" w:styleId="blue1" w:customStyle="1">
    <w:name w:val="blue1"/>
    <w:basedOn w:val="default"/>
    <w:qFormat/>
  </w:style>
  <w:style w:type="paragraph" w:styleId="blue2" w:customStyle="1">
    <w:name w:val="blue2"/>
    <w:basedOn w:val="default"/>
    <w:qFormat/>
  </w:style>
  <w:style w:type="paragraph" w:styleId="blue3" w:customStyle="1">
    <w:name w:val="blue3"/>
    <w:basedOn w:val="default"/>
    <w:qFormat/>
  </w:style>
  <w:style w:type="paragraph" w:styleId="sun1" w:customStyle="1">
    <w:name w:val="sun1"/>
    <w:basedOn w:val="default"/>
    <w:qFormat/>
  </w:style>
  <w:style w:type="paragraph" w:styleId="sun2" w:customStyle="1">
    <w:name w:val="sun2"/>
    <w:basedOn w:val="default"/>
    <w:qFormat/>
  </w:style>
  <w:style w:type="paragraph" w:styleId="sun3" w:customStyle="1">
    <w:name w:val="sun3"/>
    <w:basedOn w:val="default"/>
    <w:qFormat/>
  </w:style>
  <w:style w:type="paragraph" w:styleId="earth1" w:customStyle="1">
    <w:name w:val="earth1"/>
    <w:basedOn w:val="default"/>
    <w:qFormat/>
  </w:style>
  <w:style w:type="paragraph" w:styleId="earth2" w:customStyle="1">
    <w:name w:val="earth2"/>
    <w:basedOn w:val="default"/>
    <w:qFormat/>
  </w:style>
  <w:style w:type="paragraph" w:styleId="earth3" w:customStyle="1">
    <w:name w:val="earth3"/>
    <w:basedOn w:val="default"/>
    <w:qFormat/>
  </w:style>
  <w:style w:type="paragraph" w:styleId="green1" w:customStyle="1">
    <w:name w:val="green1"/>
    <w:basedOn w:val="default"/>
    <w:qFormat/>
  </w:style>
  <w:style w:type="paragraph" w:styleId="green2" w:customStyle="1">
    <w:name w:val="green2"/>
    <w:basedOn w:val="default"/>
    <w:qFormat/>
  </w:style>
  <w:style w:type="paragraph" w:styleId="green3" w:customStyle="1">
    <w:name w:val="green3"/>
    <w:basedOn w:val="default"/>
    <w:qFormat/>
  </w:style>
  <w:style w:type="paragraph" w:styleId="seetang1" w:customStyle="1">
    <w:name w:val="seetang1"/>
    <w:basedOn w:val="default"/>
    <w:qFormat/>
  </w:style>
  <w:style w:type="paragraph" w:styleId="seetang2" w:customStyle="1">
    <w:name w:val="seetang2"/>
    <w:basedOn w:val="default"/>
    <w:qFormat/>
  </w:style>
  <w:style w:type="paragraph" w:styleId="seetang3" w:customStyle="1">
    <w:name w:val="seetang3"/>
    <w:basedOn w:val="default"/>
    <w:qFormat/>
  </w:style>
  <w:style w:type="paragraph" w:styleId="lightblue1" w:customStyle="1">
    <w:name w:val="lightblue1"/>
    <w:basedOn w:val="default"/>
    <w:qFormat/>
  </w:style>
  <w:style w:type="paragraph" w:styleId="lightblue2" w:customStyle="1">
    <w:name w:val="lightblue2"/>
    <w:basedOn w:val="default"/>
    <w:qFormat/>
  </w:style>
  <w:style w:type="paragraph" w:styleId="lightblue3" w:customStyle="1">
    <w:name w:val="lightblue3"/>
    <w:basedOn w:val="default"/>
    <w:qFormat/>
  </w:style>
  <w:style w:type="paragraph" w:styleId="yellow1" w:customStyle="1">
    <w:name w:val="yellow1"/>
    <w:basedOn w:val="default"/>
    <w:qFormat/>
  </w:style>
  <w:style w:type="paragraph" w:styleId="yellow2" w:customStyle="1">
    <w:name w:val="yellow2"/>
    <w:basedOn w:val="default"/>
    <w:qFormat/>
  </w:style>
  <w:style w:type="paragraph" w:styleId="yellow3" w:customStyle="1">
    <w:name w:val="yellow3"/>
    <w:basedOn w:val="default"/>
    <w:qFormat/>
  </w:style>
  <w:style w:type="paragraph" w:styleId="Objetosdoplanodefundo" w:customStyle="1">
    <w:name w:val="Objetos do plano de fundo"/>
    <w:qFormat/>
    <w:pPr>
      <w:widowControl/>
    </w:pPr>
    <w:rPr>
      <w:rFonts w:ascii="Liberation Serif" w:hAnsi="Liberation Serif" w:eastAsia="Tahoma" w:cs="Liberation Sans"/>
      <w:kern w:val="2"/>
      <w:lang w:eastAsia="ja-JP"/>
    </w:rPr>
  </w:style>
  <w:style w:type="paragraph" w:styleId="Planodefundo" w:customStyle="1">
    <w:name w:val="Plano de fundo"/>
    <w:qFormat/>
    <w:pPr>
      <w:widowControl/>
    </w:pPr>
    <w:rPr>
      <w:rFonts w:ascii="Liberation Serif" w:hAnsi="Liberation Serif" w:eastAsia="Tahoma" w:cs="Liberation Sans"/>
      <w:kern w:val="2"/>
      <w:lang w:eastAsia="ja-JP"/>
    </w:rPr>
  </w:style>
  <w:style w:type="paragraph" w:styleId="Notas" w:customStyle="1">
    <w:name w:val="Notas"/>
    <w:qFormat/>
    <w:pPr>
      <w:widowControl/>
      <w:ind w:left="340" w:hanging="340"/>
    </w:pPr>
    <w:rPr>
      <w:rFonts w:ascii="Lucida Sans" w:hAnsi="Lucida Sans" w:eastAsia="Tahoma" w:cs="Liberation Sans"/>
      <w:kern w:val="2"/>
      <w:sz w:val="40"/>
      <w:lang w:eastAsia="ja-JP"/>
    </w:rPr>
  </w:style>
  <w:style w:type="paragraph" w:styleId="Estruturadetpicos1" w:customStyle="1">
    <w:name w:val="Estrutura de tópicos 1"/>
    <w:qFormat/>
    <w:pPr>
      <w:widowControl/>
      <w:spacing w:before="283" w:line="192" w:lineRule="auto"/>
    </w:pPr>
    <w:rPr>
      <w:rFonts w:ascii="Lucida Sans" w:hAnsi="Lucida Sans" w:eastAsia="Tahoma" w:cs="Liberation Sans"/>
      <w:color w:val="000000"/>
      <w:kern w:val="2"/>
      <w:sz w:val="64"/>
      <w:lang w:eastAsia="ja-JP"/>
    </w:rPr>
  </w:style>
  <w:style w:type="paragraph" w:styleId="Estruturadetpicos2" w:customStyle="1">
    <w:name w:val="Estrutura de tópicos 2"/>
    <w:basedOn w:val="Estruturadetpicos1"/>
    <w:qFormat/>
    <w:pPr>
      <w:spacing w:before="227"/>
    </w:pPr>
    <w:rPr>
      <w:sz w:val="40"/>
    </w:rPr>
  </w:style>
  <w:style w:type="paragraph" w:styleId="Estruturadetpicos3" w:customStyle="1">
    <w:name w:val="Estrutura de tópicos 3"/>
    <w:basedOn w:val="Estruturadetpicos2"/>
    <w:qFormat/>
    <w:pPr>
      <w:spacing w:before="170"/>
    </w:pPr>
  </w:style>
  <w:style w:type="paragraph" w:styleId="Estruturadetpicos4" w:customStyle="1">
    <w:name w:val="Estrutura de tópicos 4"/>
    <w:basedOn w:val="Estruturadetpicos3"/>
    <w:qFormat/>
    <w:pPr>
      <w:spacing w:before="113"/>
    </w:pPr>
  </w:style>
  <w:style w:type="paragraph" w:styleId="Estruturadetpicos5" w:customStyle="1">
    <w:name w:val="Estrutura de tópicos 5"/>
    <w:basedOn w:val="Estruturadetpicos4"/>
    <w:qFormat/>
    <w:pPr>
      <w:spacing w:before="57"/>
    </w:pPr>
  </w:style>
  <w:style w:type="paragraph" w:styleId="Estruturadetpicos6" w:customStyle="1">
    <w:name w:val="Estrutura de tópicos 6"/>
    <w:basedOn w:val="Estruturadetpicos5"/>
    <w:qFormat/>
  </w:style>
  <w:style w:type="paragraph" w:styleId="Estruturadetpicos7" w:customStyle="1">
    <w:name w:val="Estrutura de tópicos 7"/>
    <w:basedOn w:val="Estruturadetpicos6"/>
    <w:qFormat/>
  </w:style>
  <w:style w:type="paragraph" w:styleId="Estruturadetpicos8" w:customStyle="1">
    <w:name w:val="Estrutura de tópicos 8"/>
    <w:basedOn w:val="Estruturadetpicos7"/>
    <w:qFormat/>
  </w:style>
  <w:style w:type="paragraph" w:styleId="Estruturadetpicos9" w:customStyle="1">
    <w:name w:val="Estrutura de tópicos 9"/>
    <w:basedOn w:val="Estruturadetpicos8"/>
    <w:qFormat/>
  </w:style>
  <w:style w:type="paragraph" w:styleId="TtuloecontedoLTGliederung1" w:customStyle="1">
    <w:name w:val="Título e conteúdo~LT~Gliederung 1"/>
    <w:qFormat/>
    <w:pPr>
      <w:widowControl/>
      <w:spacing w:before="283" w:line="192" w:lineRule="auto"/>
    </w:pPr>
    <w:rPr>
      <w:rFonts w:ascii="Lucida Sans" w:hAnsi="Lucida Sans" w:eastAsia="Tahoma" w:cs="Liberation Sans"/>
      <w:color w:val="000000"/>
      <w:kern w:val="2"/>
      <w:sz w:val="64"/>
      <w:lang w:eastAsia="ja-JP"/>
    </w:rPr>
  </w:style>
  <w:style w:type="paragraph" w:styleId="TtuloecontedoLTGliederung2" w:customStyle="1">
    <w:name w:val="Título e conteúdo~LT~Gliederung 2"/>
    <w:basedOn w:val="TtuloecontedoLTGliederung1"/>
    <w:qFormat/>
    <w:pPr>
      <w:spacing w:before="227"/>
    </w:pPr>
    <w:rPr>
      <w:sz w:val="40"/>
    </w:rPr>
  </w:style>
  <w:style w:type="paragraph" w:styleId="TtuloecontedoLTGliederung3" w:customStyle="1">
    <w:name w:val="Título e conteúdo~LT~Gliederung 3"/>
    <w:basedOn w:val="TtuloecontedoLTGliederung2"/>
    <w:qFormat/>
    <w:pPr>
      <w:spacing w:before="170"/>
    </w:pPr>
  </w:style>
  <w:style w:type="paragraph" w:styleId="TtuloecontedoLTGliederung4" w:customStyle="1">
    <w:name w:val="Título e conteúdo~LT~Gliederung 4"/>
    <w:basedOn w:val="TtuloecontedoLTGliederung3"/>
    <w:qFormat/>
    <w:pPr>
      <w:spacing w:before="113"/>
    </w:pPr>
  </w:style>
  <w:style w:type="paragraph" w:styleId="TtuloecontedoLTGliederung5" w:customStyle="1">
    <w:name w:val="Título e conteúdo~LT~Gliederung 5"/>
    <w:basedOn w:val="TtuloecontedoLTGliederung4"/>
    <w:qFormat/>
    <w:pPr>
      <w:spacing w:before="57"/>
    </w:pPr>
  </w:style>
  <w:style w:type="paragraph" w:styleId="TtuloecontedoLTGliederung6" w:customStyle="1">
    <w:name w:val="Título e conteúdo~LT~Gliederung 6"/>
    <w:basedOn w:val="TtuloecontedoLTGliederung5"/>
    <w:qFormat/>
  </w:style>
  <w:style w:type="paragraph" w:styleId="TtuloecontedoLTGliederung7" w:customStyle="1">
    <w:name w:val="Título e conteúdo~LT~Gliederung 7"/>
    <w:basedOn w:val="TtuloecontedoLTGliederung6"/>
    <w:qFormat/>
  </w:style>
  <w:style w:type="paragraph" w:styleId="TtuloecontedoLTGliederung8" w:customStyle="1">
    <w:name w:val="Título e conteúdo~LT~Gliederung 8"/>
    <w:basedOn w:val="TtuloecontedoLTGliederung7"/>
    <w:qFormat/>
  </w:style>
  <w:style w:type="paragraph" w:styleId="TtuloecontedoLTGliederung9" w:customStyle="1">
    <w:name w:val="Título e conteúdo~LT~Gliederung 9"/>
    <w:basedOn w:val="TtuloecontedoLTGliederung8"/>
    <w:qFormat/>
  </w:style>
  <w:style w:type="paragraph" w:styleId="TtuloecontedoLTTitel" w:customStyle="1">
    <w:name w:val="Título e conteúdo~LT~Titel"/>
    <w:qFormat/>
    <w:pPr>
      <w:widowControl/>
      <w:spacing w:line="200" w:lineRule="atLeast"/>
    </w:pPr>
    <w:rPr>
      <w:rFonts w:ascii="Lucida Sans" w:hAnsi="Lucida Sans" w:eastAsia="Tahoma" w:cs="Liberation Sans"/>
      <w:color w:val="000000"/>
      <w:kern w:val="2"/>
      <w:sz w:val="36"/>
      <w:lang w:eastAsia="ja-JP"/>
    </w:rPr>
  </w:style>
  <w:style w:type="paragraph" w:styleId="TtuloecontedoLTUntertitel" w:customStyle="1">
    <w:name w:val="Título e conteúdo~LT~Untertitel"/>
    <w:qFormat/>
    <w:pPr>
      <w:widowControl/>
      <w:jc w:val="center"/>
    </w:pPr>
    <w:rPr>
      <w:rFonts w:ascii="Lucida Sans" w:hAnsi="Lucida Sans" w:eastAsia="Tahoma" w:cs="Liberation Sans"/>
      <w:kern w:val="2"/>
      <w:sz w:val="64"/>
      <w:lang w:eastAsia="ja-JP"/>
    </w:rPr>
  </w:style>
  <w:style w:type="paragraph" w:styleId="TtuloecontedoLTNotizen" w:customStyle="1">
    <w:name w:val="Título e conteúdo~LT~Notizen"/>
    <w:qFormat/>
    <w:pPr>
      <w:widowControl/>
      <w:ind w:left="340" w:hanging="340"/>
    </w:pPr>
    <w:rPr>
      <w:rFonts w:ascii="Lucida Sans" w:hAnsi="Lucida Sans" w:eastAsia="Tahoma" w:cs="Liberation Sans"/>
      <w:kern w:val="2"/>
      <w:sz w:val="40"/>
      <w:lang w:eastAsia="ja-JP"/>
    </w:rPr>
  </w:style>
  <w:style w:type="paragraph" w:styleId="TtuloecontedoLTHintergrundobjekte" w:customStyle="1">
    <w:name w:val="Título e conteúdo~LT~Hintergrundobjekte"/>
    <w:qFormat/>
    <w:pPr>
      <w:widowControl/>
    </w:pPr>
    <w:rPr>
      <w:rFonts w:ascii="Liberation Serif" w:hAnsi="Liberation Serif" w:eastAsia="Tahoma" w:cs="Liberation Sans"/>
      <w:kern w:val="2"/>
      <w:lang w:eastAsia="ja-JP"/>
    </w:rPr>
  </w:style>
  <w:style w:type="paragraph" w:styleId="TtuloecontedoLTHintergrund" w:customStyle="1">
    <w:name w:val="Título e conteúdo~LT~Hintergrund"/>
    <w:qFormat/>
    <w:pPr>
      <w:widowControl/>
    </w:pPr>
    <w:rPr>
      <w:rFonts w:ascii="Liberation Serif" w:hAnsi="Liberation Serif" w:eastAsia="Tahoma" w:cs="Liberation Sans"/>
      <w:kern w:val="2"/>
      <w:lang w:eastAsia="ja-JP"/>
    </w:rPr>
  </w:style>
  <w:style w:type="paragraph" w:styleId="Subttulo">
    <w:name w:val="Subtitle"/>
    <w:basedOn w:val="Normal"/>
    <w:next w:val="Normal"/>
    <w:rPr>
      <w:i/>
      <w:color w:val="4F81BD"/>
      <w:szCs w:val="24"/>
    </w:rPr>
  </w:style>
  <w:style w:type="table" w:styleId="a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4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5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6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7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8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9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a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b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c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d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e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0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1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2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3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4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5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6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7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8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9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a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b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c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d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e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f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f0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f1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f2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f3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f4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ff5" w:customStyle="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Cs w:val="20"/>
      <w:lang w:eastAsia="zh-CN"/>
    </w:rPr>
  </w:style>
  <w:style w:type="paragraph" w:styleId="Ttulo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Ttulo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Ttulo3">
    <w:name w:val="heading 3"/>
    <w:basedOn w:val="Normal"/>
    <w:pPr>
      <w:spacing w:before="200"/>
      <w:outlineLvl w:val="2"/>
    </w:pPr>
    <w:rPr>
      <w:b/>
      <w:color w:val="4F81BD"/>
    </w:rPr>
  </w:style>
  <w:style w:type="paragraph" w:styleId="Ttulo4">
    <w:name w:val="heading 4"/>
    <w:basedOn w:val="Normal"/>
    <w:next w:val="Normal"/>
    <w:qFormat/>
    <w:pPr>
      <w:keepNext/>
      <w:widowControl/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paragraph" w:styleId="Ttulo8">
    <w:name w:val="heading 8"/>
    <w:basedOn w:val="Normal"/>
    <w:next w:val="Normal"/>
    <w:qFormat/>
    <w:pPr>
      <w:widowControl/>
      <w:spacing w:before="240" w:after="60"/>
      <w:outlineLvl w:val="7"/>
    </w:pPr>
    <w:rPr>
      <w:rFonts w:ascii="Arial" w:hAnsi="Arial" w:cs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pPr>
      <w:spacing w:after="300"/>
    </w:pPr>
    <w:rPr>
      <w:color w:val="17365D"/>
      <w:sz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hAnsi="Symbol" w:cs="Symbol"/>
      <w:sz w:val="20"/>
    </w:rPr>
  </w:style>
  <w:style w:type="character" w:customStyle="1" w:styleId="WW8Num5z1">
    <w:name w:val="WW8Num5z1"/>
    <w:qFormat/>
    <w:rPr>
      <w:rFonts w:ascii="Courier New" w:hAnsi="Courier New" w:cs="Courier New"/>
      <w:sz w:val="20"/>
    </w:rPr>
  </w:style>
  <w:style w:type="character" w:customStyle="1" w:styleId="WW8Num5z2">
    <w:name w:val="WW8Num5z2"/>
    <w:qFormat/>
    <w:rPr>
      <w:rFonts w:ascii="Wingdings" w:hAnsi="Wingdings" w:cs="Wingdings"/>
      <w:sz w:val="20"/>
    </w:rPr>
  </w:style>
  <w:style w:type="character" w:customStyle="1" w:styleId="WW8Num6z0">
    <w:name w:val="WW8Num6z0"/>
    <w:qFormat/>
    <w:rPr>
      <w:b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color w:val="auto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Fontepargpadro1">
    <w:name w:val="Fonte parág. padrão1"/>
    <w:qFormat/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uiPriority w:val="99"/>
    <w:qFormat/>
  </w:style>
  <w:style w:type="character" w:customStyle="1" w:styleId="TextodebaloChar">
    <w:name w:val="Texto de balão Char"/>
    <w:qFormat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sz w:val="28"/>
    </w:rPr>
  </w:style>
  <w:style w:type="character" w:customStyle="1" w:styleId="Ttulo1Char">
    <w:name w:val="Título 1 Char"/>
    <w:qFormat/>
    <w:rPr>
      <w:rFonts w:ascii="Arial" w:eastAsia="Times New Roman" w:hAnsi="Arial" w:cs="Arial"/>
      <w:sz w:val="28"/>
      <w:szCs w:val="22"/>
      <w:shd w:val="clear" w:color="auto" w:fill="E5E5E5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sz w:val="32"/>
      <w:szCs w:val="22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sz w:val="22"/>
      <w:szCs w:val="22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sz w:val="24"/>
      <w:szCs w:val="24"/>
    </w:rPr>
  </w:style>
  <w:style w:type="character" w:styleId="Nmerodelinha">
    <w:name w:val="line number"/>
    <w:basedOn w:val="Fontepargpadro1"/>
    <w:qFormat/>
  </w:style>
  <w:style w:type="character" w:customStyle="1" w:styleId="LinkdaInternet">
    <w:name w:val="Link da Internet"/>
    <w:rPr>
      <w:color w:val="0000FF"/>
      <w:u w:val="single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st">
    <w:name w:val="st"/>
    <w:basedOn w:val="Fontepargpadro1"/>
    <w:qFormat/>
  </w:style>
  <w:style w:type="character" w:customStyle="1" w:styleId="apple-converted-space">
    <w:name w:val="apple-converted-space"/>
    <w:basedOn w:val="Fontepargpadro1"/>
    <w:qFormat/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sz w:val="24"/>
    </w:rPr>
  </w:style>
  <w:style w:type="character" w:styleId="nfase">
    <w:name w:val="Emphasis"/>
    <w:qFormat/>
    <w:rPr>
      <w:i/>
      <w:iCs/>
    </w:rPr>
  </w:style>
  <w:style w:type="character" w:customStyle="1" w:styleId="Numeraodelinhas">
    <w:name w:val="Numeração de linhas"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Textodebalo">
    <w:name w:val="Balloon Text"/>
    <w:basedOn w:val="Normal"/>
    <w:qFormat/>
    <w:rPr>
      <w:rFonts w:ascii="Tahoma" w:eastAsia="Calibri" w:hAnsi="Tahoma" w:cs="Tahoma"/>
      <w:sz w:val="16"/>
      <w:szCs w:val="16"/>
    </w:rPr>
  </w:style>
  <w:style w:type="paragraph" w:styleId="Recuodecorpodetext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paragraph" w:customStyle="1" w:styleId="texto">
    <w:name w:val="texto"/>
    <w:basedOn w:val="Normal"/>
    <w:qFormat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qFormat/>
    <w:pPr>
      <w:widowControl/>
      <w:spacing w:before="280" w:after="280"/>
    </w:pPr>
    <w:rPr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emEspaamento">
    <w:name w:val="No Spacing"/>
    <w:qFormat/>
    <w:pPr>
      <w:widowControl/>
      <w:suppressAutoHyphens/>
    </w:pPr>
    <w:rPr>
      <w:rFonts w:ascii="Cambria" w:eastAsia="MS Mincho" w:hAnsi="Cambria"/>
      <w:lang w:eastAsia="zh-CN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Padro">
    <w:name w:val="Padrão"/>
    <w:qFormat/>
    <w:pPr>
      <w:widowControl/>
      <w:spacing w:line="200" w:lineRule="atLeast"/>
    </w:pPr>
    <w:rPr>
      <w:rFonts w:ascii="Lucida Sans" w:eastAsia="Tahoma" w:hAnsi="Lucida Sans" w:cs="Liberation Sans"/>
      <w:kern w:val="2"/>
      <w:sz w:val="36"/>
      <w:lang w:eastAsia="ja-JP"/>
    </w:rPr>
  </w:style>
  <w:style w:type="paragraph" w:customStyle="1" w:styleId="Objetosempreenchimento">
    <w:name w:val="Objeto sem preenchimento"/>
    <w:basedOn w:val="Padro"/>
    <w:qFormat/>
  </w:style>
  <w:style w:type="paragraph" w:customStyle="1" w:styleId="Objetosempreenchimentonemlinha">
    <w:name w:val="Objeto sem preenchimento nem linha"/>
    <w:basedOn w:val="Padro"/>
    <w:qFormat/>
  </w:style>
  <w:style w:type="paragraph" w:customStyle="1" w:styleId="A4">
    <w:name w:val="A4"/>
    <w:basedOn w:val="Texto0"/>
    <w:qFormat/>
    <w:rPr>
      <w:rFonts w:ascii="Noto Sans" w:hAnsi="Noto Sans"/>
      <w:sz w:val="36"/>
    </w:rPr>
  </w:style>
  <w:style w:type="paragraph" w:customStyle="1" w:styleId="Texto0">
    <w:name w:val="Texto"/>
    <w:basedOn w:val="Legenda"/>
    <w:qFormat/>
  </w:style>
  <w:style w:type="paragraph" w:customStyle="1" w:styleId="TtulododocumentoA4">
    <w:name w:val="Título do documento A4"/>
    <w:basedOn w:val="A4"/>
    <w:qFormat/>
    <w:rPr>
      <w:sz w:val="87"/>
    </w:rPr>
  </w:style>
  <w:style w:type="paragraph" w:customStyle="1" w:styleId="TtuloA4">
    <w:name w:val="Título A4"/>
    <w:basedOn w:val="A4"/>
    <w:qFormat/>
    <w:rPr>
      <w:sz w:val="48"/>
    </w:rPr>
  </w:style>
  <w:style w:type="paragraph" w:customStyle="1" w:styleId="TextoA4">
    <w:name w:val="Texto A4"/>
    <w:basedOn w:val="A4"/>
    <w:qFormat/>
  </w:style>
  <w:style w:type="paragraph" w:customStyle="1" w:styleId="A0">
    <w:name w:val="A0"/>
    <w:basedOn w:val="Texto0"/>
    <w:qFormat/>
    <w:rPr>
      <w:rFonts w:ascii="Noto Sans" w:hAnsi="Noto Sans"/>
      <w:sz w:val="95"/>
    </w:rPr>
  </w:style>
  <w:style w:type="paragraph" w:customStyle="1" w:styleId="TtulododocumentoA0">
    <w:name w:val="Título do documento A0"/>
    <w:basedOn w:val="A0"/>
    <w:qFormat/>
    <w:rPr>
      <w:sz w:val="191"/>
    </w:rPr>
  </w:style>
  <w:style w:type="paragraph" w:customStyle="1" w:styleId="TtuloA0">
    <w:name w:val="Título A0"/>
    <w:basedOn w:val="A0"/>
    <w:qFormat/>
    <w:rPr>
      <w:sz w:val="143"/>
    </w:rPr>
  </w:style>
  <w:style w:type="paragraph" w:customStyle="1" w:styleId="TextoA0">
    <w:name w:val="Texto A0"/>
    <w:basedOn w:val="A0"/>
    <w:qFormat/>
  </w:style>
  <w:style w:type="paragraph" w:customStyle="1" w:styleId="Formas">
    <w:name w:val="Formas"/>
    <w:basedOn w:val="Figura"/>
    <w:qFormat/>
    <w:rPr>
      <w:rFonts w:ascii="Liberation Sans" w:hAnsi="Liberation Sans"/>
      <w:b/>
      <w:sz w:val="28"/>
    </w:rPr>
  </w:style>
  <w:style w:type="paragraph" w:customStyle="1" w:styleId="Figura">
    <w:name w:val="Figura"/>
    <w:basedOn w:val="Legenda"/>
    <w:qFormat/>
  </w:style>
  <w:style w:type="paragraph" w:customStyle="1" w:styleId="Preenchido">
    <w:name w:val="Preenchido"/>
    <w:basedOn w:val="Formas"/>
    <w:qFormat/>
  </w:style>
  <w:style w:type="paragraph" w:customStyle="1" w:styleId="Preenchidoazul">
    <w:name w:val="Preenchido azul"/>
    <w:basedOn w:val="Preenchido"/>
    <w:qFormat/>
    <w:rPr>
      <w:color w:val="FFFFFF"/>
    </w:rPr>
  </w:style>
  <w:style w:type="paragraph" w:customStyle="1" w:styleId="Preenchidoverde">
    <w:name w:val="Preenchido verde"/>
    <w:basedOn w:val="Preenchido"/>
    <w:qFormat/>
    <w:rPr>
      <w:color w:val="FFFFFF"/>
    </w:rPr>
  </w:style>
  <w:style w:type="paragraph" w:customStyle="1" w:styleId="Preenchidovermelho">
    <w:name w:val="Preenchido vermelho"/>
    <w:basedOn w:val="Preenchido"/>
    <w:qFormat/>
    <w:rPr>
      <w:color w:val="FFFFFF"/>
    </w:rPr>
  </w:style>
  <w:style w:type="paragraph" w:customStyle="1" w:styleId="Preenchidoamarelo">
    <w:name w:val="Preenchido amarelo"/>
    <w:basedOn w:val="Preenchido"/>
    <w:qFormat/>
    <w:rPr>
      <w:color w:val="FFFFFF"/>
    </w:rPr>
  </w:style>
  <w:style w:type="paragraph" w:customStyle="1" w:styleId="Contorno">
    <w:name w:val="Contorno"/>
    <w:basedOn w:val="Formas"/>
    <w:qFormat/>
  </w:style>
  <w:style w:type="paragraph" w:customStyle="1" w:styleId="Contornoazul">
    <w:name w:val="Contorno azul"/>
    <w:basedOn w:val="Contorno"/>
    <w:qFormat/>
    <w:rPr>
      <w:color w:val="355269"/>
    </w:rPr>
  </w:style>
  <w:style w:type="paragraph" w:customStyle="1" w:styleId="Contornoverde">
    <w:name w:val="Contorno verde"/>
    <w:basedOn w:val="Contorno"/>
    <w:qFormat/>
    <w:rPr>
      <w:color w:val="127622"/>
    </w:rPr>
  </w:style>
  <w:style w:type="paragraph" w:customStyle="1" w:styleId="Contornovermelho">
    <w:name w:val="Contorno vermelho"/>
    <w:basedOn w:val="Contorno"/>
    <w:qFormat/>
    <w:rPr>
      <w:color w:val="C9211E"/>
    </w:rPr>
  </w:style>
  <w:style w:type="paragraph" w:customStyle="1" w:styleId="Contornoamarelo">
    <w:name w:val="Contorno amarelo"/>
    <w:basedOn w:val="Contorno"/>
    <w:qFormat/>
    <w:rPr>
      <w:color w:val="B47804"/>
    </w:rPr>
  </w:style>
  <w:style w:type="paragraph" w:customStyle="1" w:styleId="Linhas">
    <w:name w:val="Linhas"/>
    <w:basedOn w:val="Figura"/>
    <w:qFormat/>
    <w:rPr>
      <w:rFonts w:ascii="Liberation Sans" w:hAnsi="Liberation Sans"/>
      <w:sz w:val="36"/>
    </w:rPr>
  </w:style>
  <w:style w:type="paragraph" w:customStyle="1" w:styleId="Linhascomsetas">
    <w:name w:val="Linhas com setas"/>
    <w:basedOn w:val="Linhas"/>
    <w:qFormat/>
  </w:style>
  <w:style w:type="paragraph" w:customStyle="1" w:styleId="Linhastracejadas">
    <w:name w:val="Linhas tracejadas"/>
    <w:basedOn w:val="Linhas"/>
    <w:qFormat/>
  </w:style>
  <w:style w:type="paragraph" w:customStyle="1" w:styleId="LayoutPersonalizadoLTGliederung1">
    <w:name w:val="Layout Personalizado~LT~Gliederung 1"/>
    <w:qFormat/>
    <w:pPr>
      <w:widowControl/>
      <w:spacing w:before="283" w:line="192" w:lineRule="auto"/>
    </w:pPr>
    <w:rPr>
      <w:rFonts w:ascii="Lucida Sans" w:eastAsia="Tahoma" w:hAnsi="Lucida Sans" w:cs="Liberation Sans"/>
      <w:color w:val="000000"/>
      <w:kern w:val="2"/>
      <w:sz w:val="64"/>
      <w:lang w:eastAsia="ja-JP"/>
    </w:rPr>
  </w:style>
  <w:style w:type="paragraph" w:customStyle="1" w:styleId="LayoutPersonalizadoLTGliederung2">
    <w:name w:val="Layout Personalizado~LT~Gliederung 2"/>
    <w:basedOn w:val="LayoutPersonalizadoLTGliederung1"/>
    <w:qFormat/>
    <w:pPr>
      <w:spacing w:before="227"/>
    </w:pPr>
    <w:rPr>
      <w:sz w:val="40"/>
    </w:rPr>
  </w:style>
  <w:style w:type="paragraph" w:customStyle="1" w:styleId="LayoutPersonalizadoLTGliederung3">
    <w:name w:val="Layout Personalizado~LT~Gliederung 3"/>
    <w:basedOn w:val="LayoutPersonalizadoLTGliederung2"/>
    <w:qFormat/>
    <w:pPr>
      <w:spacing w:before="170"/>
    </w:pPr>
  </w:style>
  <w:style w:type="paragraph" w:customStyle="1" w:styleId="LayoutPersonalizadoLTGliederung4">
    <w:name w:val="Layout Personalizado~LT~Gliederung 4"/>
    <w:basedOn w:val="LayoutPersonalizadoLTGliederung3"/>
    <w:qFormat/>
    <w:pPr>
      <w:spacing w:before="113"/>
    </w:pPr>
  </w:style>
  <w:style w:type="paragraph" w:customStyle="1" w:styleId="LayoutPersonalizadoLTGliederung5">
    <w:name w:val="Layout Personalizado~LT~Gliederung 5"/>
    <w:basedOn w:val="LayoutPersonalizadoLTGliederung4"/>
    <w:qFormat/>
    <w:pPr>
      <w:spacing w:before="57"/>
    </w:pPr>
  </w:style>
  <w:style w:type="paragraph" w:customStyle="1" w:styleId="LayoutPersonalizadoLTGliederung6">
    <w:name w:val="Layout Personalizado~LT~Gliederung 6"/>
    <w:basedOn w:val="LayoutPersonalizadoLTGliederung5"/>
    <w:qFormat/>
  </w:style>
  <w:style w:type="paragraph" w:customStyle="1" w:styleId="LayoutPersonalizadoLTGliederung7">
    <w:name w:val="Layout Personalizado~LT~Gliederung 7"/>
    <w:basedOn w:val="LayoutPersonalizadoLTGliederung6"/>
    <w:qFormat/>
  </w:style>
  <w:style w:type="paragraph" w:customStyle="1" w:styleId="LayoutPersonalizadoLTGliederung8">
    <w:name w:val="Layout Personalizado~LT~Gliederung 8"/>
    <w:basedOn w:val="LayoutPersonalizadoLTGliederung7"/>
    <w:qFormat/>
  </w:style>
  <w:style w:type="paragraph" w:customStyle="1" w:styleId="LayoutPersonalizadoLTGliederung9">
    <w:name w:val="Layout Personalizado~LT~Gliederung 9"/>
    <w:basedOn w:val="LayoutPersonalizadoLTGliederung8"/>
    <w:qFormat/>
  </w:style>
  <w:style w:type="paragraph" w:customStyle="1" w:styleId="LayoutPersonalizadoLTTitel">
    <w:name w:val="Layout Personalizado~LT~Titel"/>
    <w:qFormat/>
    <w:pPr>
      <w:widowControl/>
      <w:spacing w:line="200" w:lineRule="atLeast"/>
    </w:pPr>
    <w:rPr>
      <w:rFonts w:ascii="Lucida Sans" w:eastAsia="Tahoma" w:hAnsi="Lucida Sans" w:cs="Liberation Sans"/>
      <w:color w:val="000000"/>
      <w:kern w:val="2"/>
      <w:sz w:val="36"/>
      <w:lang w:eastAsia="ja-JP"/>
    </w:rPr>
  </w:style>
  <w:style w:type="paragraph" w:customStyle="1" w:styleId="LayoutPersonalizadoLTUntertitel">
    <w:name w:val="Layout Personalizado~LT~Untertitel"/>
    <w:qFormat/>
    <w:pPr>
      <w:widowControl/>
      <w:jc w:val="center"/>
    </w:pPr>
    <w:rPr>
      <w:rFonts w:ascii="Lucida Sans" w:eastAsia="Tahoma" w:hAnsi="Lucida Sans" w:cs="Liberation Sans"/>
      <w:kern w:val="2"/>
      <w:sz w:val="64"/>
      <w:lang w:eastAsia="ja-JP"/>
    </w:rPr>
  </w:style>
  <w:style w:type="paragraph" w:customStyle="1" w:styleId="LayoutPersonalizadoLTNotizen">
    <w:name w:val="Layout Personalizado~LT~Notizen"/>
    <w:qFormat/>
    <w:pPr>
      <w:widowControl/>
      <w:ind w:left="340" w:hanging="340"/>
    </w:pPr>
    <w:rPr>
      <w:rFonts w:ascii="Lucida Sans" w:eastAsia="Tahoma" w:hAnsi="Lucida Sans" w:cs="Liberation Sans"/>
      <w:kern w:val="2"/>
      <w:sz w:val="40"/>
      <w:lang w:eastAsia="ja-JP"/>
    </w:rPr>
  </w:style>
  <w:style w:type="paragraph" w:customStyle="1" w:styleId="LayoutPersonalizadoLTHintergrundobjekte">
    <w:name w:val="Layout Personalizado~LT~Hintergrundobjekte"/>
    <w:qFormat/>
    <w:pPr>
      <w:widowControl/>
    </w:pPr>
    <w:rPr>
      <w:rFonts w:ascii="Liberation Serif" w:eastAsia="Tahoma" w:hAnsi="Liberation Serif" w:cs="Liberation Sans"/>
      <w:kern w:val="2"/>
      <w:lang w:eastAsia="ja-JP"/>
    </w:rPr>
  </w:style>
  <w:style w:type="paragraph" w:customStyle="1" w:styleId="LayoutPersonalizadoLTHintergrund">
    <w:name w:val="Layout Personalizado~LT~Hintergrund"/>
    <w:qFormat/>
    <w:pPr>
      <w:widowControl/>
    </w:pPr>
    <w:rPr>
      <w:rFonts w:ascii="Liberation Serif" w:eastAsia="Tahoma" w:hAnsi="Liberation Serif" w:cs="Liberation Sans"/>
      <w:kern w:val="2"/>
      <w:lang w:eastAsia="ja-JP"/>
    </w:rPr>
  </w:style>
  <w:style w:type="paragraph" w:customStyle="1" w:styleId="default">
    <w:name w:val="default"/>
    <w:qFormat/>
    <w:pPr>
      <w:widowControl/>
      <w:spacing w:line="200" w:lineRule="atLeast"/>
    </w:pPr>
    <w:rPr>
      <w:rFonts w:ascii="Lucida Sans" w:eastAsia="Tahoma" w:hAnsi="Lucida Sans" w:cs="Liberation Sans"/>
      <w:kern w:val="2"/>
      <w:sz w:val="36"/>
      <w:lang w:eastAsia="ja-JP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oplanodefundo">
    <w:name w:val="Objetos do plano de fundo"/>
    <w:qFormat/>
    <w:pPr>
      <w:widowControl/>
    </w:pPr>
    <w:rPr>
      <w:rFonts w:ascii="Liberation Serif" w:eastAsia="Tahoma" w:hAnsi="Liberation Serif" w:cs="Liberation Sans"/>
      <w:kern w:val="2"/>
      <w:lang w:eastAsia="ja-JP"/>
    </w:rPr>
  </w:style>
  <w:style w:type="paragraph" w:customStyle="1" w:styleId="Planodefundo">
    <w:name w:val="Plano de fundo"/>
    <w:qFormat/>
    <w:pPr>
      <w:widowControl/>
    </w:pPr>
    <w:rPr>
      <w:rFonts w:ascii="Liberation Serif" w:eastAsia="Tahoma" w:hAnsi="Liberation Serif" w:cs="Liberation Sans"/>
      <w:kern w:val="2"/>
      <w:lang w:eastAsia="ja-JP"/>
    </w:rPr>
  </w:style>
  <w:style w:type="paragraph" w:customStyle="1" w:styleId="Notas">
    <w:name w:val="Notas"/>
    <w:qFormat/>
    <w:pPr>
      <w:widowControl/>
      <w:ind w:left="340" w:hanging="340"/>
    </w:pPr>
    <w:rPr>
      <w:rFonts w:ascii="Lucida Sans" w:eastAsia="Tahoma" w:hAnsi="Lucida Sans" w:cs="Liberation Sans"/>
      <w:kern w:val="2"/>
      <w:sz w:val="40"/>
      <w:lang w:eastAsia="ja-JP"/>
    </w:rPr>
  </w:style>
  <w:style w:type="paragraph" w:customStyle="1" w:styleId="Estruturadetpicos1">
    <w:name w:val="Estrutura de tópicos 1"/>
    <w:qFormat/>
    <w:pPr>
      <w:widowControl/>
      <w:spacing w:before="283" w:line="192" w:lineRule="auto"/>
    </w:pPr>
    <w:rPr>
      <w:rFonts w:ascii="Lucida Sans" w:eastAsia="Tahoma" w:hAnsi="Lucida Sans" w:cs="Liberation Sans"/>
      <w:color w:val="000000"/>
      <w:kern w:val="2"/>
      <w:sz w:val="64"/>
      <w:lang w:eastAsia="ja-JP"/>
    </w:rPr>
  </w:style>
  <w:style w:type="paragraph" w:customStyle="1" w:styleId="Estruturadetpicos2">
    <w:name w:val="Estrutura de tópicos 2"/>
    <w:basedOn w:val="Estruturadetpicos1"/>
    <w:qFormat/>
    <w:pPr>
      <w:spacing w:before="227"/>
    </w:pPr>
    <w:rPr>
      <w:sz w:val="40"/>
    </w:rPr>
  </w:style>
  <w:style w:type="paragraph" w:customStyle="1" w:styleId="Estruturadetpicos3">
    <w:name w:val="Estrutura de tópicos 3"/>
    <w:basedOn w:val="Estruturadetpicos2"/>
    <w:qFormat/>
    <w:pPr>
      <w:spacing w:before="170"/>
    </w:pPr>
  </w:style>
  <w:style w:type="paragraph" w:customStyle="1" w:styleId="Estruturadetpicos4">
    <w:name w:val="Estrutura de tópicos 4"/>
    <w:basedOn w:val="Estruturadetpicos3"/>
    <w:qFormat/>
    <w:pPr>
      <w:spacing w:before="113"/>
    </w:pPr>
  </w:style>
  <w:style w:type="paragraph" w:customStyle="1" w:styleId="Estruturadetpicos5">
    <w:name w:val="Estrutura de tópicos 5"/>
    <w:basedOn w:val="Estruturadetpicos4"/>
    <w:qFormat/>
    <w:pPr>
      <w:spacing w:before="57"/>
    </w:pPr>
  </w:style>
  <w:style w:type="paragraph" w:customStyle="1" w:styleId="Estruturadetpicos6">
    <w:name w:val="Estrutura de tópicos 6"/>
    <w:basedOn w:val="Estruturadetpicos5"/>
    <w:qFormat/>
  </w:style>
  <w:style w:type="paragraph" w:customStyle="1" w:styleId="Estruturadetpicos7">
    <w:name w:val="Estrutura de tópicos 7"/>
    <w:basedOn w:val="Estruturadetpicos6"/>
    <w:qFormat/>
  </w:style>
  <w:style w:type="paragraph" w:customStyle="1" w:styleId="Estruturadetpicos8">
    <w:name w:val="Estrutura de tópicos 8"/>
    <w:basedOn w:val="Estruturadetpicos7"/>
    <w:qFormat/>
  </w:style>
  <w:style w:type="paragraph" w:customStyle="1" w:styleId="Estruturadetpicos9">
    <w:name w:val="Estrutura de tópicos 9"/>
    <w:basedOn w:val="Estruturadetpicos8"/>
    <w:qFormat/>
  </w:style>
  <w:style w:type="paragraph" w:customStyle="1" w:styleId="TtuloecontedoLTGliederung1">
    <w:name w:val="Título e conteúdo~LT~Gliederung 1"/>
    <w:qFormat/>
    <w:pPr>
      <w:widowControl/>
      <w:spacing w:before="283" w:line="192" w:lineRule="auto"/>
    </w:pPr>
    <w:rPr>
      <w:rFonts w:ascii="Lucida Sans" w:eastAsia="Tahoma" w:hAnsi="Lucida Sans" w:cs="Liberation Sans"/>
      <w:color w:val="000000"/>
      <w:kern w:val="2"/>
      <w:sz w:val="64"/>
      <w:lang w:eastAsia="ja-JP"/>
    </w:rPr>
  </w:style>
  <w:style w:type="paragraph" w:customStyle="1" w:styleId="TtuloecontedoLTGliederung2">
    <w:name w:val="Título e conteúdo~LT~Gliederung 2"/>
    <w:basedOn w:val="TtuloecontedoLTGliederung1"/>
    <w:qFormat/>
    <w:pPr>
      <w:spacing w:before="227"/>
    </w:pPr>
    <w:rPr>
      <w:sz w:val="40"/>
    </w:rPr>
  </w:style>
  <w:style w:type="paragraph" w:customStyle="1" w:styleId="TtuloecontedoLTGliederung3">
    <w:name w:val="Título e conteúdo~LT~Gliederung 3"/>
    <w:basedOn w:val="TtuloecontedoLTGliederung2"/>
    <w:qFormat/>
    <w:pPr>
      <w:spacing w:before="170"/>
    </w:pPr>
  </w:style>
  <w:style w:type="paragraph" w:customStyle="1" w:styleId="TtuloecontedoLTGliederung4">
    <w:name w:val="Título e conteúdo~LT~Gliederung 4"/>
    <w:basedOn w:val="TtuloecontedoLTGliederung3"/>
    <w:qFormat/>
    <w:pPr>
      <w:spacing w:before="113"/>
    </w:pPr>
  </w:style>
  <w:style w:type="paragraph" w:customStyle="1" w:styleId="TtuloecontedoLTGliederung5">
    <w:name w:val="Título e conteúdo~LT~Gliederung 5"/>
    <w:basedOn w:val="TtuloecontedoLTGliederung4"/>
    <w:qFormat/>
    <w:pPr>
      <w:spacing w:before="57"/>
    </w:pPr>
  </w:style>
  <w:style w:type="paragraph" w:customStyle="1" w:styleId="TtuloecontedoLTGliederung6">
    <w:name w:val="Título e conteúdo~LT~Gliederung 6"/>
    <w:basedOn w:val="TtuloecontedoLTGliederung5"/>
    <w:qFormat/>
  </w:style>
  <w:style w:type="paragraph" w:customStyle="1" w:styleId="TtuloecontedoLTGliederung7">
    <w:name w:val="Título e conteúdo~LT~Gliederung 7"/>
    <w:basedOn w:val="TtuloecontedoLTGliederung6"/>
    <w:qFormat/>
  </w:style>
  <w:style w:type="paragraph" w:customStyle="1" w:styleId="TtuloecontedoLTGliederung8">
    <w:name w:val="Título e conteúdo~LT~Gliederung 8"/>
    <w:basedOn w:val="TtuloecontedoLTGliederung7"/>
    <w:qFormat/>
  </w:style>
  <w:style w:type="paragraph" w:customStyle="1" w:styleId="TtuloecontedoLTGliederung9">
    <w:name w:val="Título e conteúdo~LT~Gliederung 9"/>
    <w:basedOn w:val="TtuloecontedoLTGliederung8"/>
    <w:qFormat/>
  </w:style>
  <w:style w:type="paragraph" w:customStyle="1" w:styleId="TtuloecontedoLTTitel">
    <w:name w:val="Título e conteúdo~LT~Titel"/>
    <w:qFormat/>
    <w:pPr>
      <w:widowControl/>
      <w:spacing w:line="200" w:lineRule="atLeast"/>
    </w:pPr>
    <w:rPr>
      <w:rFonts w:ascii="Lucida Sans" w:eastAsia="Tahoma" w:hAnsi="Lucida Sans" w:cs="Liberation Sans"/>
      <w:color w:val="000000"/>
      <w:kern w:val="2"/>
      <w:sz w:val="36"/>
      <w:lang w:eastAsia="ja-JP"/>
    </w:rPr>
  </w:style>
  <w:style w:type="paragraph" w:customStyle="1" w:styleId="TtuloecontedoLTUntertitel">
    <w:name w:val="Título e conteúdo~LT~Untertitel"/>
    <w:qFormat/>
    <w:pPr>
      <w:widowControl/>
      <w:jc w:val="center"/>
    </w:pPr>
    <w:rPr>
      <w:rFonts w:ascii="Lucida Sans" w:eastAsia="Tahoma" w:hAnsi="Lucida Sans" w:cs="Liberation Sans"/>
      <w:kern w:val="2"/>
      <w:sz w:val="64"/>
      <w:lang w:eastAsia="ja-JP"/>
    </w:rPr>
  </w:style>
  <w:style w:type="paragraph" w:customStyle="1" w:styleId="TtuloecontedoLTNotizen">
    <w:name w:val="Título e conteúdo~LT~Notizen"/>
    <w:qFormat/>
    <w:pPr>
      <w:widowControl/>
      <w:ind w:left="340" w:hanging="340"/>
    </w:pPr>
    <w:rPr>
      <w:rFonts w:ascii="Lucida Sans" w:eastAsia="Tahoma" w:hAnsi="Lucida Sans" w:cs="Liberation Sans"/>
      <w:kern w:val="2"/>
      <w:sz w:val="40"/>
      <w:lang w:eastAsia="ja-JP"/>
    </w:rPr>
  </w:style>
  <w:style w:type="paragraph" w:customStyle="1" w:styleId="TtuloecontedoLTHintergrundobjekte">
    <w:name w:val="Título e conteúdo~LT~Hintergrundobjekte"/>
    <w:qFormat/>
    <w:pPr>
      <w:widowControl/>
    </w:pPr>
    <w:rPr>
      <w:rFonts w:ascii="Liberation Serif" w:eastAsia="Tahoma" w:hAnsi="Liberation Serif" w:cs="Liberation Sans"/>
      <w:kern w:val="2"/>
      <w:lang w:eastAsia="ja-JP"/>
    </w:rPr>
  </w:style>
  <w:style w:type="paragraph" w:customStyle="1" w:styleId="TtuloecontedoLTHintergrund">
    <w:name w:val="Título e conteúdo~LT~Hintergrund"/>
    <w:qFormat/>
    <w:pPr>
      <w:widowControl/>
    </w:pPr>
    <w:rPr>
      <w:rFonts w:ascii="Liberation Serif" w:eastAsia="Tahoma" w:hAnsi="Liberation Serif" w:cs="Liberation Sans"/>
      <w:kern w:val="2"/>
      <w:lang w:eastAsia="ja-JP"/>
    </w:rPr>
  </w:style>
  <w:style w:type="paragraph" w:styleId="Subttulo">
    <w:name w:val="Subtitle"/>
    <w:basedOn w:val="Normal"/>
    <w:next w:val="Normal"/>
    <w:rPr>
      <w:i/>
      <w:color w:val="4F81BD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avj0lQtm5C2OuNVUTSMHBOdzGw==">AMUW2mXZQjvy4IlbTbGxNPQXdAYb9aLikm+tLS0AvvMxp1VnKjAYnKJMWX0WCAg5R9Xh2eWSmtC2w3ZDlbpaTxLtO3G9v1qRnpuKG+Rjs/6fg7Ihzmk3GaE=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Andre Sorio</dc:creator>
  <lastModifiedBy>Juliana Severo dos Santos</lastModifiedBy>
  <revision>4</revision>
  <dcterms:created xsi:type="dcterms:W3CDTF">2020-08-10T19:33:00.0000000Z</dcterms:created>
  <dcterms:modified xsi:type="dcterms:W3CDTF">2020-08-30T19:19:29.7171261Z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