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PROCESSO Nº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jc w:val="left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998977/2019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7.373046875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INTERESSADO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CAU/DF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ind w:right="113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PLANO DE EMPREGOS, CARREIRAS E SALÁRIOS DO CAU/DF</w:t>
            </w:r>
          </w:p>
        </w:tc>
      </w:tr>
    </w:tbl>
    <w:p w:rsidR="00000000" w:rsidDel="00000000" w:rsidP="00000000" w:rsidRDefault="00000000" w:rsidRPr="00000000" w14:paraId="00000009">
      <w:pPr>
        <w:tabs>
          <w:tab w:val="center" w:pos="4320"/>
          <w:tab w:val="right" w:pos="8640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rPr>
          <w:trHeight w:val="347.373046875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Nº 026/2020 – CAF-CAU/DF</w:t>
            </w:r>
          </w:p>
        </w:tc>
      </w:tr>
    </w:tbl>
    <w:p w:rsidR="00000000" w:rsidDel="00000000" w:rsidP="00000000" w:rsidRDefault="00000000" w:rsidRPr="00000000" w14:paraId="0000000B">
      <w:pPr>
        <w:tabs>
          <w:tab w:val="center" w:pos="4320"/>
          <w:tab w:val="right" w:pos="8640"/>
          <w:tab w:val="left" w:pos="4962"/>
          <w:tab w:val="right" w:pos="8647"/>
        </w:tabs>
        <w:spacing w:line="276" w:lineRule="auto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CAU/DF, reunida por meio de videoconferência, no dia 9 de novembro de 2020, após análise do assunto em epígrafe, e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  <w:t xml:space="preserve">Considerando o Plano de Empregos, Carreiras e Salários do CAU/DF apresentado pela empresa </w:t>
      </w:r>
      <w:r w:rsidDel="00000000" w:rsidR="00000000" w:rsidRPr="00000000">
        <w:rPr>
          <w:highlight w:val="white"/>
          <w:rtl w:val="0"/>
        </w:rPr>
        <w:t xml:space="preserve">Quântica Empresa de Consultoria e Serviços Ltda</w:t>
      </w:r>
      <w:r w:rsidDel="00000000" w:rsidR="00000000" w:rsidRPr="00000000">
        <w:rPr>
          <w:rtl w:val="0"/>
        </w:rPr>
        <w:t xml:space="preserve">, prestadora de serviços contratada para a </w:t>
      </w:r>
      <w:r w:rsidDel="00000000" w:rsidR="00000000" w:rsidRPr="00000000">
        <w:rPr>
          <w:highlight w:val="white"/>
          <w:rtl w:val="0"/>
        </w:rPr>
        <w:t xml:space="preserve">elaboração e implantação de Plano de Empregos, Carreiras e Salários – PECS; e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as alterações propostas pelo Conselho Diretor do CAU/DF no </w:t>
      </w:r>
      <w:r w:rsidDel="00000000" w:rsidR="00000000" w:rsidRPr="00000000">
        <w:rPr>
          <w:highlight w:val="white"/>
          <w:rtl w:val="0"/>
        </w:rPr>
        <w:t xml:space="preserve">Plano dos Empregos Efetivos e no Plano dos Empregos em Comissão.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</w:t>
      </w:r>
      <w:r w:rsidDel="00000000" w:rsidR="00000000" w:rsidRPr="00000000">
        <w:rPr>
          <w:highlight w:val="white"/>
          <w:rtl w:val="0"/>
        </w:rPr>
        <w:t xml:space="preserve">aprovar a nova versão do Plano de Empregos, Carreiras e Salários do Conselho de Arquitetura e Urbanismo do Distrito Federal - CAU/DF, conforme apresentado em reunião, encaminhando-o ao Conselho Diretor do CAU/DF para análise e posterior encaminhamento ao Plenário do CAU/DF para homologação.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9 de novembro de 2020.</w:t>
      </w:r>
    </w:p>
    <w:p w:rsidR="00000000" w:rsidDel="00000000" w:rsidP="00000000" w:rsidRDefault="00000000" w:rsidRPr="00000000" w14:paraId="0000001C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tabs>
          <w:tab w:val="left" w:pos="1077"/>
        </w:tabs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a conjuntura epidemiológica e reuniões deliberativas virtuais decorrentes, </w:t>
      </w:r>
      <w:r w:rsidDel="00000000" w:rsidR="00000000" w:rsidRPr="00000000">
        <w:rPr>
          <w:b w:val="1"/>
          <w:rtl w:val="0"/>
        </w:rPr>
        <w:t xml:space="preserve">atesto a veracidade e a autenticidade das informações prestadas</w:t>
      </w:r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1E">
      <w:pPr>
        <w:shd w:fill="ffffff" w:val="clear"/>
        <w:tabs>
          <w:tab w:val="left" w:pos="1077"/>
        </w:tabs>
        <w:spacing w:line="276" w:lineRule="auto"/>
        <w:ind w:right="10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0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tabs>
          <w:tab w:val="left" w:pos="1077"/>
        </w:tabs>
        <w:spacing w:line="276" w:lineRule="auto"/>
        <w:ind w:right="100"/>
        <w:jc w:val="center"/>
        <w:rPr/>
      </w:pPr>
      <w:r w:rsidDel="00000000" w:rsidR="00000000" w:rsidRPr="00000000">
        <w:rPr>
          <w:b w:val="1"/>
          <w:rtl w:val="0"/>
        </w:rPr>
        <w:t xml:space="preserve">João Gilberto de Carvalho Accioly 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3">
      <w:pPr>
        <w:shd w:fill="ffffff" w:val="clear"/>
        <w:tabs>
          <w:tab w:val="left" w:pos="1077"/>
        </w:tabs>
        <w:spacing w:line="276" w:lineRule="auto"/>
        <w:ind w:right="100"/>
        <w:jc w:val="center"/>
        <w:rPr>
          <w:b w:val="1"/>
        </w:rPr>
      </w:pPr>
      <w:r w:rsidDel="00000000" w:rsidR="00000000" w:rsidRPr="00000000">
        <w:rPr>
          <w:rtl w:val="0"/>
        </w:rPr>
        <w:t xml:space="preserve">Coordenador da CAF-CAU/DF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10ª REUNIÃO ORDINÁRIA DA CAF-CAU/DF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5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  <w:t xml:space="preserve">Videoconferência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tabs>
          <w:tab w:val="left" w:pos="1077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tabs>
          <w:tab w:val="left" w:pos="1077"/>
        </w:tabs>
        <w:spacing w:line="276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Folha de Votação</w:t>
      </w:r>
      <w:r w:rsidDel="00000000" w:rsidR="00000000" w:rsidRPr="00000000">
        <w:rPr>
          <w:rtl w:val="0"/>
        </w:rPr>
        <w:t xml:space="preserve">  </w:t>
      </w:r>
    </w:p>
    <w:tbl>
      <w:tblPr>
        <w:tblStyle w:val="Table3"/>
        <w:tblW w:w="9074.0" w:type="dxa"/>
        <w:jc w:val="left"/>
        <w:tblInd w:w="0.0" w:type="pc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529"/>
        <w:gridCol w:w="1275"/>
        <w:gridCol w:w="3525"/>
        <w:gridCol w:w="660"/>
        <w:gridCol w:w="660"/>
        <w:gridCol w:w="735"/>
        <w:gridCol w:w="690"/>
        <w:tblGridChange w:id="0">
          <w:tblGrid>
            <w:gridCol w:w="1529"/>
            <w:gridCol w:w="1275"/>
            <w:gridCol w:w="3525"/>
            <w:gridCol w:w="660"/>
            <w:gridCol w:w="660"/>
            <w:gridCol w:w="735"/>
            <w:gridCol w:w="690"/>
          </w:tblGrid>
        </w:tblGridChange>
      </w:tblGrid>
      <w:tr>
        <w:trPr>
          <w:trHeight w:val="330" w:hRule="atLeast"/>
        </w:trPr>
        <w:tc>
          <w:tcPr>
            <w:gridSpan w:val="2"/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Função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Conselheiro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Votação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30" w:hRule="atLeast"/>
        </w:trPr>
        <w:tc>
          <w:tcPr>
            <w:gridSpan w:val="2"/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3">
            <w:pPr>
              <w:tabs>
                <w:tab w:val="left" w:pos="1077"/>
              </w:tabs>
              <w:spacing w:after="40" w:before="40" w:line="276" w:lineRule="auto"/>
              <w:ind w:left="-220" w:right="-4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4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Abst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5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Ausên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645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João Gilberto de Carvalho Accioly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Coordenadora-adjunta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Gabriela de Souza Tenorio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 em titularidade 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Letícia Miguel Teixeira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30" w:hRule="atLeast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Membro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Daniel M. Szwec dos Santos Fernandes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F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0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1">
            <w:pPr>
              <w:tabs>
                <w:tab w:val="left" w:pos="1077"/>
              </w:tabs>
              <w:spacing w:after="40" w:before="40" w:line="276" w:lineRule="auto"/>
              <w:ind w:left="-16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" w:hRule="atLeast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pos="1077"/>
              </w:tabs>
              <w:spacing w:after="40" w:before="40" w:line="276" w:lineRule="auto"/>
              <w:ind w:left="-220" w:right="-12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5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8">
            <w:pPr>
              <w:tabs>
                <w:tab w:val="left" w:pos="1077"/>
              </w:tabs>
              <w:spacing w:after="40" w:before="40" w:line="276" w:lineRule="auto"/>
              <w:ind w:left="-16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trHeight w:val="3180" w:hRule="atLeast"/>
        </w:trPr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808080" w:space="0" w:sz="6" w:val="single"/>
              <w:right w:color="808080" w:space="0" w:sz="6" w:val="single"/>
            </w:tcBorders>
            <w:shd w:fill="d9d9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Histórico da votação: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A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10ª REUNIÃO ORDINÁRIA DA CAF-CAU/DF</w:t>
            </w: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B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Data:</w:t>
            </w:r>
            <w:r w:rsidDel="00000000" w:rsidR="00000000" w:rsidRPr="00000000">
              <w:rPr>
                <w:rtl w:val="0"/>
              </w:rPr>
              <w:t xml:space="preserve"> 9/11/2020  </w:t>
            </w:r>
          </w:p>
          <w:p w:rsidR="00000000" w:rsidDel="00000000" w:rsidP="00000000" w:rsidRDefault="00000000" w:rsidRPr="00000000" w14:paraId="0000005C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Matéria em votação:</w:t>
            </w:r>
            <w:r w:rsidDel="00000000" w:rsidR="00000000" w:rsidRPr="00000000">
              <w:rPr>
                <w:rtl w:val="0"/>
              </w:rPr>
              <w:t xml:space="preserve"> PLANO DE EMPREGOS, CARREIRAS E SALÁRIOS DO CAU/DF. </w:t>
            </w:r>
            <w:r w:rsidDel="00000000" w:rsidR="00000000" w:rsidRPr="00000000">
              <w:rPr>
                <w:b w:val="1"/>
                <w:rtl w:val="0"/>
              </w:rPr>
              <w:t xml:space="preserve">Resultado da votação: Sim</w:t>
            </w:r>
            <w:r w:rsidDel="00000000" w:rsidR="00000000" w:rsidRPr="00000000">
              <w:rPr>
                <w:rtl w:val="0"/>
              </w:rPr>
              <w:t xml:space="preserve"> (04) </w:t>
            </w:r>
            <w:r w:rsidDel="00000000" w:rsidR="00000000" w:rsidRPr="00000000">
              <w:rPr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Abstenções</w:t>
            </w:r>
            <w:r w:rsidDel="00000000" w:rsidR="00000000" w:rsidRPr="00000000">
              <w:rPr>
                <w:rtl w:val="0"/>
              </w:rPr>
              <w:t xml:space="preserve"> (XX) </w:t>
            </w:r>
            <w:r w:rsidDel="00000000" w:rsidR="00000000" w:rsidRPr="00000000">
              <w:rPr>
                <w:b w:val="1"/>
                <w:rtl w:val="0"/>
              </w:rPr>
              <w:t xml:space="preserve">Ausências</w:t>
            </w:r>
            <w:r w:rsidDel="00000000" w:rsidR="00000000" w:rsidRPr="00000000">
              <w:rPr>
                <w:rtl w:val="0"/>
              </w:rPr>
              <w:t xml:space="preserve"> (XX), </w:t>
            </w:r>
            <w:r w:rsidDel="00000000" w:rsidR="00000000" w:rsidRPr="00000000">
              <w:rPr>
                <w:b w:val="1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  <w:t xml:space="preserve">(04)   </w:t>
            </w:r>
          </w:p>
          <w:p w:rsidR="00000000" w:rsidDel="00000000" w:rsidP="00000000" w:rsidRDefault="00000000" w:rsidRPr="00000000" w14:paraId="0000005D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Ocorrências</w:t>
            </w:r>
            <w:r w:rsidDel="00000000" w:rsidR="00000000" w:rsidRPr="00000000">
              <w:rPr>
                <w:rtl w:val="0"/>
              </w:rPr>
              <w:t xml:space="preserve">:   </w:t>
            </w:r>
          </w:p>
          <w:p w:rsidR="00000000" w:rsidDel="00000000" w:rsidP="00000000" w:rsidRDefault="00000000" w:rsidRPr="00000000" w14:paraId="0000005E">
            <w:pPr>
              <w:tabs>
                <w:tab w:val="left" w:pos="1077"/>
              </w:tabs>
              <w:spacing w:after="40" w:before="40" w:line="276" w:lineRule="auto"/>
              <w:ind w:left="56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Secretariado: Juliana Severo dos Santos   </w:t>
              <w:br w:type="textWrapping"/>
              <w:t xml:space="preserve">Condutor dos trabalhos (</w:t>
            </w:r>
            <w:r w:rsidDel="00000000" w:rsidR="00000000" w:rsidRPr="00000000">
              <w:rPr>
                <w:rtl w:val="0"/>
              </w:rPr>
              <w:t xml:space="preserve">coordenador</w:t>
            </w:r>
            <w:r w:rsidDel="00000000" w:rsidR="00000000" w:rsidRPr="00000000">
              <w:rPr>
                <w:b w:val="1"/>
                <w:rtl w:val="0"/>
              </w:rPr>
              <w:t xml:space="preserve">):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0065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</w:rPr>
      </w:pPr>
      <w:bookmarkStart w:colFirst="0" w:colLast="0" w:name="_heading=h.f5ggqxeatn1v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 w:orient="portrait"/>
      <w:pgMar w:bottom="1134" w:top="1701" w:left="1701" w:right="1134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3099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E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70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5dUClgHgvaK5U3HFa9066L2FOA==">AMUW2mVgyQODENyry0JgcHV0G7vgJCqs7/EWQ9RXv7L66MDsIPkXvzlJ8usGG/ydcRJGrOsw5Aeri+ddQw5xzMO2PboLUIy+TXrx/a38ectfzqDI2p7vvyhlyaSx0+5CkMOSmzMyAJaAbJiiEnM2IdiFvXo1RXRtbQ==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