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05FF6045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>PORTARIA ORDINÁRIA Nº</w:t>
      </w:r>
      <w:r w:rsidR="006A17F0">
        <w:rPr>
          <w:rFonts w:eastAsia="Calibri" w:cs="Arial"/>
          <w:sz w:val="22"/>
          <w:szCs w:val="22"/>
          <w:lang w:eastAsia="en-US"/>
        </w:rPr>
        <w:t xml:space="preserve"> </w:t>
      </w:r>
      <w:r w:rsidR="00AC6A3F">
        <w:rPr>
          <w:rFonts w:eastAsia="Calibri" w:cs="Arial"/>
          <w:sz w:val="22"/>
          <w:szCs w:val="22"/>
          <w:lang w:eastAsia="en-US"/>
        </w:rPr>
        <w:t>26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AC6A3F">
        <w:rPr>
          <w:rFonts w:eastAsia="Calibri" w:cs="Arial"/>
          <w:sz w:val="22"/>
          <w:szCs w:val="22"/>
          <w:lang w:eastAsia="en-US"/>
        </w:rPr>
        <w:t>18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874F85">
      <w:pPr>
        <w:spacing w:line="276" w:lineRule="auto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6A17F0">
      <w:pPr>
        <w:spacing w:line="276" w:lineRule="auto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874F85">
      <w:pPr>
        <w:spacing w:line="276" w:lineRule="auto"/>
        <w:rPr>
          <w:rFonts w:ascii="Arial" w:hAnsi="Arial" w:cs="Arial"/>
          <w:sz w:val="22"/>
          <w:szCs w:val="22"/>
        </w:rPr>
      </w:pPr>
    </w:p>
    <w:p w14:paraId="251D7D67" w14:textId="1ACF3DA5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AC6A3F">
        <w:rPr>
          <w:rFonts w:ascii="Arial" w:hAnsi="Arial" w:cs="Arial"/>
          <w:sz w:val="22"/>
          <w:szCs w:val="22"/>
        </w:rPr>
        <w:t>analista financeiro-contábil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6A17F0">
      <w:pPr>
        <w:spacing w:line="276" w:lineRule="auto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6A17F0">
      <w:pPr>
        <w:spacing w:line="276" w:lineRule="auto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6A17F0">
      <w:pPr>
        <w:spacing w:line="276" w:lineRule="auto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3F6FA33C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AC6A3F">
        <w:rPr>
          <w:rFonts w:ascii="Arial" w:hAnsi="Arial" w:cs="Arial"/>
          <w:sz w:val="22"/>
          <w:szCs w:val="22"/>
        </w:rPr>
        <w:t>o analista financeir</w:t>
      </w:r>
      <w:bookmarkStart w:id="0" w:name="_GoBack"/>
      <w:bookmarkEnd w:id="0"/>
      <w:r w:rsidR="00AC6A3F">
        <w:rPr>
          <w:rFonts w:ascii="Arial" w:hAnsi="Arial" w:cs="Arial"/>
          <w:sz w:val="22"/>
          <w:szCs w:val="22"/>
        </w:rPr>
        <w:t xml:space="preserve">o-contábil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6A17F0" w:rsidRPr="006A17F0">
        <w:rPr>
          <w:rFonts w:ascii="Arial" w:hAnsi="Arial" w:cs="Arial"/>
          <w:sz w:val="22"/>
          <w:szCs w:val="22"/>
        </w:rPr>
        <w:t>RAFAEL LEVI AMARAL SANTOS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5E75E45F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AC6A3F">
        <w:rPr>
          <w:rFonts w:ascii="Arial" w:hAnsi="Arial" w:cs="Arial"/>
          <w:sz w:val="22"/>
          <w:szCs w:val="22"/>
        </w:rPr>
        <w:t>18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A31BF" w14:textId="77777777" w:rsidR="00AD216D" w:rsidRDefault="00AD216D">
      <w:r>
        <w:separator/>
      </w:r>
    </w:p>
  </w:endnote>
  <w:endnote w:type="continuationSeparator" w:id="0">
    <w:p w14:paraId="280643A0" w14:textId="77777777" w:rsidR="00AD216D" w:rsidRDefault="00AD2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23347A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23347A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F7E70F" w14:textId="77777777" w:rsidR="00AD216D" w:rsidRDefault="00AD216D">
      <w:r>
        <w:separator/>
      </w:r>
    </w:p>
  </w:footnote>
  <w:footnote w:type="continuationSeparator" w:id="0">
    <w:p w14:paraId="47DE7A8F" w14:textId="77777777" w:rsidR="00AD216D" w:rsidRDefault="00AD21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AD216D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284588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AD216D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3347A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7F0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74F85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C6A3F"/>
    <w:rsid w:val="00AD216D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B9121-3C5F-49B5-BE5D-C96A19C2A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168</cp:revision>
  <cp:lastPrinted>2021-05-18T15:24:00Z</cp:lastPrinted>
  <dcterms:created xsi:type="dcterms:W3CDTF">2020-06-25T14:28:00Z</dcterms:created>
  <dcterms:modified xsi:type="dcterms:W3CDTF">2021-05-18T15:24:00Z</dcterms:modified>
</cp:coreProperties>
</file>