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6B23D4EB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956322">
        <w:rPr>
          <w:rFonts w:eastAsia="Calibri" w:cs="Arial"/>
          <w:sz w:val="22"/>
          <w:szCs w:val="22"/>
          <w:lang w:eastAsia="en-US"/>
        </w:rPr>
        <w:t>20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202C7D6F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D500DA">
        <w:rPr>
          <w:rFonts w:ascii="Arial" w:hAnsi="Arial" w:cs="Arial"/>
          <w:sz w:val="22"/>
          <w:szCs w:val="22"/>
        </w:rPr>
        <w:t>assistente administrativo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293A9FB4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956322">
        <w:rPr>
          <w:rFonts w:ascii="Arial" w:hAnsi="Arial" w:cs="Arial"/>
          <w:sz w:val="22"/>
          <w:szCs w:val="22"/>
        </w:rPr>
        <w:t xml:space="preserve">assistente administrativo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956322">
        <w:rPr>
          <w:rFonts w:ascii="Arial" w:hAnsi="Arial" w:cs="Arial"/>
          <w:sz w:val="22"/>
          <w:szCs w:val="22"/>
        </w:rPr>
        <w:t>MARCUS THEODORO DE CARVALHO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8F81C" w14:textId="77777777" w:rsidR="00CF4696" w:rsidRDefault="00CF4696">
      <w:r>
        <w:separator/>
      </w:r>
    </w:p>
  </w:endnote>
  <w:endnote w:type="continuationSeparator" w:id="0">
    <w:p w14:paraId="42DC5E24" w14:textId="77777777" w:rsidR="00CF4696" w:rsidRDefault="00CF4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03042" w14:textId="77777777" w:rsidR="00CF4696" w:rsidRDefault="00CF4696">
      <w:r>
        <w:separator/>
      </w:r>
    </w:p>
  </w:footnote>
  <w:footnote w:type="continuationSeparator" w:id="0">
    <w:p w14:paraId="36E0088E" w14:textId="77777777" w:rsidR="00CF4696" w:rsidRDefault="00CF4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D500D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233865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D500D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500DA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163</cp:revision>
  <cp:lastPrinted>2021-04-05T16:14:00Z</cp:lastPrinted>
  <dcterms:created xsi:type="dcterms:W3CDTF">2020-06-25T14:28:00Z</dcterms:created>
  <dcterms:modified xsi:type="dcterms:W3CDTF">2021-05-12T18:31:00Z</dcterms:modified>
</cp:coreProperties>
</file>