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6761A7F8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73422E">
        <w:rPr>
          <w:rFonts w:eastAsia="Calibri" w:cs="Arial"/>
          <w:sz w:val="22"/>
          <w:szCs w:val="22"/>
          <w:lang w:eastAsia="en-US"/>
        </w:rPr>
        <w:t>15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13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73BF4383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744BDB">
        <w:rPr>
          <w:rFonts w:ascii="Arial" w:hAnsi="Arial" w:cs="Arial"/>
          <w:sz w:val="22"/>
          <w:szCs w:val="22"/>
        </w:rPr>
        <w:t xml:space="preserve">agente </w:t>
      </w:r>
      <w:r w:rsidR="00CB6478" w:rsidRPr="00106ADC">
        <w:rPr>
          <w:rFonts w:ascii="Arial" w:hAnsi="Arial" w:cs="Arial"/>
          <w:sz w:val="22"/>
          <w:szCs w:val="22"/>
        </w:rPr>
        <w:t xml:space="preserve">de </w:t>
      </w:r>
      <w:r w:rsidR="00893EE8">
        <w:rPr>
          <w:rFonts w:ascii="Arial" w:hAnsi="Arial" w:cs="Arial"/>
          <w:sz w:val="22"/>
          <w:szCs w:val="22"/>
        </w:rPr>
        <w:t>f</w:t>
      </w:r>
      <w:r w:rsidR="00CB6478" w:rsidRPr="00106ADC">
        <w:rPr>
          <w:rFonts w:ascii="Arial" w:hAnsi="Arial" w:cs="Arial"/>
          <w:sz w:val="22"/>
          <w:szCs w:val="22"/>
        </w:rPr>
        <w:t>is</w:t>
      </w:r>
      <w:r w:rsidR="008C7B19" w:rsidRPr="00106ADC">
        <w:rPr>
          <w:rFonts w:ascii="Arial" w:hAnsi="Arial" w:cs="Arial"/>
          <w:sz w:val="22"/>
          <w:szCs w:val="22"/>
        </w:rPr>
        <w:t>calização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4E3B47F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7959F2">
        <w:rPr>
          <w:rFonts w:ascii="Arial" w:hAnsi="Arial" w:cs="Arial"/>
          <w:sz w:val="22"/>
          <w:szCs w:val="22"/>
        </w:rPr>
        <w:t>a</w:t>
      </w:r>
      <w:r w:rsidR="00CF331F" w:rsidRPr="00106ADC">
        <w:rPr>
          <w:rFonts w:ascii="Arial" w:hAnsi="Arial" w:cs="Arial"/>
          <w:sz w:val="22"/>
          <w:szCs w:val="22"/>
        </w:rPr>
        <w:t xml:space="preserve"> </w:t>
      </w:r>
      <w:r w:rsidR="007959F2">
        <w:rPr>
          <w:rFonts w:ascii="Arial" w:hAnsi="Arial" w:cs="Arial"/>
          <w:sz w:val="22"/>
          <w:szCs w:val="22"/>
        </w:rPr>
        <w:t xml:space="preserve">agente </w:t>
      </w:r>
      <w:r w:rsidR="00CF331F" w:rsidRPr="00106ADC">
        <w:rPr>
          <w:rFonts w:ascii="Arial" w:hAnsi="Arial" w:cs="Arial"/>
          <w:sz w:val="22"/>
          <w:szCs w:val="22"/>
        </w:rPr>
        <w:t>de fiscalização 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440D10" w:rsidRPr="00440D10">
        <w:rPr>
          <w:rFonts w:ascii="Arial" w:hAnsi="Arial" w:cs="Arial"/>
          <w:sz w:val="22"/>
          <w:szCs w:val="22"/>
        </w:rPr>
        <w:t>LÍVIA SILVA BRANDÃO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 xml:space="preserve">para </w:t>
      </w:r>
      <w:proofErr w:type="gramStart"/>
      <w:r w:rsidR="001B1FC8" w:rsidRPr="00106ADC">
        <w:rPr>
          <w:rFonts w:ascii="Arial" w:hAnsi="Arial" w:cs="Arial"/>
          <w:sz w:val="22"/>
          <w:szCs w:val="22"/>
        </w:rPr>
        <w:t>conduzir</w:t>
      </w:r>
      <w:proofErr w:type="gramEnd"/>
      <w:r w:rsidR="001B1FC8" w:rsidRPr="00106ADC">
        <w:rPr>
          <w:rFonts w:ascii="Arial" w:hAnsi="Arial" w:cs="Arial"/>
          <w:sz w:val="22"/>
          <w:szCs w:val="22"/>
        </w:rPr>
        <w:t xml:space="preserve">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15038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13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8283D" w14:textId="77777777" w:rsidR="005E5CB7" w:rsidRDefault="005E5CB7">
      <w:r>
        <w:separator/>
      </w:r>
    </w:p>
  </w:endnote>
  <w:endnote w:type="continuationSeparator" w:id="0">
    <w:p w14:paraId="066CE244" w14:textId="77777777" w:rsidR="005E5CB7" w:rsidRDefault="005E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45012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45012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07A68" w14:textId="77777777" w:rsidR="005E5CB7" w:rsidRDefault="005E5CB7">
      <w:r>
        <w:separator/>
      </w:r>
    </w:p>
  </w:footnote>
  <w:footnote w:type="continuationSeparator" w:id="0">
    <w:p w14:paraId="1830CEDA" w14:textId="77777777" w:rsidR="005E5CB7" w:rsidRDefault="005E5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5E5CB7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33936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5E5CB7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5CB7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5012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00F2F-79D6-4CDD-BF97-D15502F8E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162</cp:revision>
  <cp:lastPrinted>2021-05-12T18:42:00Z</cp:lastPrinted>
  <dcterms:created xsi:type="dcterms:W3CDTF">2020-06-25T14:28:00Z</dcterms:created>
  <dcterms:modified xsi:type="dcterms:W3CDTF">2021-05-12T18:42:00Z</dcterms:modified>
</cp:coreProperties>
</file>