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B49F43D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D7543F">
        <w:rPr>
          <w:rFonts w:ascii="Times New Roman" w:eastAsia="Verdana" w:hAnsi="Times New Roman"/>
          <w:sz w:val="22"/>
          <w:szCs w:val="22"/>
        </w:rPr>
        <w:t>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D7543F">
        <w:rPr>
          <w:rFonts w:ascii="Times New Roman" w:eastAsia="Verdana" w:hAnsi="Times New Roman"/>
          <w:sz w:val="22"/>
          <w:szCs w:val="22"/>
        </w:rPr>
        <w:t>junho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3A8EC0CD" w:rsidR="000E1003" w:rsidRDefault="00B166F0" w:rsidP="00867D4E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</w:t>
      </w:r>
      <w:r w:rsidR="00C07475" w:rsidRPr="00C07475">
        <w:rPr>
          <w:rFonts w:ascii="Times New Roman" w:hAnsi="Times New Roman"/>
          <w:sz w:val="22"/>
          <w:szCs w:val="22"/>
        </w:rPr>
        <w:t xml:space="preserve">denúncia de supostas irregularidades em anuncio divulgado via rede social “WhatsApp” associado à empresa </w:t>
      </w:r>
      <w:r w:rsidR="003B00CE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C07475" w:rsidRPr="00C07475">
        <w:rPr>
          <w:rFonts w:ascii="Times New Roman" w:hAnsi="Times New Roman"/>
          <w:sz w:val="22"/>
          <w:szCs w:val="22"/>
        </w:rPr>
        <w:t>, referente a promoção em que são oferecidos três projetos ao preço de um</w:t>
      </w:r>
      <w:r w:rsidR="00AA2CA0">
        <w:rPr>
          <w:rFonts w:ascii="Times New Roman" w:hAnsi="Times New Roman"/>
          <w:sz w:val="22"/>
          <w:szCs w:val="22"/>
        </w:rPr>
        <w:t>;</w:t>
      </w:r>
    </w:p>
    <w:p w14:paraId="4FCCAE76" w14:textId="7A4DC4EC" w:rsidR="00C07475" w:rsidRDefault="00C07475" w:rsidP="00867D4E">
      <w:pPr>
        <w:jc w:val="both"/>
        <w:rPr>
          <w:rFonts w:ascii="Times New Roman" w:hAnsi="Times New Roman"/>
          <w:sz w:val="22"/>
          <w:szCs w:val="22"/>
        </w:rPr>
      </w:pPr>
    </w:p>
    <w:p w14:paraId="14888CB2" w14:textId="7E105729" w:rsidR="00C07475" w:rsidRDefault="00C07475" w:rsidP="00867D4E">
      <w:pPr>
        <w:jc w:val="both"/>
        <w:rPr>
          <w:rFonts w:ascii="Times New Roman" w:hAnsi="Times New Roman"/>
          <w:sz w:val="22"/>
          <w:szCs w:val="22"/>
        </w:rPr>
      </w:pPr>
      <w:r w:rsidRPr="00C07475">
        <w:rPr>
          <w:rFonts w:ascii="Times New Roman" w:hAnsi="Times New Roman"/>
          <w:sz w:val="22"/>
          <w:szCs w:val="22"/>
        </w:rPr>
        <w:t xml:space="preserve">O processo originou-se a partir da denúncia nº 24911 enviada ao CAU/DF no dia 09 de janeiro de 2020 e protocolada sob o nº 1036083/2020, referente a supostas irregularidades de serviços prestados pela empresa </w:t>
      </w:r>
      <w:r w:rsidR="003B00CE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C07475">
        <w:rPr>
          <w:rFonts w:ascii="Times New Roman" w:hAnsi="Times New Roman"/>
          <w:sz w:val="22"/>
          <w:szCs w:val="22"/>
        </w:rPr>
        <w:t>. Junto à denúncia foi anexada a imagem recebida via “WhatsApp” pelo denunciante</w:t>
      </w:r>
      <w:r>
        <w:rPr>
          <w:rFonts w:ascii="Times New Roman" w:hAnsi="Times New Roman"/>
          <w:sz w:val="22"/>
          <w:szCs w:val="22"/>
        </w:rPr>
        <w:t>;</w:t>
      </w:r>
    </w:p>
    <w:p w14:paraId="3CACC227" w14:textId="649623C5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</w:p>
    <w:p w14:paraId="33E1BDF7" w14:textId="34B848F0" w:rsidR="00C07475" w:rsidRDefault="00C07475" w:rsidP="00C07475">
      <w:pPr>
        <w:jc w:val="both"/>
        <w:rPr>
          <w:rFonts w:ascii="Times New Roman" w:hAnsi="Times New Roman"/>
          <w:sz w:val="22"/>
          <w:szCs w:val="22"/>
        </w:rPr>
      </w:pPr>
      <w:r w:rsidRPr="00C07475">
        <w:rPr>
          <w:rFonts w:ascii="Times New Roman" w:hAnsi="Times New Roman"/>
          <w:sz w:val="22"/>
          <w:szCs w:val="22"/>
        </w:rPr>
        <w:t>A responsável técnica e proprietária da empresa denunciada</w:t>
      </w:r>
      <w:r>
        <w:rPr>
          <w:rFonts w:ascii="Times New Roman" w:hAnsi="Times New Roman"/>
          <w:sz w:val="22"/>
          <w:szCs w:val="22"/>
        </w:rPr>
        <w:t xml:space="preserve"> </w:t>
      </w:r>
      <w:r w:rsidRPr="00C07475">
        <w:rPr>
          <w:rFonts w:ascii="Times New Roman" w:hAnsi="Times New Roman"/>
          <w:sz w:val="22"/>
          <w:szCs w:val="22"/>
        </w:rPr>
        <w:t xml:space="preserve">é a </w:t>
      </w:r>
      <w:r>
        <w:rPr>
          <w:rFonts w:ascii="Times New Roman" w:hAnsi="Times New Roman"/>
          <w:sz w:val="22"/>
          <w:szCs w:val="22"/>
        </w:rPr>
        <w:t>S</w:t>
      </w:r>
      <w:r w:rsidRPr="00C07475">
        <w:rPr>
          <w:rFonts w:ascii="Times New Roman" w:hAnsi="Times New Roman"/>
          <w:sz w:val="22"/>
          <w:szCs w:val="22"/>
        </w:rPr>
        <w:t xml:space="preserve">enhora </w:t>
      </w:r>
      <w:r w:rsidR="003B00CE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C07475">
        <w:rPr>
          <w:rFonts w:ascii="Times New Roman" w:hAnsi="Times New Roman"/>
          <w:sz w:val="22"/>
          <w:szCs w:val="22"/>
        </w:rPr>
        <w:t xml:space="preserve">, arquiteta e urbanista registrada no CAU sob o nº </w:t>
      </w:r>
      <w:r w:rsidR="003B00CE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C07475">
        <w:rPr>
          <w:rFonts w:ascii="Times New Roman" w:hAnsi="Times New Roman"/>
          <w:sz w:val="22"/>
          <w:szCs w:val="22"/>
        </w:rPr>
        <w:t>. Não há informações a respeito de obras elaboradas pela empresa</w:t>
      </w:r>
      <w:r>
        <w:rPr>
          <w:rFonts w:ascii="Times New Roman" w:hAnsi="Times New Roman"/>
          <w:sz w:val="22"/>
          <w:szCs w:val="22"/>
        </w:rPr>
        <w:t>;</w:t>
      </w:r>
    </w:p>
    <w:p w14:paraId="5A4400D7" w14:textId="77777777" w:rsidR="00C07475" w:rsidRPr="00C07475" w:rsidRDefault="00C07475" w:rsidP="00C07475">
      <w:pPr>
        <w:jc w:val="both"/>
        <w:rPr>
          <w:rFonts w:ascii="Times New Roman" w:hAnsi="Times New Roman"/>
          <w:sz w:val="22"/>
          <w:szCs w:val="22"/>
        </w:rPr>
      </w:pPr>
    </w:p>
    <w:p w14:paraId="6EE7302E" w14:textId="4BBD0B88" w:rsidR="00C07475" w:rsidRDefault="00C07475" w:rsidP="00C07475">
      <w:pPr>
        <w:jc w:val="both"/>
        <w:rPr>
          <w:rFonts w:ascii="Times New Roman" w:hAnsi="Times New Roman"/>
          <w:sz w:val="22"/>
          <w:szCs w:val="22"/>
        </w:rPr>
      </w:pPr>
      <w:r w:rsidRPr="00C07475">
        <w:rPr>
          <w:rFonts w:ascii="Times New Roman" w:hAnsi="Times New Roman"/>
          <w:sz w:val="22"/>
          <w:szCs w:val="22"/>
        </w:rPr>
        <w:t>Considerando que não foi encontrada no SIC</w:t>
      </w:r>
      <w:r>
        <w:rPr>
          <w:rFonts w:ascii="Times New Roman" w:hAnsi="Times New Roman"/>
          <w:sz w:val="22"/>
          <w:szCs w:val="22"/>
        </w:rPr>
        <w:t>C</w:t>
      </w:r>
      <w:r w:rsidRPr="00C07475">
        <w:rPr>
          <w:rFonts w:ascii="Times New Roman" w:hAnsi="Times New Roman"/>
          <w:sz w:val="22"/>
          <w:szCs w:val="22"/>
        </w:rPr>
        <w:t>AU registro da referida empresa, foi lavrado auto de infração nº 1000082695/2019 (protocolo nº 854059/2019) por ausência de registro no CAU</w:t>
      </w:r>
      <w:r>
        <w:rPr>
          <w:rFonts w:ascii="Times New Roman" w:hAnsi="Times New Roman"/>
          <w:sz w:val="22"/>
          <w:szCs w:val="22"/>
        </w:rPr>
        <w:t>;</w:t>
      </w:r>
    </w:p>
    <w:p w14:paraId="7C47ABC8" w14:textId="77777777" w:rsidR="00C07475" w:rsidRDefault="00C07475" w:rsidP="00AA2CA0">
      <w:pPr>
        <w:jc w:val="both"/>
        <w:rPr>
          <w:rFonts w:ascii="Times New Roman" w:hAnsi="Times New Roman"/>
          <w:sz w:val="22"/>
          <w:szCs w:val="22"/>
        </w:rPr>
      </w:pPr>
    </w:p>
    <w:p w14:paraId="2CE8C5D9" w14:textId="546A8996" w:rsidR="005102C6" w:rsidRDefault="00C07475" w:rsidP="00C53438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</w:t>
      </w:r>
      <w:r w:rsidRPr="00C07475">
        <w:rPr>
          <w:rFonts w:ascii="Times New Roman" w:eastAsia="Verdana" w:hAnsi="Times New Roman"/>
          <w:sz w:val="22"/>
          <w:szCs w:val="22"/>
        </w:rPr>
        <w:t>onsiderando que a denunciada</w:t>
      </w:r>
      <w:r>
        <w:rPr>
          <w:rFonts w:ascii="Times New Roman" w:eastAsia="Verdana" w:hAnsi="Times New Roman"/>
          <w:sz w:val="22"/>
          <w:szCs w:val="22"/>
        </w:rPr>
        <w:t>,</w:t>
      </w:r>
      <w:r w:rsidRPr="00C07475">
        <w:rPr>
          <w:rFonts w:ascii="Times New Roman" w:eastAsia="Verdana" w:hAnsi="Times New Roman"/>
          <w:sz w:val="22"/>
          <w:szCs w:val="22"/>
        </w:rPr>
        <w:t xml:space="preserve"> após o auto de infração, regularizou a situação da empresa junto ao CAU/DF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414D4FFF" w14:textId="77777777" w:rsidR="00C07475" w:rsidRPr="00151D89" w:rsidRDefault="00C07475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31090E68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C07475">
        <w:rPr>
          <w:rFonts w:ascii="Times New Roman" w:eastAsia="Verdana" w:hAnsi="Times New Roman"/>
          <w:sz w:val="22"/>
          <w:szCs w:val="22"/>
        </w:rPr>
        <w:t>Clécio Nonato Rezende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CAD515" w14:textId="6B97F173" w:rsidR="00C07475" w:rsidRDefault="00051AE2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 w:rsidR="00C07475">
        <w:rPr>
          <w:rFonts w:ascii="Times New Roman" w:eastAsia="Verdana" w:hAnsi="Times New Roman"/>
          <w:sz w:val="22"/>
          <w:szCs w:val="22"/>
        </w:rPr>
        <w:t>:</w:t>
      </w:r>
    </w:p>
    <w:p w14:paraId="3F16B37A" w14:textId="77777777" w:rsidR="00C07475" w:rsidRDefault="00C07475" w:rsidP="00E7381D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2444DE3" w14:textId="303D89B1" w:rsidR="00C07475" w:rsidRDefault="00C07475" w:rsidP="00C07475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Pr="00C07475">
        <w:rPr>
          <w:rFonts w:ascii="Times New Roman" w:eastAsia="Verdana" w:hAnsi="Times New Roman"/>
          <w:sz w:val="22"/>
          <w:szCs w:val="22"/>
        </w:rPr>
        <w:t>Pelo arquivamento do processo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43D81195" w14:textId="77777777" w:rsidR="00C07475" w:rsidRDefault="00C07475" w:rsidP="00C07475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4B35225" w14:textId="2B1A6FBE" w:rsidR="00042D6A" w:rsidRDefault="00C07475" w:rsidP="00C07475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2 - </w:t>
      </w:r>
      <w:r w:rsidRPr="00C07475">
        <w:rPr>
          <w:rFonts w:ascii="Times New Roman" w:eastAsia="Verdana" w:hAnsi="Times New Roman"/>
          <w:sz w:val="22"/>
          <w:szCs w:val="22"/>
        </w:rPr>
        <w:t>Pela orientação da fiscalização do CAU/DF à denunciada sobre o protocolo orientativo de venda de projetos de arquitetura por meio da internet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7C7980A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E7381D">
        <w:rPr>
          <w:rFonts w:ascii="Times New Roman" w:eastAsia="Verdana" w:hAnsi="Times New Roman"/>
          <w:sz w:val="22"/>
          <w:szCs w:val="22"/>
        </w:rPr>
        <w:t>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E7381D">
        <w:rPr>
          <w:rFonts w:ascii="Times New Roman" w:eastAsia="Verdana" w:hAnsi="Times New Roman"/>
          <w:sz w:val="22"/>
          <w:szCs w:val="22"/>
        </w:rPr>
        <w:t>junho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389AC2F6" w:rsidR="00BC3B3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Coordenadora adjunta</w:t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A07FB98" w14:textId="53276981" w:rsidR="00BD1832" w:rsidRPr="00986306" w:rsidRDefault="00151D89" w:rsidP="00BD1832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56077" w14:textId="77777777" w:rsidR="00FC0915" w:rsidRDefault="00FC0915" w:rsidP="00EE4FDD">
      <w:r>
        <w:separator/>
      </w:r>
    </w:p>
  </w:endnote>
  <w:endnote w:type="continuationSeparator" w:id="0">
    <w:p w14:paraId="10C85B2B" w14:textId="77777777" w:rsidR="00FC0915" w:rsidRDefault="00FC091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05045" w14:textId="77777777" w:rsidR="00FC0915" w:rsidRDefault="00FC0915" w:rsidP="00EE4FDD">
      <w:r>
        <w:separator/>
      </w:r>
    </w:p>
  </w:footnote>
  <w:footnote w:type="continuationSeparator" w:id="0">
    <w:p w14:paraId="0D443E91" w14:textId="77777777" w:rsidR="00FC0915" w:rsidRDefault="00FC091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FC091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58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53EAFCD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</w:t>
          </w:r>
          <w:r w:rsidR="00C07475">
            <w:rPr>
              <w:rFonts w:ascii="Times New Roman" w:eastAsia="Verdana" w:hAnsi="Times New Roman"/>
              <w:sz w:val="22"/>
              <w:szCs w:val="22"/>
            </w:rPr>
            <w:t>36083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66E1383" w:rsidR="00BC3B36" w:rsidRPr="006563E8" w:rsidRDefault="00C0747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C07475">
            <w:rPr>
              <w:rFonts w:ascii="Times New Roman" w:eastAsia="Times New Roman" w:hAnsi="Times New Roman"/>
              <w:bCs/>
              <w:sz w:val="22"/>
              <w:szCs w:val="22"/>
              <w:lang w:val="en-US" w:eastAsia="pt-BR"/>
            </w:rPr>
            <w:t>CONSELHO DE ARQUITETURA E URBANISMO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59B8887" w:rsidR="00BC3B36" w:rsidRPr="00986306" w:rsidRDefault="00C07475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SUPOSTAS IRREGULARIDADES EM ANÚNCIO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F2FB89D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C07475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FC091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00CE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4ED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C5BEE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475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0915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331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5</cp:revision>
  <cp:lastPrinted>2018-09-20T16:53:00Z</cp:lastPrinted>
  <dcterms:created xsi:type="dcterms:W3CDTF">2020-11-12T18:59:00Z</dcterms:created>
  <dcterms:modified xsi:type="dcterms:W3CDTF">2021-04-28T19:44:00Z</dcterms:modified>
</cp:coreProperties>
</file>