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94E6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294E6A" w:rsidRDefault="00A55DEF" w:rsidP="007026B2">
            <w:pPr>
              <w:pStyle w:val="Cabealho"/>
              <w:ind w:right="113"/>
              <w:rPr>
                <w:b/>
                <w:sz w:val="23"/>
                <w:szCs w:val="23"/>
              </w:rPr>
            </w:pPr>
            <w:r w:rsidRPr="00294E6A">
              <w:rPr>
                <w:sz w:val="23"/>
                <w:szCs w:val="23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294E6A" w:rsidRDefault="008D68E9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  <w:rPr>
                <w:sz w:val="23"/>
                <w:szCs w:val="23"/>
              </w:rPr>
            </w:pPr>
            <w:r w:rsidRPr="00294E6A">
              <w:rPr>
                <w:sz w:val="23"/>
                <w:szCs w:val="23"/>
              </w:rPr>
              <w:t>573169/2017</w:t>
            </w:r>
          </w:p>
        </w:tc>
      </w:tr>
      <w:tr w:rsidR="00A55DEF" w:rsidRPr="00294E6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294E6A" w:rsidRDefault="00A55DEF" w:rsidP="007026B2">
            <w:pPr>
              <w:pStyle w:val="Cabealho"/>
              <w:ind w:right="113"/>
              <w:rPr>
                <w:b/>
                <w:sz w:val="23"/>
                <w:szCs w:val="23"/>
              </w:rPr>
            </w:pPr>
            <w:r w:rsidRPr="00294E6A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294E6A" w:rsidRDefault="00222EAF" w:rsidP="007026B2">
            <w:pPr>
              <w:pStyle w:val="Cabealho"/>
              <w:ind w:right="113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294E6A">
              <w:rPr>
                <w:sz w:val="23"/>
                <w:szCs w:val="23"/>
              </w:rPr>
              <w:t>Elaine Rodrigues de Oliveira</w:t>
            </w:r>
          </w:p>
        </w:tc>
      </w:tr>
      <w:tr w:rsidR="00A55DEF" w:rsidRPr="00294E6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294E6A" w:rsidRDefault="00A55DEF" w:rsidP="007026B2">
            <w:pPr>
              <w:pStyle w:val="Cabealho"/>
              <w:ind w:right="113"/>
              <w:rPr>
                <w:sz w:val="23"/>
                <w:szCs w:val="23"/>
              </w:rPr>
            </w:pPr>
            <w:r w:rsidRPr="00294E6A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294E6A" w:rsidRDefault="00222EAF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</w:rPr>
            </w:pPr>
            <w:r w:rsidRPr="00294E6A">
              <w:rPr>
                <w:rFonts w:ascii="Times New Roman" w:hAnsi="Times New Roman" w:cs="Times New Roman"/>
                <w:sz w:val="23"/>
                <w:szCs w:val="23"/>
              </w:rPr>
              <w:t>PROCESSO ADMINISTRATIVO DE COBRANÇA</w:t>
            </w:r>
          </w:p>
        </w:tc>
      </w:tr>
    </w:tbl>
    <w:p w:rsidR="00A55DEF" w:rsidRPr="00294E6A" w:rsidRDefault="00A55DEF" w:rsidP="007026B2">
      <w:pPr>
        <w:pStyle w:val="Cabealho"/>
        <w:ind w:right="113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94E6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294E6A" w:rsidRDefault="00A55DEF" w:rsidP="00222EAF">
            <w:pPr>
              <w:pStyle w:val="Cabealho"/>
              <w:ind w:right="113"/>
              <w:jc w:val="center"/>
              <w:rPr>
                <w:b/>
                <w:sz w:val="23"/>
                <w:szCs w:val="23"/>
              </w:rPr>
            </w:pPr>
            <w:r w:rsidRPr="00294E6A">
              <w:rPr>
                <w:b/>
                <w:sz w:val="23"/>
                <w:szCs w:val="23"/>
              </w:rPr>
              <w:t>DELIBERAÇÃO Nº 0</w:t>
            </w:r>
            <w:r w:rsidR="00FD67E1" w:rsidRPr="00294E6A">
              <w:rPr>
                <w:b/>
                <w:sz w:val="23"/>
                <w:szCs w:val="23"/>
              </w:rPr>
              <w:t>0</w:t>
            </w:r>
            <w:r w:rsidR="00222EAF" w:rsidRPr="00294E6A">
              <w:rPr>
                <w:b/>
                <w:sz w:val="23"/>
                <w:szCs w:val="23"/>
              </w:rPr>
              <w:t>9</w:t>
            </w:r>
            <w:r w:rsidR="00147280" w:rsidRPr="00294E6A">
              <w:rPr>
                <w:b/>
                <w:sz w:val="23"/>
                <w:szCs w:val="23"/>
              </w:rPr>
              <w:t>/201</w:t>
            </w:r>
            <w:r w:rsidR="00FD67E1" w:rsidRPr="00294E6A">
              <w:rPr>
                <w:b/>
                <w:sz w:val="23"/>
                <w:szCs w:val="23"/>
              </w:rPr>
              <w:t>9</w:t>
            </w:r>
            <w:r w:rsidR="00147280" w:rsidRPr="00294E6A">
              <w:rPr>
                <w:b/>
                <w:sz w:val="23"/>
                <w:szCs w:val="23"/>
              </w:rPr>
              <w:t xml:space="preserve"> – CAF</w:t>
            </w:r>
            <w:r w:rsidRPr="00294E6A">
              <w:rPr>
                <w:b/>
                <w:sz w:val="23"/>
                <w:szCs w:val="23"/>
              </w:rPr>
              <w:t>-CAU/DF</w:t>
            </w:r>
          </w:p>
        </w:tc>
      </w:tr>
    </w:tbl>
    <w:p w:rsidR="00A55DEF" w:rsidRPr="00294E6A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  <w:rPr>
          <w:sz w:val="23"/>
          <w:szCs w:val="23"/>
        </w:rPr>
      </w:pPr>
      <w:r w:rsidRPr="00294E6A">
        <w:rPr>
          <w:sz w:val="23"/>
          <w:szCs w:val="23"/>
        </w:rPr>
        <w:tab/>
      </w:r>
      <w:r w:rsidRPr="00294E6A">
        <w:rPr>
          <w:sz w:val="23"/>
          <w:szCs w:val="23"/>
        </w:rPr>
        <w:tab/>
      </w:r>
    </w:p>
    <w:p w:rsidR="004054FB" w:rsidRPr="00294E6A" w:rsidRDefault="004054FB" w:rsidP="007026B2">
      <w:pPr>
        <w:ind w:right="113"/>
        <w:rPr>
          <w:rFonts w:eastAsia="Verdana"/>
          <w:sz w:val="23"/>
          <w:szCs w:val="23"/>
        </w:rPr>
      </w:pPr>
      <w:r w:rsidRPr="00294E6A">
        <w:rPr>
          <w:rFonts w:eastAsia="Verdana"/>
          <w:sz w:val="23"/>
          <w:szCs w:val="23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294E6A">
        <w:rPr>
          <w:rFonts w:eastAsia="Verdana"/>
          <w:sz w:val="23"/>
          <w:szCs w:val="23"/>
        </w:rPr>
        <w:t>1</w:t>
      </w:r>
      <w:r w:rsidR="00222EAF" w:rsidRPr="00294E6A">
        <w:rPr>
          <w:rFonts w:eastAsia="Verdana"/>
          <w:sz w:val="23"/>
          <w:szCs w:val="23"/>
        </w:rPr>
        <w:t>8 de março</w:t>
      </w:r>
      <w:r w:rsidRPr="00294E6A">
        <w:rPr>
          <w:rFonts w:eastAsia="Verdana"/>
          <w:sz w:val="23"/>
          <w:szCs w:val="23"/>
        </w:rPr>
        <w:t xml:space="preserve"> de 201</w:t>
      </w:r>
      <w:r w:rsidR="00FD67E1" w:rsidRPr="00294E6A">
        <w:rPr>
          <w:rFonts w:eastAsia="Verdana"/>
          <w:sz w:val="23"/>
          <w:szCs w:val="23"/>
        </w:rPr>
        <w:t>9</w:t>
      </w:r>
      <w:r w:rsidRPr="00294E6A">
        <w:rPr>
          <w:rFonts w:eastAsia="Verdana"/>
          <w:sz w:val="23"/>
          <w:szCs w:val="23"/>
        </w:rPr>
        <w:t xml:space="preserve">, após análise do assunto em epígrafe, </w:t>
      </w:r>
      <w:proofErr w:type="gramStart"/>
      <w:r w:rsidRPr="00294E6A">
        <w:rPr>
          <w:rFonts w:eastAsia="Verdana"/>
          <w:sz w:val="23"/>
          <w:szCs w:val="23"/>
        </w:rPr>
        <w:t>e</w:t>
      </w:r>
      <w:proofErr w:type="gramEnd"/>
    </w:p>
    <w:p w:rsidR="00D9077F" w:rsidRPr="00294E6A" w:rsidRDefault="00D9077F" w:rsidP="007026B2">
      <w:pPr>
        <w:ind w:right="113"/>
        <w:rPr>
          <w:rFonts w:eastAsia="Verdana"/>
          <w:sz w:val="23"/>
          <w:szCs w:val="23"/>
        </w:rPr>
      </w:pPr>
    </w:p>
    <w:p w:rsidR="003433EC" w:rsidRPr="00294E6A" w:rsidRDefault="003433EC" w:rsidP="007026B2">
      <w:pPr>
        <w:ind w:right="113"/>
        <w:rPr>
          <w:color w:val="000000"/>
          <w:sz w:val="23"/>
          <w:szCs w:val="23"/>
        </w:rPr>
      </w:pPr>
      <w:r w:rsidRPr="00294E6A">
        <w:rPr>
          <w:rFonts w:eastAsia="Verdana"/>
          <w:sz w:val="23"/>
          <w:szCs w:val="23"/>
        </w:rPr>
        <w:t>Considerando Regimento Interno do CAU/DF, artigo 88, inciso XX, que dispõe como competência da Comissão de Finanças, Atos Administrativos e Gestão: “</w:t>
      </w:r>
      <w:r w:rsidRPr="00294E6A">
        <w:rPr>
          <w:color w:val="000000"/>
          <w:sz w:val="23"/>
          <w:szCs w:val="23"/>
        </w:rPr>
        <w:t>propor, apreciar e deliberar sobre processos de cobrança de anuidades, taxas e multas.”;</w:t>
      </w:r>
    </w:p>
    <w:p w:rsidR="007C5142" w:rsidRPr="00294E6A" w:rsidRDefault="007C5142" w:rsidP="007026B2">
      <w:pPr>
        <w:ind w:right="113"/>
        <w:rPr>
          <w:color w:val="000000"/>
          <w:sz w:val="23"/>
          <w:szCs w:val="23"/>
        </w:rPr>
      </w:pPr>
    </w:p>
    <w:p w:rsidR="00F07F96" w:rsidRPr="00294E6A" w:rsidRDefault="00F07F96" w:rsidP="00F07F96">
      <w:pPr>
        <w:widowControl w:val="0"/>
        <w:rPr>
          <w:sz w:val="23"/>
          <w:szCs w:val="23"/>
        </w:rPr>
      </w:pPr>
      <w:r w:rsidRPr="00294E6A">
        <w:rPr>
          <w:sz w:val="23"/>
          <w:szCs w:val="23"/>
        </w:rPr>
        <w:t xml:space="preserve">Considerando que a Arquiteta e Urbanista </w:t>
      </w:r>
      <w:r w:rsidR="00222EAF" w:rsidRPr="00294E6A">
        <w:rPr>
          <w:sz w:val="23"/>
          <w:szCs w:val="23"/>
        </w:rPr>
        <w:t>Elaine Rodrigues de Oliveira</w:t>
      </w:r>
      <w:r w:rsidRPr="00294E6A">
        <w:rPr>
          <w:sz w:val="23"/>
          <w:szCs w:val="23"/>
        </w:rPr>
        <w:t xml:space="preserve"> veio a este conselho solicitar a </w:t>
      </w:r>
      <w:r w:rsidR="00222EAF" w:rsidRPr="00294E6A">
        <w:rPr>
          <w:sz w:val="23"/>
          <w:szCs w:val="23"/>
        </w:rPr>
        <w:t>interrupção de seu registro profissional no CAU/DF, no dia 25 de janeiro de 2018, bem como a anulação das anuidades devidas e exclusão do processo de cobrança;</w:t>
      </w:r>
      <w:r w:rsidRPr="00294E6A">
        <w:rPr>
          <w:sz w:val="23"/>
          <w:szCs w:val="23"/>
        </w:rPr>
        <w:t xml:space="preserve"> </w:t>
      </w:r>
    </w:p>
    <w:p w:rsidR="00294E6A" w:rsidRPr="00294E6A" w:rsidRDefault="00294E6A" w:rsidP="00F07F96">
      <w:pPr>
        <w:widowControl w:val="0"/>
        <w:rPr>
          <w:sz w:val="23"/>
          <w:szCs w:val="23"/>
        </w:rPr>
      </w:pPr>
    </w:p>
    <w:p w:rsidR="00294E6A" w:rsidRPr="00294E6A" w:rsidRDefault="00294E6A" w:rsidP="00294E6A">
      <w:pPr>
        <w:jc w:val="left"/>
        <w:rPr>
          <w:rFonts w:eastAsia="Times New Roman"/>
          <w:sz w:val="23"/>
          <w:szCs w:val="23"/>
          <w:lang w:eastAsia="pt-BR"/>
        </w:rPr>
      </w:pPr>
      <w:r w:rsidRPr="00294E6A">
        <w:rPr>
          <w:rFonts w:eastAsia="Times New Roman"/>
          <w:sz w:val="23"/>
          <w:szCs w:val="23"/>
          <w:lang w:eastAsia="pt-BR"/>
        </w:rPr>
        <w:t xml:space="preserve">Considerando Protocolo nº 639908/2018 APROVADO na reunião da Comissão de Exercício Profissional – CEP-CAU/DF, realizada no dia 20 de março de 2018, que </w:t>
      </w:r>
      <w:r w:rsidRPr="00294E6A">
        <w:rPr>
          <w:sz w:val="23"/>
          <w:szCs w:val="23"/>
        </w:rPr>
        <w:t xml:space="preserve">concedeu a interrupção do registro profissional da arquiteta e urbanista Elaine Rodrigues de Oliveira; </w:t>
      </w:r>
      <w:proofErr w:type="gramStart"/>
      <w:r w:rsidRPr="00294E6A">
        <w:rPr>
          <w:sz w:val="23"/>
          <w:szCs w:val="23"/>
        </w:rPr>
        <w:t>e</w:t>
      </w:r>
      <w:proofErr w:type="gramEnd"/>
    </w:p>
    <w:p w:rsidR="00294E6A" w:rsidRPr="00294E6A" w:rsidRDefault="00294E6A" w:rsidP="00F07F96">
      <w:pPr>
        <w:widowControl w:val="0"/>
        <w:rPr>
          <w:sz w:val="23"/>
          <w:szCs w:val="23"/>
        </w:rPr>
      </w:pPr>
    </w:p>
    <w:p w:rsidR="00372ECB" w:rsidRPr="00294E6A" w:rsidRDefault="00F07F96" w:rsidP="00222EAF">
      <w:pPr>
        <w:widowControl w:val="0"/>
        <w:rPr>
          <w:i/>
          <w:sz w:val="23"/>
          <w:szCs w:val="23"/>
        </w:rPr>
      </w:pPr>
      <w:r w:rsidRPr="00294E6A">
        <w:rPr>
          <w:sz w:val="23"/>
          <w:szCs w:val="23"/>
        </w:rPr>
        <w:t xml:space="preserve">Considerando </w:t>
      </w:r>
      <w:r w:rsidR="00DD3A26" w:rsidRPr="00294E6A">
        <w:rPr>
          <w:sz w:val="23"/>
          <w:szCs w:val="23"/>
        </w:rPr>
        <w:t>Despacho nº 047/2018 – ASJUR, que informa que “</w:t>
      </w:r>
      <w:r w:rsidR="00DD3A26" w:rsidRPr="00294E6A">
        <w:rPr>
          <w:i/>
          <w:sz w:val="23"/>
          <w:szCs w:val="23"/>
        </w:rPr>
        <w:t xml:space="preserve">Cumpre esclarecer que a Senhora Elaine Rodrigues de Oliveira, foi registrada no CAU/DF por previsão do art. 55, da Lei nº 12.378/2010. (...) Informo-vos que a pasta profissional da Arquiteta em questão não foi encaminhada ao CAU/DF e não foi encontrado nenhum registro de RRT no seu ambiente profissional”. </w:t>
      </w:r>
    </w:p>
    <w:p w:rsidR="00640C74" w:rsidRPr="00294E6A" w:rsidRDefault="00640C74" w:rsidP="00222EAF">
      <w:pPr>
        <w:widowControl w:val="0"/>
        <w:rPr>
          <w:i/>
          <w:sz w:val="23"/>
          <w:szCs w:val="23"/>
        </w:rPr>
      </w:pPr>
    </w:p>
    <w:p w:rsidR="003D05DA" w:rsidRPr="00294E6A" w:rsidRDefault="003D05DA" w:rsidP="007026B2">
      <w:pPr>
        <w:ind w:right="113"/>
        <w:rPr>
          <w:sz w:val="23"/>
          <w:szCs w:val="23"/>
        </w:rPr>
      </w:pPr>
    </w:p>
    <w:p w:rsidR="00A55DEF" w:rsidRPr="00294E6A" w:rsidRDefault="00A55DEF" w:rsidP="007026B2">
      <w:pPr>
        <w:ind w:right="113"/>
        <w:rPr>
          <w:rFonts w:eastAsia="Verdana"/>
          <w:b/>
          <w:sz w:val="23"/>
          <w:szCs w:val="23"/>
        </w:rPr>
      </w:pPr>
      <w:r w:rsidRPr="00294E6A">
        <w:rPr>
          <w:rFonts w:eastAsia="Verdana"/>
          <w:b/>
          <w:sz w:val="23"/>
          <w:szCs w:val="23"/>
        </w:rPr>
        <w:t>DELIBER</w:t>
      </w:r>
      <w:r w:rsidR="002D67E6" w:rsidRPr="00294E6A">
        <w:rPr>
          <w:rFonts w:eastAsia="Verdana"/>
          <w:b/>
          <w:sz w:val="23"/>
          <w:szCs w:val="23"/>
        </w:rPr>
        <w:t>A</w:t>
      </w:r>
      <w:r w:rsidRPr="00294E6A">
        <w:rPr>
          <w:rFonts w:eastAsia="Verdana"/>
          <w:b/>
          <w:sz w:val="23"/>
          <w:szCs w:val="23"/>
        </w:rPr>
        <w:t>:</w:t>
      </w:r>
    </w:p>
    <w:p w:rsidR="003D05DA" w:rsidRPr="00294E6A" w:rsidRDefault="003D05DA" w:rsidP="007026B2">
      <w:pPr>
        <w:ind w:right="113"/>
        <w:rPr>
          <w:rFonts w:eastAsia="Verdana"/>
          <w:sz w:val="23"/>
          <w:szCs w:val="23"/>
        </w:rPr>
      </w:pPr>
    </w:p>
    <w:p w:rsidR="00280C5F" w:rsidRPr="00294E6A" w:rsidRDefault="00A55DEF" w:rsidP="007026B2">
      <w:pPr>
        <w:ind w:right="113"/>
        <w:rPr>
          <w:sz w:val="23"/>
          <w:szCs w:val="23"/>
        </w:rPr>
      </w:pPr>
      <w:r w:rsidRPr="00294E6A">
        <w:rPr>
          <w:rFonts w:eastAsia="Verdana"/>
          <w:sz w:val="23"/>
          <w:szCs w:val="23"/>
        </w:rPr>
        <w:t xml:space="preserve">1 </w:t>
      </w:r>
      <w:r w:rsidR="00294E6A" w:rsidRPr="00294E6A">
        <w:rPr>
          <w:rFonts w:eastAsia="Verdana"/>
          <w:sz w:val="23"/>
          <w:szCs w:val="23"/>
        </w:rPr>
        <w:t>-</w:t>
      </w:r>
      <w:r w:rsidRPr="00294E6A">
        <w:rPr>
          <w:rFonts w:eastAsia="Verdana"/>
          <w:sz w:val="23"/>
          <w:szCs w:val="23"/>
        </w:rPr>
        <w:t xml:space="preserve"> </w:t>
      </w:r>
      <w:r w:rsidR="00294E6A" w:rsidRPr="00294E6A">
        <w:rPr>
          <w:sz w:val="23"/>
          <w:szCs w:val="23"/>
        </w:rPr>
        <w:t>Por cancelar o débito da anuidade de 2018</w:t>
      </w:r>
      <w:r w:rsidR="009E4BEA">
        <w:rPr>
          <w:sz w:val="23"/>
          <w:szCs w:val="23"/>
        </w:rPr>
        <w:t>, tendo em vista que a solicitação de interrupção de registro profissional foi realizada pela arquiteta e urbanista no dia 25 de janeiro de 2018</w:t>
      </w:r>
      <w:r w:rsidR="00294E6A" w:rsidRPr="00294E6A">
        <w:rPr>
          <w:sz w:val="23"/>
          <w:szCs w:val="23"/>
        </w:rPr>
        <w:t>;</w:t>
      </w:r>
    </w:p>
    <w:p w:rsidR="00294E6A" w:rsidRPr="00294E6A" w:rsidRDefault="00294E6A" w:rsidP="007026B2">
      <w:pPr>
        <w:ind w:right="113"/>
        <w:rPr>
          <w:sz w:val="23"/>
          <w:szCs w:val="23"/>
        </w:rPr>
      </w:pPr>
    </w:p>
    <w:p w:rsidR="00294E6A" w:rsidRPr="00294E6A" w:rsidRDefault="00294E6A" w:rsidP="007026B2">
      <w:pPr>
        <w:ind w:right="113"/>
        <w:rPr>
          <w:sz w:val="23"/>
          <w:szCs w:val="23"/>
        </w:rPr>
      </w:pPr>
      <w:r w:rsidRPr="00294E6A">
        <w:rPr>
          <w:sz w:val="23"/>
          <w:szCs w:val="23"/>
        </w:rPr>
        <w:t>2 - Dar prosseguimento ao processo de cobrança das anuidades devidas que compreendem o período de 2012 a 2017, devendo informar a requerente sobre o desfecho de sua solicitação.</w:t>
      </w:r>
    </w:p>
    <w:p w:rsidR="004C37DF" w:rsidRPr="00294E6A" w:rsidRDefault="004C37DF" w:rsidP="007026B2">
      <w:pPr>
        <w:ind w:right="113"/>
        <w:rPr>
          <w:sz w:val="23"/>
          <w:szCs w:val="23"/>
        </w:rPr>
      </w:pPr>
    </w:p>
    <w:p w:rsidR="003D05DA" w:rsidRPr="00294E6A" w:rsidRDefault="003D05DA" w:rsidP="007026B2">
      <w:pPr>
        <w:ind w:right="113"/>
        <w:rPr>
          <w:b/>
          <w:sz w:val="23"/>
          <w:szCs w:val="23"/>
        </w:rPr>
      </w:pPr>
    </w:p>
    <w:p w:rsidR="00A55DEF" w:rsidRPr="00294E6A" w:rsidRDefault="00A55DEF" w:rsidP="007026B2">
      <w:pPr>
        <w:ind w:right="113"/>
        <w:rPr>
          <w:sz w:val="23"/>
          <w:szCs w:val="23"/>
        </w:rPr>
      </w:pPr>
      <w:r w:rsidRPr="00294E6A">
        <w:rPr>
          <w:b/>
          <w:sz w:val="23"/>
          <w:szCs w:val="23"/>
        </w:rPr>
        <w:t xml:space="preserve">Com </w:t>
      </w:r>
      <w:proofErr w:type="gramStart"/>
      <w:r w:rsidR="00294E6A" w:rsidRPr="00294E6A">
        <w:rPr>
          <w:b/>
          <w:sz w:val="23"/>
          <w:szCs w:val="23"/>
        </w:rPr>
        <w:t>3</w:t>
      </w:r>
      <w:proofErr w:type="gramEnd"/>
      <w:r w:rsidRPr="00294E6A">
        <w:rPr>
          <w:sz w:val="23"/>
          <w:szCs w:val="23"/>
        </w:rPr>
        <w:t xml:space="preserve"> votos favoráveis, 0 voto contrário e 0 abstenção.</w:t>
      </w:r>
    </w:p>
    <w:p w:rsidR="00A55DEF" w:rsidRPr="00294E6A" w:rsidRDefault="00A55DEF" w:rsidP="007026B2">
      <w:pPr>
        <w:ind w:right="113"/>
        <w:rPr>
          <w:rFonts w:eastAsia="Verdana"/>
          <w:sz w:val="23"/>
          <w:szCs w:val="23"/>
        </w:rPr>
      </w:pPr>
    </w:p>
    <w:p w:rsidR="00A55DEF" w:rsidRPr="00294E6A" w:rsidRDefault="00A55DEF" w:rsidP="007026B2">
      <w:pPr>
        <w:ind w:right="113"/>
        <w:rPr>
          <w:rFonts w:eastAsia="Verdana"/>
          <w:sz w:val="23"/>
          <w:szCs w:val="23"/>
        </w:rPr>
      </w:pPr>
    </w:p>
    <w:p w:rsidR="00A55DEF" w:rsidRPr="00294E6A" w:rsidRDefault="00A55DEF" w:rsidP="007026B2">
      <w:pPr>
        <w:ind w:right="113"/>
        <w:jc w:val="center"/>
        <w:rPr>
          <w:rFonts w:eastAsia="Verdana"/>
          <w:sz w:val="23"/>
          <w:szCs w:val="23"/>
        </w:rPr>
      </w:pPr>
      <w:r w:rsidRPr="00294E6A">
        <w:rPr>
          <w:rFonts w:eastAsia="Verdana"/>
          <w:sz w:val="23"/>
          <w:szCs w:val="23"/>
        </w:rPr>
        <w:t xml:space="preserve">Brasília/DF, </w:t>
      </w:r>
      <w:r w:rsidR="00C96AEF" w:rsidRPr="00294E6A">
        <w:rPr>
          <w:rFonts w:eastAsia="Verdana"/>
          <w:sz w:val="23"/>
          <w:szCs w:val="23"/>
        </w:rPr>
        <w:t>1</w:t>
      </w:r>
      <w:r w:rsidR="00294E6A" w:rsidRPr="00294E6A">
        <w:rPr>
          <w:rFonts w:eastAsia="Verdana"/>
          <w:sz w:val="23"/>
          <w:szCs w:val="23"/>
        </w:rPr>
        <w:t>8</w:t>
      </w:r>
      <w:r w:rsidRPr="00294E6A">
        <w:rPr>
          <w:rFonts w:eastAsia="Verdana"/>
          <w:sz w:val="23"/>
          <w:szCs w:val="23"/>
        </w:rPr>
        <w:t xml:space="preserve"> de </w:t>
      </w:r>
      <w:r w:rsidR="00294E6A" w:rsidRPr="00294E6A">
        <w:rPr>
          <w:rFonts w:eastAsia="Verdana"/>
          <w:sz w:val="23"/>
          <w:szCs w:val="23"/>
        </w:rPr>
        <w:t>março</w:t>
      </w:r>
      <w:r w:rsidRPr="00294E6A">
        <w:rPr>
          <w:rFonts w:eastAsia="Verdana"/>
          <w:sz w:val="23"/>
          <w:szCs w:val="23"/>
        </w:rPr>
        <w:t xml:space="preserve"> de 201</w:t>
      </w:r>
      <w:r w:rsidR="00C96AEF" w:rsidRPr="00294E6A">
        <w:rPr>
          <w:rFonts w:eastAsia="Verdana"/>
          <w:sz w:val="23"/>
          <w:szCs w:val="23"/>
        </w:rPr>
        <w:t>9</w:t>
      </w:r>
      <w:r w:rsidRPr="00294E6A">
        <w:rPr>
          <w:rFonts w:eastAsia="Verdana"/>
          <w:sz w:val="23"/>
          <w:szCs w:val="23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bookmarkStart w:id="0" w:name="_GoBack"/>
            <w:bookmarkEnd w:id="0"/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222EAF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222EAF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222EAF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CC1E63" w:rsidP="00267C70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6A" w:rsidRDefault="00294E6A">
      <w:r>
        <w:separator/>
      </w:r>
    </w:p>
  </w:endnote>
  <w:endnote w:type="continuationSeparator" w:id="0">
    <w:p w:rsidR="00294E6A" w:rsidRDefault="0029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294E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B11A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B11A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94E6A" w:rsidRPr="00030DEF" w:rsidRDefault="00294E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94E6A" w:rsidRPr="00030DEF" w:rsidRDefault="00294E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6A" w:rsidRDefault="00294E6A">
      <w:r>
        <w:separator/>
      </w:r>
    </w:p>
  </w:footnote>
  <w:footnote w:type="continuationSeparator" w:id="0">
    <w:p w:rsidR="00294E6A" w:rsidRDefault="00294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294E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Pr="008B6F05" w:rsidRDefault="00294E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45938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E6A" w:rsidRDefault="00294E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0C74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0499-1C8B-4690-B8C2-4DC9C689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8</cp:revision>
  <cp:lastPrinted>2019-02-11T11:41:00Z</cp:lastPrinted>
  <dcterms:created xsi:type="dcterms:W3CDTF">2019-02-11T12:33:00Z</dcterms:created>
  <dcterms:modified xsi:type="dcterms:W3CDTF">2019-03-20T16:31:00Z</dcterms:modified>
</cp:coreProperties>
</file>