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D8" w:rsidRPr="00605C47" w:rsidRDefault="002F32D8" w:rsidP="002F32D8">
      <w:pPr>
        <w:jc w:val="center"/>
        <w:rPr>
          <w:rFonts w:eastAsia="Cambria"/>
          <w:b/>
          <w:sz w:val="22"/>
          <w:szCs w:val="22"/>
        </w:rPr>
      </w:pPr>
      <w:r w:rsidRPr="00605C47">
        <w:rPr>
          <w:rFonts w:eastAsia="Cambria"/>
          <w:b/>
          <w:sz w:val="22"/>
          <w:szCs w:val="22"/>
        </w:rPr>
        <w:t>PORTARIA NORMATIVA</w:t>
      </w:r>
      <w:r w:rsidR="00605C47">
        <w:rPr>
          <w:rFonts w:eastAsia="Cambria"/>
          <w:b/>
          <w:sz w:val="22"/>
          <w:szCs w:val="22"/>
        </w:rPr>
        <w:t xml:space="preserve"> Nº 3, DE 20 DE MAIO DE 2019.</w:t>
      </w:r>
    </w:p>
    <w:p w:rsidR="002F32D8" w:rsidRPr="00605C47" w:rsidRDefault="002F32D8" w:rsidP="002F32D8">
      <w:pPr>
        <w:tabs>
          <w:tab w:val="left" w:pos="567"/>
          <w:tab w:val="left" w:pos="851"/>
          <w:tab w:val="left" w:pos="1701"/>
          <w:tab w:val="left" w:pos="9632"/>
        </w:tabs>
        <w:ind w:right="-7"/>
        <w:rPr>
          <w:rFonts w:eastAsia="Cambria"/>
          <w:b/>
          <w:sz w:val="22"/>
          <w:szCs w:val="22"/>
        </w:rPr>
      </w:pPr>
    </w:p>
    <w:p w:rsidR="002F32D8" w:rsidRPr="00605C47" w:rsidRDefault="002F32D8" w:rsidP="002F32D8">
      <w:pPr>
        <w:tabs>
          <w:tab w:val="left" w:pos="567"/>
          <w:tab w:val="left" w:pos="851"/>
          <w:tab w:val="left" w:pos="1701"/>
          <w:tab w:val="left" w:pos="9632"/>
        </w:tabs>
        <w:ind w:right="-7"/>
        <w:rPr>
          <w:rFonts w:eastAsia="Arial Unicode MS"/>
          <w:sz w:val="22"/>
          <w:szCs w:val="22"/>
          <w:lang w:eastAsia="pt-BR"/>
        </w:rPr>
      </w:pPr>
    </w:p>
    <w:p w:rsidR="002F32D8" w:rsidRPr="00605C47" w:rsidRDefault="002F32D8" w:rsidP="00251829">
      <w:pPr>
        <w:tabs>
          <w:tab w:val="left" w:pos="567"/>
          <w:tab w:val="left" w:pos="851"/>
          <w:tab w:val="left" w:pos="1701"/>
          <w:tab w:val="left" w:pos="9632"/>
        </w:tabs>
        <w:ind w:left="4820" w:right="-7"/>
        <w:rPr>
          <w:rFonts w:eastAsia="Arial Unicode MS"/>
          <w:sz w:val="22"/>
          <w:szCs w:val="22"/>
          <w:lang w:eastAsia="pt-BR"/>
        </w:rPr>
      </w:pPr>
      <w:r w:rsidRPr="00605C47">
        <w:rPr>
          <w:rFonts w:eastAsia="Arial Unicode MS"/>
          <w:sz w:val="22"/>
          <w:szCs w:val="22"/>
          <w:lang w:eastAsia="pt-BR"/>
        </w:rPr>
        <w:t xml:space="preserve">Regulamenta, no âmbito do Conselho de Arquitetura e Urbanismo do </w:t>
      </w:r>
      <w:r w:rsidR="00B35A2E" w:rsidRPr="00605C47">
        <w:rPr>
          <w:rFonts w:eastAsia="Arial Unicode MS"/>
          <w:sz w:val="22"/>
          <w:szCs w:val="22"/>
          <w:lang w:eastAsia="pt-BR"/>
        </w:rPr>
        <w:t>Distrito Federal</w:t>
      </w:r>
      <w:r w:rsidRPr="00605C47">
        <w:rPr>
          <w:rFonts w:eastAsia="Arial Unicode MS"/>
          <w:sz w:val="22"/>
          <w:szCs w:val="22"/>
          <w:lang w:eastAsia="pt-BR"/>
        </w:rPr>
        <w:t xml:space="preserve"> </w:t>
      </w:r>
      <w:r w:rsidR="00B35A2E" w:rsidRPr="00605C47">
        <w:rPr>
          <w:rFonts w:eastAsia="Arial Unicode MS"/>
          <w:sz w:val="22"/>
          <w:szCs w:val="22"/>
          <w:lang w:eastAsia="pt-BR"/>
        </w:rPr>
        <w:t>(CAU/DF)</w:t>
      </w:r>
      <w:r w:rsidRPr="00605C47">
        <w:rPr>
          <w:rFonts w:eastAsia="Arial Unicode MS"/>
          <w:sz w:val="22"/>
          <w:szCs w:val="22"/>
          <w:lang w:eastAsia="pt-BR"/>
        </w:rPr>
        <w:t>, a concessão de apoio institucional, caracteriza as modalidades de apoio</w:t>
      </w:r>
      <w:r w:rsidR="001119DD" w:rsidRPr="00605C47">
        <w:rPr>
          <w:rFonts w:eastAsia="Arial Unicode MS"/>
          <w:sz w:val="22"/>
          <w:szCs w:val="22"/>
          <w:lang w:eastAsia="pt-BR"/>
        </w:rPr>
        <w:t xml:space="preserve"> </w:t>
      </w:r>
      <w:r w:rsidRPr="00605C47">
        <w:rPr>
          <w:rFonts w:eastAsia="Arial Unicode MS"/>
          <w:sz w:val="22"/>
          <w:szCs w:val="22"/>
          <w:lang w:eastAsia="pt-BR"/>
        </w:rPr>
        <w:t>institucional e patrocínio e dá outras</w:t>
      </w:r>
      <w:r w:rsidR="001119DD" w:rsidRPr="00605C47">
        <w:rPr>
          <w:rFonts w:eastAsia="Arial Unicode MS"/>
          <w:sz w:val="22"/>
          <w:szCs w:val="22"/>
          <w:lang w:eastAsia="pt-BR"/>
        </w:rPr>
        <w:t xml:space="preserve"> </w:t>
      </w:r>
      <w:r w:rsidRPr="00605C47">
        <w:rPr>
          <w:rFonts w:eastAsia="Arial Unicode MS"/>
          <w:sz w:val="22"/>
          <w:szCs w:val="22"/>
          <w:lang w:eastAsia="pt-BR"/>
        </w:rPr>
        <w:t>providências.</w:t>
      </w:r>
    </w:p>
    <w:p w:rsidR="002F32D8" w:rsidRPr="00605C47" w:rsidRDefault="002F32D8" w:rsidP="002F32D8">
      <w:pPr>
        <w:tabs>
          <w:tab w:val="left" w:pos="720"/>
          <w:tab w:val="left" w:pos="1440"/>
        </w:tabs>
        <w:ind w:right="-7"/>
        <w:rPr>
          <w:rFonts w:eastAsia="Cambria"/>
          <w:sz w:val="22"/>
          <w:szCs w:val="22"/>
        </w:rPr>
      </w:pPr>
      <w:r w:rsidRPr="00605C47">
        <w:rPr>
          <w:rFonts w:eastAsia="Cambria"/>
          <w:sz w:val="22"/>
          <w:szCs w:val="22"/>
        </w:rPr>
        <w:tab/>
      </w:r>
      <w:r w:rsidRPr="00605C47">
        <w:rPr>
          <w:rFonts w:eastAsia="Cambria"/>
          <w:sz w:val="22"/>
          <w:szCs w:val="22"/>
        </w:rPr>
        <w:tab/>
      </w:r>
      <w:r w:rsidRPr="00605C47">
        <w:rPr>
          <w:rFonts w:eastAsia="Cambria"/>
          <w:sz w:val="22"/>
          <w:szCs w:val="22"/>
        </w:rPr>
        <w:tab/>
      </w:r>
    </w:p>
    <w:p w:rsidR="001119DD" w:rsidRPr="00605C47" w:rsidRDefault="001119DD" w:rsidP="002F32D8">
      <w:pPr>
        <w:tabs>
          <w:tab w:val="left" w:pos="720"/>
          <w:tab w:val="left" w:pos="1440"/>
        </w:tabs>
        <w:ind w:right="-7"/>
        <w:rPr>
          <w:rFonts w:eastAsia="Cambria"/>
          <w:sz w:val="22"/>
          <w:szCs w:val="22"/>
        </w:rPr>
      </w:pPr>
    </w:p>
    <w:p w:rsidR="002F32D8" w:rsidRPr="00605C47" w:rsidRDefault="0092400D" w:rsidP="0092400D">
      <w:pPr>
        <w:tabs>
          <w:tab w:val="left" w:pos="1134"/>
        </w:tabs>
        <w:rPr>
          <w:sz w:val="22"/>
          <w:szCs w:val="22"/>
        </w:rPr>
      </w:pPr>
      <w:r w:rsidRPr="00605C47">
        <w:rPr>
          <w:sz w:val="22"/>
          <w:szCs w:val="22"/>
        </w:rPr>
        <w:t xml:space="preserve">O Presidente do Conselho de Arquitetura e Urbanismo do Distrito Federal (CAU/DF), no uso das atribuições que lhe conferem o art. 35 da Lei n° 12.378, de 31 de dezembro de 2010, e o art. 140 do Regimento Interno do CAU/DF, homologado em 12 de dezembro de 2018, na 85ª reunião plenária ordinária do Conselho de Arquitetura e Urbanismo do Brasil (CAU/BR), conforme Deliberação Plenária </w:t>
      </w:r>
      <w:proofErr w:type="spellStart"/>
      <w:r w:rsidRPr="00605C47">
        <w:rPr>
          <w:sz w:val="22"/>
          <w:szCs w:val="22"/>
        </w:rPr>
        <w:t>DPOBR</w:t>
      </w:r>
      <w:proofErr w:type="spellEnd"/>
      <w:r w:rsidRPr="00605C47">
        <w:rPr>
          <w:sz w:val="22"/>
          <w:szCs w:val="22"/>
        </w:rPr>
        <w:t xml:space="preserve"> nº 0085-09/2018, após análise de assunto em epígrafe, e</w:t>
      </w:r>
    </w:p>
    <w:p w:rsidR="002F32D8" w:rsidRPr="00605C47" w:rsidRDefault="002F32D8" w:rsidP="002F32D8">
      <w:pPr>
        <w:tabs>
          <w:tab w:val="left" w:pos="567"/>
          <w:tab w:val="left" w:pos="851"/>
          <w:tab w:val="left" w:pos="1701"/>
          <w:tab w:val="left" w:pos="9632"/>
        </w:tabs>
        <w:ind w:right="-7"/>
        <w:rPr>
          <w:rFonts w:eastAsia="Cambria"/>
          <w:bCs/>
          <w:sz w:val="22"/>
          <w:szCs w:val="22"/>
        </w:rPr>
      </w:pPr>
    </w:p>
    <w:p w:rsidR="002F32D8" w:rsidRDefault="002F32D8" w:rsidP="002F32D8">
      <w:pPr>
        <w:tabs>
          <w:tab w:val="left" w:pos="567"/>
          <w:tab w:val="left" w:pos="851"/>
          <w:tab w:val="left" w:pos="1701"/>
          <w:tab w:val="left" w:pos="9632"/>
        </w:tabs>
        <w:ind w:right="-7"/>
        <w:rPr>
          <w:rFonts w:eastAsia="Cambria"/>
          <w:bCs/>
          <w:sz w:val="22"/>
          <w:szCs w:val="22"/>
        </w:rPr>
      </w:pPr>
      <w:r w:rsidRPr="00605C47">
        <w:rPr>
          <w:rFonts w:eastAsia="Cambria"/>
          <w:bCs/>
          <w:sz w:val="22"/>
          <w:szCs w:val="22"/>
        </w:rPr>
        <w:t>Considerando a necessidade de aperfeiçoamento e otimização, com a finalidade de garantir maior eficiência ao processo de concessão de apoio ins</w:t>
      </w:r>
      <w:r w:rsidR="00605C47">
        <w:rPr>
          <w:rFonts w:eastAsia="Cambria"/>
          <w:bCs/>
          <w:sz w:val="22"/>
          <w:szCs w:val="22"/>
        </w:rPr>
        <w:t>titucional em suas modalidades;</w:t>
      </w:r>
      <w:r w:rsidR="00C93504">
        <w:rPr>
          <w:rFonts w:eastAsia="Cambria"/>
          <w:bCs/>
          <w:sz w:val="22"/>
          <w:szCs w:val="22"/>
        </w:rPr>
        <w:t xml:space="preserve"> e</w:t>
      </w:r>
    </w:p>
    <w:p w:rsidR="009B0EAF" w:rsidRDefault="009B0EAF" w:rsidP="002F32D8">
      <w:pPr>
        <w:tabs>
          <w:tab w:val="left" w:pos="567"/>
          <w:tab w:val="left" w:pos="851"/>
          <w:tab w:val="left" w:pos="1701"/>
          <w:tab w:val="left" w:pos="9632"/>
        </w:tabs>
        <w:ind w:right="-7"/>
        <w:rPr>
          <w:rFonts w:eastAsia="Cambria"/>
          <w:bCs/>
          <w:sz w:val="22"/>
          <w:szCs w:val="22"/>
        </w:rPr>
      </w:pPr>
    </w:p>
    <w:p w:rsidR="009B0EAF" w:rsidRDefault="009B0EAF" w:rsidP="002F32D8">
      <w:pPr>
        <w:tabs>
          <w:tab w:val="left" w:pos="567"/>
          <w:tab w:val="left" w:pos="851"/>
          <w:tab w:val="left" w:pos="1701"/>
          <w:tab w:val="left" w:pos="9632"/>
        </w:tabs>
        <w:ind w:right="-7"/>
        <w:rPr>
          <w:rFonts w:eastAsia="Cambria"/>
          <w:bCs/>
          <w:sz w:val="22"/>
          <w:szCs w:val="22"/>
        </w:rPr>
      </w:pPr>
      <w:r>
        <w:rPr>
          <w:rFonts w:eastAsia="Cambria"/>
          <w:bCs/>
          <w:sz w:val="22"/>
          <w:szCs w:val="22"/>
        </w:rPr>
        <w:t xml:space="preserve">Considerando Deliberação nº </w:t>
      </w:r>
      <w:r w:rsidR="00062AA1">
        <w:rPr>
          <w:rFonts w:eastAsia="Cambria"/>
          <w:bCs/>
          <w:sz w:val="22"/>
          <w:szCs w:val="22"/>
        </w:rPr>
        <w:t>0</w:t>
      </w:r>
      <w:r>
        <w:rPr>
          <w:rFonts w:eastAsia="Cambria"/>
          <w:bCs/>
          <w:sz w:val="22"/>
          <w:szCs w:val="22"/>
        </w:rPr>
        <w:t>18/2019, de 15 de abril de 2019, da Comissão de Administração, Planejamento e Finanças do CAU/DF (</w:t>
      </w:r>
      <w:proofErr w:type="spellStart"/>
      <w:r>
        <w:rPr>
          <w:rFonts w:eastAsia="Cambria"/>
          <w:bCs/>
          <w:sz w:val="22"/>
          <w:szCs w:val="22"/>
        </w:rPr>
        <w:t>CAF-CAU</w:t>
      </w:r>
      <w:proofErr w:type="spellEnd"/>
      <w:r>
        <w:rPr>
          <w:rFonts w:eastAsia="Cambria"/>
          <w:bCs/>
          <w:sz w:val="22"/>
          <w:szCs w:val="22"/>
        </w:rPr>
        <w:t>/DF)</w:t>
      </w:r>
      <w:r w:rsidR="00062AA1">
        <w:rPr>
          <w:rFonts w:eastAsia="Cambria"/>
          <w:bCs/>
          <w:sz w:val="22"/>
          <w:szCs w:val="22"/>
        </w:rPr>
        <w:t xml:space="preserve"> e</w:t>
      </w:r>
      <w:r w:rsidR="00C93504">
        <w:rPr>
          <w:rFonts w:eastAsia="Cambria"/>
          <w:bCs/>
          <w:sz w:val="22"/>
          <w:szCs w:val="22"/>
        </w:rPr>
        <w:t xml:space="preserve"> </w:t>
      </w:r>
      <w:r w:rsidR="00062AA1">
        <w:rPr>
          <w:rFonts w:eastAsia="Cambria"/>
          <w:bCs/>
          <w:sz w:val="22"/>
          <w:szCs w:val="22"/>
        </w:rPr>
        <w:t xml:space="preserve">Deliberação Plenária </w:t>
      </w:r>
      <w:proofErr w:type="spellStart"/>
      <w:r w:rsidR="00062AA1">
        <w:rPr>
          <w:rFonts w:eastAsia="Cambria"/>
          <w:bCs/>
          <w:sz w:val="22"/>
          <w:szCs w:val="22"/>
        </w:rPr>
        <w:t>DPODF</w:t>
      </w:r>
      <w:proofErr w:type="spellEnd"/>
      <w:r w:rsidR="00062AA1">
        <w:rPr>
          <w:rFonts w:eastAsia="Cambria"/>
          <w:bCs/>
          <w:sz w:val="22"/>
          <w:szCs w:val="22"/>
        </w:rPr>
        <w:t xml:space="preserve"> nº 0298/2019, de 29 de abril de 2019</w:t>
      </w:r>
      <w:r w:rsidR="00C93504">
        <w:rPr>
          <w:rFonts w:eastAsia="Cambria"/>
          <w:bCs/>
          <w:sz w:val="22"/>
          <w:szCs w:val="22"/>
        </w:rPr>
        <w:t>, ambas pela aprovação deste normativo.</w:t>
      </w:r>
    </w:p>
    <w:p w:rsidR="00391DD9" w:rsidRPr="00605C47" w:rsidRDefault="00391DD9" w:rsidP="002F32D8">
      <w:pPr>
        <w:tabs>
          <w:tab w:val="left" w:pos="567"/>
          <w:tab w:val="left" w:pos="851"/>
          <w:tab w:val="left" w:pos="1701"/>
          <w:tab w:val="left" w:pos="9632"/>
        </w:tabs>
        <w:ind w:right="-7"/>
        <w:rPr>
          <w:rFonts w:eastAsia="Cambria"/>
          <w:bCs/>
          <w:sz w:val="22"/>
          <w:szCs w:val="22"/>
        </w:rPr>
      </w:pPr>
    </w:p>
    <w:p w:rsidR="002F32D8" w:rsidRPr="00605C47" w:rsidRDefault="002F32D8" w:rsidP="002F32D8">
      <w:pPr>
        <w:tabs>
          <w:tab w:val="left" w:pos="567"/>
          <w:tab w:val="left" w:pos="851"/>
          <w:tab w:val="left" w:pos="1701"/>
          <w:tab w:val="left" w:pos="9632"/>
        </w:tabs>
        <w:ind w:right="-7"/>
        <w:rPr>
          <w:rFonts w:eastAsia="Cambria"/>
          <w:bCs/>
          <w:sz w:val="22"/>
          <w:szCs w:val="22"/>
        </w:rPr>
      </w:pPr>
    </w:p>
    <w:p w:rsidR="002F32D8" w:rsidRPr="00605C47" w:rsidRDefault="002F32D8" w:rsidP="002F32D8">
      <w:pPr>
        <w:tabs>
          <w:tab w:val="left" w:pos="567"/>
          <w:tab w:val="left" w:pos="851"/>
          <w:tab w:val="left" w:pos="1701"/>
          <w:tab w:val="left" w:pos="9632"/>
        </w:tabs>
        <w:ind w:right="-7"/>
        <w:rPr>
          <w:rFonts w:eastAsia="Cambria"/>
          <w:b/>
          <w:sz w:val="22"/>
          <w:szCs w:val="22"/>
        </w:rPr>
      </w:pPr>
      <w:r w:rsidRPr="00605C47">
        <w:rPr>
          <w:rFonts w:eastAsia="Cambria"/>
          <w:b/>
          <w:sz w:val="22"/>
          <w:szCs w:val="22"/>
        </w:rPr>
        <w:t>RESOLVE:</w:t>
      </w:r>
    </w:p>
    <w:p w:rsidR="00391DD9" w:rsidRPr="00605C47" w:rsidRDefault="00391DD9" w:rsidP="002F32D8">
      <w:pPr>
        <w:tabs>
          <w:tab w:val="left" w:pos="567"/>
          <w:tab w:val="left" w:pos="851"/>
          <w:tab w:val="left" w:pos="1701"/>
          <w:tab w:val="left" w:pos="9632"/>
        </w:tabs>
        <w:ind w:right="-7"/>
        <w:rPr>
          <w:rFonts w:eastAsia="Cambria"/>
          <w:b/>
          <w:sz w:val="22"/>
          <w:szCs w:val="22"/>
        </w:rPr>
      </w:pPr>
    </w:p>
    <w:p w:rsidR="00391DD9" w:rsidRPr="00605C47" w:rsidRDefault="00391DD9" w:rsidP="002F32D8">
      <w:pPr>
        <w:tabs>
          <w:tab w:val="left" w:pos="567"/>
          <w:tab w:val="left" w:pos="851"/>
          <w:tab w:val="left" w:pos="1701"/>
          <w:tab w:val="left" w:pos="9632"/>
        </w:tabs>
        <w:ind w:right="-7"/>
        <w:rPr>
          <w:rFonts w:eastAsia="Cambria"/>
          <w:b/>
          <w:sz w:val="22"/>
          <w:szCs w:val="22"/>
        </w:rPr>
      </w:pPr>
    </w:p>
    <w:p w:rsidR="002F32D8" w:rsidRPr="00605C47" w:rsidRDefault="002F32D8" w:rsidP="00391DD9">
      <w:pPr>
        <w:tabs>
          <w:tab w:val="left" w:pos="567"/>
          <w:tab w:val="left" w:pos="851"/>
          <w:tab w:val="left" w:pos="1701"/>
          <w:tab w:val="left" w:pos="9632"/>
        </w:tabs>
        <w:jc w:val="center"/>
        <w:rPr>
          <w:rFonts w:eastAsia="Cambria"/>
          <w:b/>
          <w:sz w:val="22"/>
          <w:szCs w:val="22"/>
        </w:rPr>
      </w:pPr>
      <w:r w:rsidRPr="00605C47">
        <w:rPr>
          <w:rFonts w:eastAsia="Cambria"/>
          <w:b/>
          <w:sz w:val="22"/>
          <w:szCs w:val="22"/>
        </w:rPr>
        <w:t>CAPÍTULO I</w:t>
      </w:r>
    </w:p>
    <w:p w:rsidR="002F32D8" w:rsidRPr="00605C47" w:rsidRDefault="002F32D8" w:rsidP="00391DD9">
      <w:pPr>
        <w:pStyle w:val="Ttulo5"/>
      </w:pPr>
      <w:r w:rsidRPr="00605C47">
        <w:t>DAS DEFINIÇÕES</w:t>
      </w:r>
    </w:p>
    <w:p w:rsidR="001B2077" w:rsidRPr="00605C47" w:rsidRDefault="001B2077" w:rsidP="00391DD9">
      <w:pPr>
        <w:tabs>
          <w:tab w:val="left" w:pos="567"/>
          <w:tab w:val="left" w:pos="851"/>
          <w:tab w:val="left" w:pos="1701"/>
          <w:tab w:val="left" w:pos="9632"/>
        </w:tabs>
        <w:ind w:right="-7"/>
        <w:jc w:val="center"/>
        <w:rPr>
          <w:rFonts w:eastAsia="Cambria"/>
          <w:b/>
          <w:bCs/>
          <w:sz w:val="22"/>
          <w:szCs w:val="22"/>
        </w:rPr>
      </w:pPr>
    </w:p>
    <w:p w:rsidR="002F32D8" w:rsidRPr="00605C47" w:rsidRDefault="002F32D8" w:rsidP="001B2077">
      <w:pPr>
        <w:numPr>
          <w:ilvl w:val="0"/>
          <w:numId w:val="1"/>
        </w:numPr>
        <w:tabs>
          <w:tab w:val="left" w:pos="567"/>
          <w:tab w:val="left" w:pos="709"/>
          <w:tab w:val="left" w:pos="1701"/>
        </w:tabs>
        <w:ind w:left="0" w:firstLine="0"/>
        <w:rPr>
          <w:rFonts w:eastAsia="Cambria"/>
          <w:bCs/>
          <w:sz w:val="22"/>
          <w:szCs w:val="22"/>
        </w:rPr>
      </w:pPr>
      <w:r w:rsidRPr="00605C47">
        <w:rPr>
          <w:rFonts w:eastAsia="Cambria"/>
          <w:bCs/>
          <w:sz w:val="22"/>
          <w:szCs w:val="22"/>
        </w:rPr>
        <w:t xml:space="preserve">Esta Portaria Normativa disciplina os procedimentos para apresentação, chamamento público, análise e deliberação sobre a concessão de patrocínio e de apoio institucional pelo </w:t>
      </w:r>
      <w:r w:rsidR="00B35A2E" w:rsidRPr="00605C47">
        <w:rPr>
          <w:rFonts w:eastAsia="Cambria"/>
          <w:bCs/>
          <w:sz w:val="22"/>
          <w:szCs w:val="22"/>
        </w:rPr>
        <w:t>CAU/DF</w:t>
      </w:r>
      <w:r w:rsidRPr="00605C47">
        <w:rPr>
          <w:rFonts w:eastAsia="Cambria"/>
          <w:bCs/>
          <w:sz w:val="22"/>
          <w:szCs w:val="22"/>
        </w:rPr>
        <w:t xml:space="preserve"> a projetos de terceiros, exclusivamente para atividades que corroborem com a missão legal do Conselho, nas condições a seguir dispostas.</w:t>
      </w:r>
    </w:p>
    <w:p w:rsidR="001B2077" w:rsidRPr="00605C47" w:rsidRDefault="001B2077" w:rsidP="001B2077">
      <w:pPr>
        <w:tabs>
          <w:tab w:val="left" w:pos="567"/>
          <w:tab w:val="left" w:pos="709"/>
          <w:tab w:val="left" w:pos="1701"/>
        </w:tabs>
        <w:rPr>
          <w:rFonts w:eastAsia="Cambria"/>
          <w:bCs/>
          <w:sz w:val="22"/>
          <w:szCs w:val="22"/>
        </w:rPr>
      </w:pPr>
    </w:p>
    <w:p w:rsidR="002F32D8" w:rsidRPr="00605C47" w:rsidRDefault="002F32D8" w:rsidP="001B2077">
      <w:pPr>
        <w:numPr>
          <w:ilvl w:val="0"/>
          <w:numId w:val="1"/>
        </w:numPr>
        <w:tabs>
          <w:tab w:val="left" w:pos="567"/>
          <w:tab w:val="left" w:pos="709"/>
          <w:tab w:val="left" w:pos="1701"/>
        </w:tabs>
        <w:ind w:left="0" w:firstLine="0"/>
        <w:rPr>
          <w:rFonts w:eastAsia="Cambria"/>
          <w:bCs/>
          <w:sz w:val="22"/>
          <w:szCs w:val="22"/>
        </w:rPr>
      </w:pPr>
      <w:r w:rsidRPr="00605C47">
        <w:rPr>
          <w:rFonts w:eastAsia="Cambria"/>
          <w:bCs/>
          <w:sz w:val="22"/>
          <w:szCs w:val="22"/>
        </w:rPr>
        <w:t xml:space="preserve">Para efeito do cumprimento desta </w:t>
      </w:r>
      <w:r w:rsidR="00BC16AF" w:rsidRPr="00605C47">
        <w:rPr>
          <w:rFonts w:eastAsia="Cambria"/>
          <w:bCs/>
          <w:sz w:val="22"/>
          <w:szCs w:val="22"/>
        </w:rPr>
        <w:t>Portaria</w:t>
      </w:r>
      <w:r w:rsidRPr="00605C47">
        <w:rPr>
          <w:rFonts w:eastAsia="Cambria"/>
          <w:bCs/>
          <w:sz w:val="22"/>
          <w:szCs w:val="22"/>
        </w:rPr>
        <w:t xml:space="preserve"> e, no âmbito do </w:t>
      </w:r>
      <w:r w:rsidR="00B35A2E" w:rsidRPr="00605C47">
        <w:rPr>
          <w:rFonts w:eastAsia="Cambria"/>
          <w:bCs/>
          <w:sz w:val="22"/>
          <w:szCs w:val="22"/>
        </w:rPr>
        <w:t>CAU/DF</w:t>
      </w:r>
      <w:r w:rsidRPr="00605C47">
        <w:rPr>
          <w:rFonts w:eastAsia="Cambria"/>
          <w:bCs/>
          <w:sz w:val="22"/>
          <w:szCs w:val="22"/>
        </w:rPr>
        <w:t>, ficam assim entendidos os seguintes termos:</w:t>
      </w:r>
    </w:p>
    <w:p w:rsidR="001B2077" w:rsidRPr="00605C47" w:rsidRDefault="001B2077" w:rsidP="001B2077">
      <w:pPr>
        <w:tabs>
          <w:tab w:val="left" w:pos="567"/>
          <w:tab w:val="left" w:pos="709"/>
          <w:tab w:val="left" w:pos="1701"/>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Patrocínio</w:t>
      </w:r>
      <w:r w:rsidRPr="00605C47">
        <w:rPr>
          <w:rFonts w:eastAsia="Cambria"/>
          <w:bCs/>
          <w:sz w:val="22"/>
          <w:szCs w:val="22"/>
        </w:rPr>
        <w:t>: é o aporte financeiro concedido a p</w:t>
      </w:r>
      <w:r w:rsidR="00EB394B" w:rsidRPr="00605C47">
        <w:rPr>
          <w:rFonts w:eastAsia="Cambria"/>
          <w:bCs/>
          <w:sz w:val="22"/>
          <w:szCs w:val="22"/>
        </w:rPr>
        <w:t>rojetos de responsabilidade de p</w:t>
      </w:r>
      <w:r w:rsidRPr="00605C47">
        <w:rPr>
          <w:rFonts w:eastAsia="Cambria"/>
          <w:bCs/>
          <w:sz w:val="22"/>
          <w:szCs w:val="22"/>
        </w:rPr>
        <w:t xml:space="preserve">essoas </w:t>
      </w:r>
      <w:r w:rsidR="00EB394B" w:rsidRPr="00605C47">
        <w:rPr>
          <w:rFonts w:eastAsia="Cambria"/>
          <w:bCs/>
          <w:sz w:val="22"/>
          <w:szCs w:val="22"/>
        </w:rPr>
        <w:t>jurídicas representativas de arquitetos e u</w:t>
      </w:r>
      <w:r w:rsidRPr="00605C47">
        <w:rPr>
          <w:rFonts w:eastAsia="Cambria"/>
          <w:bCs/>
          <w:sz w:val="22"/>
          <w:szCs w:val="22"/>
        </w:rPr>
        <w:t xml:space="preserve">rbanistas, com sede e atividade no </w:t>
      </w:r>
      <w:r w:rsidR="00B35A2E" w:rsidRPr="00605C47">
        <w:rPr>
          <w:rFonts w:eastAsia="Cambria"/>
          <w:bCs/>
          <w:sz w:val="22"/>
          <w:szCs w:val="22"/>
        </w:rPr>
        <w:t>Distrito Federal</w:t>
      </w:r>
      <w:r w:rsidRPr="00605C47">
        <w:rPr>
          <w:rFonts w:eastAsia="Cambria"/>
          <w:bCs/>
          <w:sz w:val="22"/>
          <w:szCs w:val="22"/>
        </w:rPr>
        <w:t xml:space="preserve">, sem fins lucrativos, tendo como filiados pessoas físicas ou jurídicas da </w:t>
      </w:r>
      <w:r w:rsidR="00EB394B" w:rsidRPr="00605C47">
        <w:rPr>
          <w:rFonts w:eastAsia="Cambria"/>
          <w:bCs/>
          <w:sz w:val="22"/>
          <w:szCs w:val="22"/>
        </w:rPr>
        <w:t>a</w:t>
      </w:r>
      <w:r w:rsidRPr="00605C47">
        <w:rPr>
          <w:rFonts w:eastAsia="Cambria"/>
          <w:bCs/>
          <w:sz w:val="22"/>
          <w:szCs w:val="22"/>
        </w:rPr>
        <w:t xml:space="preserve">rquitetura e </w:t>
      </w:r>
      <w:r w:rsidR="00EB394B" w:rsidRPr="00605C47">
        <w:rPr>
          <w:rFonts w:eastAsia="Cambria"/>
          <w:bCs/>
          <w:sz w:val="22"/>
          <w:szCs w:val="22"/>
        </w:rPr>
        <w:t>u</w:t>
      </w:r>
      <w:r w:rsidRPr="00605C47">
        <w:rPr>
          <w:rFonts w:eastAsia="Cambria"/>
          <w:bCs/>
          <w:sz w:val="22"/>
          <w:szCs w:val="22"/>
        </w:rPr>
        <w:t>rbanismo, que contribuam para promover a produção e a difusão do conhecimento, estimular o desenvolvimento e a consolidação do ensino e do exercício profissional, bem como consolidar a imagem dos Conselhos de Arquitetura e Urbanismo e o seu compr</w:t>
      </w:r>
      <w:r w:rsidR="00EB394B" w:rsidRPr="00605C47">
        <w:rPr>
          <w:rFonts w:eastAsia="Cambria"/>
          <w:bCs/>
          <w:sz w:val="22"/>
          <w:szCs w:val="22"/>
        </w:rPr>
        <w:t>omisso com o fortalecimento da a</w:t>
      </w:r>
      <w:r w:rsidRPr="00605C47">
        <w:rPr>
          <w:rFonts w:eastAsia="Cambria"/>
          <w:bCs/>
          <w:sz w:val="22"/>
          <w:szCs w:val="22"/>
        </w:rPr>
        <w:t xml:space="preserve">rquitetura e </w:t>
      </w:r>
      <w:r w:rsidR="00EB394B" w:rsidRPr="00605C47">
        <w:rPr>
          <w:rFonts w:eastAsia="Cambria"/>
          <w:bCs/>
          <w:sz w:val="22"/>
          <w:szCs w:val="22"/>
        </w:rPr>
        <w:t>u</w:t>
      </w:r>
      <w:r w:rsidRPr="00605C47">
        <w:rPr>
          <w:rFonts w:eastAsia="Cambria"/>
          <w:bCs/>
          <w:sz w:val="22"/>
          <w:szCs w:val="22"/>
        </w:rPr>
        <w:t>rbanismo;</w:t>
      </w:r>
    </w:p>
    <w:p w:rsidR="00EB394B" w:rsidRPr="00605C47" w:rsidRDefault="00EB394B" w:rsidP="00EB394B">
      <w:pPr>
        <w:tabs>
          <w:tab w:val="left" w:pos="567"/>
        </w:tabs>
        <w:rPr>
          <w:rFonts w:eastAsia="Cambria"/>
          <w:bCs/>
          <w:sz w:val="22"/>
          <w:szCs w:val="22"/>
        </w:rPr>
      </w:pPr>
    </w:p>
    <w:p w:rsidR="002F32D8"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Apoio institucional</w:t>
      </w:r>
      <w:r w:rsidRPr="00605C47">
        <w:rPr>
          <w:rFonts w:eastAsia="Cambria"/>
          <w:bCs/>
          <w:sz w:val="22"/>
          <w:szCs w:val="22"/>
        </w:rPr>
        <w:t>: é o aporte financeiro destinado ao pagamento de determinados bens ou serviços, os quais devem estar especificados e delimitados na proposta, necessários à realização de evento, concedido a projetos elaborados por pessoas jurídicas de direito público ou privado, sem fins lucrativos, que contribuam para promover a produção e a difusão do conhecimento, estimular o desenvolvimento e a consolidação do ensino e do exercício profissional, bem como consolidar a imagem dos Conselhos de Arquitetura e Urbanismo e o seu compr</w:t>
      </w:r>
      <w:r w:rsidR="00EB394B" w:rsidRPr="00605C47">
        <w:rPr>
          <w:rFonts w:eastAsia="Cambria"/>
          <w:bCs/>
          <w:sz w:val="22"/>
          <w:szCs w:val="22"/>
        </w:rPr>
        <w:t>omisso com o fortalecimento da a</w:t>
      </w:r>
      <w:r w:rsidRPr="00605C47">
        <w:rPr>
          <w:rFonts w:eastAsia="Cambria"/>
          <w:bCs/>
          <w:sz w:val="22"/>
          <w:szCs w:val="22"/>
        </w:rPr>
        <w:t xml:space="preserve">rquitetura e </w:t>
      </w:r>
      <w:r w:rsidR="00EB394B" w:rsidRPr="00605C47">
        <w:rPr>
          <w:rFonts w:eastAsia="Cambria"/>
          <w:bCs/>
          <w:sz w:val="22"/>
          <w:szCs w:val="22"/>
        </w:rPr>
        <w:t>u</w:t>
      </w:r>
      <w:r w:rsidRPr="00605C47">
        <w:rPr>
          <w:rFonts w:eastAsia="Cambria"/>
          <w:bCs/>
          <w:sz w:val="22"/>
          <w:szCs w:val="22"/>
        </w:rPr>
        <w:t>rbanismo;</w:t>
      </w:r>
    </w:p>
    <w:p w:rsidR="00C93504" w:rsidRDefault="00C93504" w:rsidP="00C93504">
      <w:pPr>
        <w:pStyle w:val="PargrafodaLista"/>
        <w:rPr>
          <w:rFonts w:eastAsia="Cambria"/>
          <w:bCs/>
          <w:sz w:val="22"/>
          <w:szCs w:val="22"/>
        </w:rPr>
      </w:pPr>
    </w:p>
    <w:p w:rsidR="00C93504" w:rsidRPr="00605C47" w:rsidRDefault="00C93504" w:rsidP="00C93504">
      <w:pPr>
        <w:tabs>
          <w:tab w:val="left" w:pos="567"/>
        </w:tabs>
        <w:rPr>
          <w:rFonts w:eastAsia="Cambria"/>
          <w:bCs/>
          <w:sz w:val="22"/>
          <w:szCs w:val="22"/>
        </w:rPr>
      </w:pPr>
    </w:p>
    <w:p w:rsidR="002F32D8" w:rsidRPr="00306C34"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lastRenderedPageBreak/>
        <w:t>Publicação</w:t>
      </w:r>
      <w:r w:rsidRPr="00605C47">
        <w:rPr>
          <w:rFonts w:eastAsia="Cambria"/>
          <w:bCs/>
          <w:sz w:val="22"/>
          <w:szCs w:val="22"/>
        </w:rPr>
        <w:t xml:space="preserve">: </w:t>
      </w:r>
      <w:r w:rsidRPr="00605C47">
        <w:rPr>
          <w:sz w:val="22"/>
          <w:szCs w:val="22"/>
        </w:rPr>
        <w:t xml:space="preserve"> é a modalidade de </w:t>
      </w:r>
      <w:r w:rsidR="00B1786B" w:rsidRPr="00605C47">
        <w:rPr>
          <w:sz w:val="22"/>
          <w:szCs w:val="22"/>
        </w:rPr>
        <w:t>p</w:t>
      </w:r>
      <w:r w:rsidRPr="00605C47">
        <w:rPr>
          <w:sz w:val="22"/>
          <w:szCs w:val="22"/>
        </w:rPr>
        <w:t xml:space="preserve">atrocínio que visa à seleção de livros a serem publicados pelo </w:t>
      </w:r>
      <w:r w:rsidR="00B35A2E" w:rsidRPr="00605C47">
        <w:rPr>
          <w:sz w:val="22"/>
          <w:szCs w:val="22"/>
        </w:rPr>
        <w:t>CAU/DF</w:t>
      </w:r>
      <w:r w:rsidRPr="00605C47">
        <w:rPr>
          <w:sz w:val="22"/>
          <w:szCs w:val="22"/>
        </w:rPr>
        <w:t>, que sejam releva</w:t>
      </w:r>
      <w:r w:rsidR="00B1786B" w:rsidRPr="00605C47">
        <w:rPr>
          <w:sz w:val="22"/>
          <w:szCs w:val="22"/>
        </w:rPr>
        <w:t>ntes para o desenvolvimento da a</w:t>
      </w:r>
      <w:r w:rsidRPr="00605C47">
        <w:rPr>
          <w:sz w:val="22"/>
          <w:szCs w:val="22"/>
        </w:rPr>
        <w:t xml:space="preserve">rquitetura e </w:t>
      </w:r>
      <w:r w:rsidR="00B1786B" w:rsidRPr="00605C47">
        <w:rPr>
          <w:sz w:val="22"/>
          <w:szCs w:val="22"/>
        </w:rPr>
        <w:t>u</w:t>
      </w:r>
      <w:r w:rsidR="00EE2D29" w:rsidRPr="00605C47">
        <w:rPr>
          <w:sz w:val="22"/>
          <w:szCs w:val="22"/>
        </w:rPr>
        <w:t>rbanismo;</w:t>
      </w:r>
    </w:p>
    <w:p w:rsidR="00306C34" w:rsidRPr="00605C47" w:rsidRDefault="00306C34" w:rsidP="00306C34">
      <w:pPr>
        <w:tabs>
          <w:tab w:val="left" w:pos="567"/>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Proposta:</w:t>
      </w:r>
      <w:r w:rsidRPr="00605C47">
        <w:rPr>
          <w:rFonts w:eastAsia="Cambria"/>
          <w:bCs/>
          <w:sz w:val="22"/>
          <w:szCs w:val="22"/>
        </w:rPr>
        <w:t xml:space="preserve"> é o documento apresentado pelo proponente ao </w:t>
      </w:r>
      <w:r w:rsidR="00B35A2E" w:rsidRPr="00605C47">
        <w:rPr>
          <w:rFonts w:eastAsia="Cambria"/>
          <w:bCs/>
          <w:sz w:val="22"/>
          <w:szCs w:val="22"/>
        </w:rPr>
        <w:t>CAU/DF</w:t>
      </w:r>
      <w:r w:rsidRPr="00605C47">
        <w:rPr>
          <w:rFonts w:eastAsia="Cambria"/>
          <w:bCs/>
          <w:sz w:val="22"/>
          <w:szCs w:val="22"/>
        </w:rPr>
        <w:t>, conforme os termos do edital, contendo informações suficientes para avaliação da relevância da proposta e da conveniência de concessão de patrocínio ou apoio;</w:t>
      </w:r>
    </w:p>
    <w:p w:rsidR="00B1786B" w:rsidRPr="00605C47" w:rsidRDefault="00B1786B" w:rsidP="00B1786B">
      <w:pPr>
        <w:tabs>
          <w:tab w:val="left" w:pos="567"/>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Plano de trabalho:</w:t>
      </w:r>
      <w:r w:rsidRPr="00605C47">
        <w:rPr>
          <w:rFonts w:eastAsia="Cambria"/>
          <w:bCs/>
          <w:sz w:val="22"/>
          <w:szCs w:val="22"/>
        </w:rPr>
        <w:t xml:space="preserve"> é o documento que será apresentado pelas organizações da sociedade civil cujas propostas tenham sido selecionadas e conterá: a descrição da realidade objeto da parceria; a forma de execução das ações; a descrição das metas a serem atingidas; a definição dos meios utilizados para aferição do cumprimento das metas; a previsão de receitas e a estimativa de despesas a serem realizadas na execução das ações; e os valores a serem repassados e as ações que dependerão de pagamento em espécie;</w:t>
      </w:r>
    </w:p>
    <w:p w:rsidR="00B1786B" w:rsidRPr="00605C47" w:rsidRDefault="00B1786B" w:rsidP="00B1786B">
      <w:pPr>
        <w:tabs>
          <w:tab w:val="left" w:pos="567"/>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Contrapartida</w:t>
      </w:r>
      <w:r w:rsidRPr="00605C47">
        <w:rPr>
          <w:rFonts w:eastAsia="Cambria"/>
          <w:bCs/>
          <w:sz w:val="22"/>
          <w:szCs w:val="22"/>
        </w:rPr>
        <w:t xml:space="preserve">: é o benefício oferecido pelo proponente ao </w:t>
      </w:r>
      <w:r w:rsidR="00B35A2E" w:rsidRPr="00605C47">
        <w:rPr>
          <w:rFonts w:eastAsia="Cambria"/>
          <w:bCs/>
          <w:sz w:val="22"/>
          <w:szCs w:val="22"/>
        </w:rPr>
        <w:t>CAU/DF</w:t>
      </w:r>
      <w:r w:rsidRPr="00605C47">
        <w:rPr>
          <w:rFonts w:eastAsia="Cambria"/>
          <w:bCs/>
          <w:sz w:val="22"/>
          <w:szCs w:val="22"/>
        </w:rPr>
        <w:t xml:space="preserve"> em decorrência de patrocínio ou apoio concedido;</w:t>
      </w:r>
    </w:p>
    <w:p w:rsidR="00B1786B" w:rsidRPr="00605C47" w:rsidRDefault="00B1786B" w:rsidP="00B1786B">
      <w:pPr>
        <w:tabs>
          <w:tab w:val="left" w:pos="567"/>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Retorno institucional</w:t>
      </w:r>
      <w:r w:rsidRPr="00605C47">
        <w:rPr>
          <w:rFonts w:eastAsia="Cambria"/>
          <w:bCs/>
          <w:sz w:val="22"/>
          <w:szCs w:val="22"/>
        </w:rPr>
        <w:t>: é o resultado decorrente do patrocínio ou apoio institucional, que contr</w:t>
      </w:r>
      <w:r w:rsidR="00EE2D29" w:rsidRPr="00605C47">
        <w:rPr>
          <w:rFonts w:eastAsia="Cambria"/>
          <w:bCs/>
          <w:sz w:val="22"/>
          <w:szCs w:val="22"/>
        </w:rPr>
        <w:t>ibua para o desenvolvimento da a</w:t>
      </w:r>
      <w:r w:rsidRPr="00605C47">
        <w:rPr>
          <w:rFonts w:eastAsia="Cambria"/>
          <w:bCs/>
          <w:sz w:val="22"/>
          <w:szCs w:val="22"/>
        </w:rPr>
        <w:t xml:space="preserve">rquitetura e </w:t>
      </w:r>
      <w:r w:rsidR="00EE2D29" w:rsidRPr="00605C47">
        <w:rPr>
          <w:rFonts w:eastAsia="Cambria"/>
          <w:bCs/>
          <w:sz w:val="22"/>
          <w:szCs w:val="22"/>
        </w:rPr>
        <w:t>u</w:t>
      </w:r>
      <w:r w:rsidRPr="00605C47">
        <w:rPr>
          <w:rFonts w:eastAsia="Cambria"/>
          <w:bCs/>
          <w:sz w:val="22"/>
          <w:szCs w:val="22"/>
        </w:rPr>
        <w:t xml:space="preserve">rbanismo ou a promoção da imagem do </w:t>
      </w:r>
      <w:r w:rsidR="00B35A2E" w:rsidRPr="00605C47">
        <w:rPr>
          <w:rFonts w:eastAsia="Cambria"/>
          <w:bCs/>
          <w:sz w:val="22"/>
          <w:szCs w:val="22"/>
        </w:rPr>
        <w:t>CAU/DF</w:t>
      </w:r>
      <w:r w:rsidRPr="00605C47">
        <w:rPr>
          <w:rFonts w:eastAsia="Cambria"/>
          <w:bCs/>
          <w:sz w:val="22"/>
          <w:szCs w:val="22"/>
        </w:rPr>
        <w:t xml:space="preserve"> perante o seu público de interesse;</w:t>
      </w:r>
    </w:p>
    <w:p w:rsidR="00B1786B" w:rsidRPr="00605C47" w:rsidRDefault="00B1786B" w:rsidP="00EE2D29">
      <w:pPr>
        <w:tabs>
          <w:tab w:val="left" w:pos="567"/>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Comissão de Seleção</w:t>
      </w:r>
      <w:r w:rsidRPr="00605C47">
        <w:rPr>
          <w:rFonts w:eastAsia="Cambria"/>
          <w:bCs/>
          <w:sz w:val="22"/>
          <w:szCs w:val="22"/>
        </w:rPr>
        <w:t xml:space="preserve">: é o órgão destinado a processar e julgar os chamamentos públicos relativos a patrocínio e a apoio institucional, designada por ato do Plenário do </w:t>
      </w:r>
      <w:r w:rsidR="00B35A2E" w:rsidRPr="00605C47">
        <w:rPr>
          <w:rFonts w:eastAsia="Cambria"/>
          <w:bCs/>
          <w:sz w:val="22"/>
          <w:szCs w:val="22"/>
        </w:rPr>
        <w:t>CAU/DF</w:t>
      </w:r>
      <w:r w:rsidRPr="00605C47">
        <w:rPr>
          <w:rFonts w:eastAsia="Cambria"/>
          <w:bCs/>
          <w:sz w:val="22"/>
          <w:szCs w:val="22"/>
        </w:rPr>
        <w:t xml:space="preserve">, publicado no sítio do </w:t>
      </w:r>
      <w:r w:rsidR="00B35A2E" w:rsidRPr="00605C47">
        <w:rPr>
          <w:rFonts w:eastAsia="Cambria"/>
          <w:bCs/>
          <w:sz w:val="22"/>
          <w:szCs w:val="22"/>
        </w:rPr>
        <w:t>CAU/DF</w:t>
      </w:r>
      <w:r w:rsidRPr="00605C47">
        <w:rPr>
          <w:rFonts w:eastAsia="Cambria"/>
          <w:bCs/>
          <w:sz w:val="22"/>
          <w:szCs w:val="22"/>
        </w:rPr>
        <w:t xml:space="preserve">, devendo ser assegurada a participação de, no mínimo, um empregado ocupante de cargo efetivo no quadro de pessoal do </w:t>
      </w:r>
      <w:r w:rsidR="00B35A2E" w:rsidRPr="00605C47">
        <w:rPr>
          <w:rFonts w:eastAsia="Cambria"/>
          <w:bCs/>
          <w:sz w:val="22"/>
          <w:szCs w:val="22"/>
        </w:rPr>
        <w:t>CAU/DF</w:t>
      </w:r>
      <w:r w:rsidRPr="00605C47">
        <w:rPr>
          <w:rFonts w:eastAsia="Cambria"/>
          <w:bCs/>
          <w:sz w:val="22"/>
          <w:szCs w:val="22"/>
        </w:rPr>
        <w:t>;</w:t>
      </w:r>
    </w:p>
    <w:p w:rsidR="00B1786B" w:rsidRPr="00605C47" w:rsidRDefault="00B1786B" w:rsidP="00180C38">
      <w:pPr>
        <w:tabs>
          <w:tab w:val="left" w:pos="567"/>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Comissão de Monitoramento e Avaliação</w:t>
      </w:r>
      <w:r w:rsidRPr="00605C47">
        <w:rPr>
          <w:rFonts w:eastAsia="Cambria"/>
          <w:bCs/>
          <w:sz w:val="22"/>
          <w:szCs w:val="22"/>
        </w:rPr>
        <w:t>: é o órgão colegiado destinado a monitorar e avaliar as parcerias celebradas com organizações da sociedade civil mediante termo de colaboração ou termo de</w:t>
      </w:r>
      <w:r w:rsidR="008265FD" w:rsidRPr="00605C47">
        <w:rPr>
          <w:rFonts w:eastAsia="Cambria"/>
          <w:bCs/>
          <w:sz w:val="22"/>
          <w:szCs w:val="22"/>
        </w:rPr>
        <w:t xml:space="preserve"> fomento, designada por ato do p</w:t>
      </w:r>
      <w:r w:rsidRPr="00605C47">
        <w:rPr>
          <w:rFonts w:eastAsia="Cambria"/>
          <w:bCs/>
          <w:sz w:val="22"/>
          <w:szCs w:val="22"/>
        </w:rPr>
        <w:t xml:space="preserve">residente do </w:t>
      </w:r>
      <w:r w:rsidR="00B35A2E" w:rsidRPr="00605C47">
        <w:rPr>
          <w:rFonts w:eastAsia="Cambria"/>
          <w:bCs/>
          <w:sz w:val="22"/>
          <w:szCs w:val="22"/>
        </w:rPr>
        <w:t>CAU/DF</w:t>
      </w:r>
      <w:r w:rsidRPr="00605C47">
        <w:rPr>
          <w:rFonts w:eastAsia="Cambria"/>
          <w:bCs/>
          <w:sz w:val="22"/>
          <w:szCs w:val="22"/>
        </w:rPr>
        <w:t xml:space="preserve">, publicado no sítio do </w:t>
      </w:r>
      <w:r w:rsidR="00B35A2E" w:rsidRPr="00605C47">
        <w:rPr>
          <w:rFonts w:eastAsia="Cambria"/>
          <w:bCs/>
          <w:sz w:val="22"/>
          <w:szCs w:val="22"/>
        </w:rPr>
        <w:t>CAU/DF</w:t>
      </w:r>
      <w:r w:rsidRPr="00605C47">
        <w:rPr>
          <w:rFonts w:eastAsia="Cambria"/>
          <w:bCs/>
          <w:sz w:val="22"/>
          <w:szCs w:val="22"/>
        </w:rPr>
        <w:t xml:space="preserve">, composta por empregados do quadro de pessoal do </w:t>
      </w:r>
      <w:r w:rsidR="00B35A2E" w:rsidRPr="00605C47">
        <w:rPr>
          <w:rFonts w:eastAsia="Cambria"/>
          <w:bCs/>
          <w:sz w:val="22"/>
          <w:szCs w:val="22"/>
        </w:rPr>
        <w:t>CAU/DF</w:t>
      </w:r>
      <w:r w:rsidRPr="00605C47">
        <w:rPr>
          <w:rFonts w:eastAsia="Cambria"/>
          <w:bCs/>
          <w:sz w:val="22"/>
          <w:szCs w:val="22"/>
        </w:rPr>
        <w:t>, sendo garantida a participação de pelo menos um empregado efetivo;</w:t>
      </w:r>
    </w:p>
    <w:p w:rsidR="00180C38" w:rsidRPr="00605C47" w:rsidRDefault="00180C38" w:rsidP="00180C38">
      <w:pPr>
        <w:tabs>
          <w:tab w:val="left" w:pos="567"/>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Chamamento público</w:t>
      </w:r>
      <w:r w:rsidRPr="00605C47">
        <w:rPr>
          <w:rFonts w:eastAsia="Cambria"/>
          <w:bCs/>
          <w:sz w:val="22"/>
          <w:szCs w:val="22"/>
        </w:rPr>
        <w:t xml:space="preserve">: é o procedimento destinado a selecionar terceiros para receber patrocínio ou apoio institucional do </w:t>
      </w:r>
      <w:r w:rsidR="00B35A2E" w:rsidRPr="00605C47">
        <w:rPr>
          <w:rFonts w:eastAsia="Cambria"/>
          <w:bCs/>
          <w:sz w:val="22"/>
          <w:szCs w:val="22"/>
        </w:rPr>
        <w:t>CAU/DF</w:t>
      </w:r>
      <w:r w:rsidRPr="00605C47">
        <w:rPr>
          <w:rFonts w:eastAsia="Cambria"/>
          <w:bCs/>
          <w:sz w:val="22"/>
          <w:szCs w:val="22"/>
        </w:rPr>
        <w:t>, no qual serão garantidos os princípios da isonomia, da legalidade, da impessoalidade, da moralidade, da igualdade, da publicidade administrativa, da vinculação ao instrumento convocatório e do julgamento objetivo, sem prejuízo de outros que lhe são correlatos;</w:t>
      </w:r>
    </w:p>
    <w:p w:rsidR="00B1786B" w:rsidRPr="00605C47" w:rsidRDefault="00B1786B" w:rsidP="00180C38">
      <w:pPr>
        <w:tabs>
          <w:tab w:val="left" w:pos="567"/>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Termo de colaboração</w:t>
      </w:r>
      <w:r w:rsidRPr="00605C47">
        <w:rPr>
          <w:rFonts w:eastAsia="Cambria"/>
          <w:bCs/>
          <w:sz w:val="22"/>
          <w:szCs w:val="22"/>
        </w:rPr>
        <w:t xml:space="preserve">: é o instrumento de formalização do patrocínio ou apoio institucional que será adotado para a consecução de planos de trabalho cuja concepção seja do </w:t>
      </w:r>
      <w:r w:rsidR="00B35A2E" w:rsidRPr="00605C47">
        <w:rPr>
          <w:rFonts w:eastAsia="Cambria"/>
          <w:bCs/>
          <w:sz w:val="22"/>
          <w:szCs w:val="22"/>
        </w:rPr>
        <w:t>CAU/DF</w:t>
      </w:r>
      <w:r w:rsidRPr="00605C47">
        <w:rPr>
          <w:rFonts w:eastAsia="Cambria"/>
          <w:bCs/>
          <w:sz w:val="22"/>
          <w:szCs w:val="22"/>
        </w:rPr>
        <w:t>, com o objetivo de executar projetos ou atividades parametrizadas essa Autarquia;</w:t>
      </w:r>
    </w:p>
    <w:p w:rsidR="00B1786B" w:rsidRPr="00605C47" w:rsidRDefault="00B1786B" w:rsidP="00180C38">
      <w:pPr>
        <w:tabs>
          <w:tab w:val="left" w:pos="567"/>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Termo de fomento</w:t>
      </w:r>
      <w:r w:rsidRPr="00605C47">
        <w:rPr>
          <w:rFonts w:eastAsia="Cambria"/>
          <w:bCs/>
          <w:sz w:val="22"/>
          <w:szCs w:val="22"/>
        </w:rPr>
        <w:t>: é o instrumento de formalização do patrocínio ou apoio institucional que será adotado para a consecução de planos de trabalhos cuja concepção seja das organizações da sociedade civil, com o objetivo de incentivar projetos desenvolvidos ou criados por essas organizações;</w:t>
      </w:r>
    </w:p>
    <w:p w:rsidR="00B1786B" w:rsidRPr="00605C47" w:rsidRDefault="00B1786B" w:rsidP="00180C38">
      <w:pPr>
        <w:tabs>
          <w:tab w:val="left" w:pos="567"/>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Acordo de cooperação</w:t>
      </w:r>
      <w:r w:rsidRPr="00605C47">
        <w:rPr>
          <w:rFonts w:eastAsia="Cambria"/>
          <w:bCs/>
          <w:sz w:val="22"/>
          <w:szCs w:val="22"/>
        </w:rPr>
        <w:t xml:space="preserve">: é o instrumento de formalização da parceria entre o </w:t>
      </w:r>
      <w:r w:rsidR="00B35A2E" w:rsidRPr="00605C47">
        <w:rPr>
          <w:rFonts w:eastAsia="Cambria"/>
          <w:bCs/>
          <w:sz w:val="22"/>
          <w:szCs w:val="22"/>
        </w:rPr>
        <w:t>CAU/DF</w:t>
      </w:r>
      <w:r w:rsidRPr="00605C47">
        <w:rPr>
          <w:rFonts w:eastAsia="Cambria"/>
          <w:bCs/>
          <w:sz w:val="22"/>
          <w:szCs w:val="22"/>
        </w:rPr>
        <w:t xml:space="preserve"> e as organizações da sociedade civil quando essa não envolver a transferência de recursos financeiros;</w:t>
      </w:r>
    </w:p>
    <w:p w:rsidR="00B1786B" w:rsidRPr="00605C47" w:rsidRDefault="00B1786B" w:rsidP="00180C38">
      <w:pPr>
        <w:tabs>
          <w:tab w:val="left" w:pos="567"/>
        </w:tabs>
        <w:rPr>
          <w:rFonts w:eastAsia="Cambria"/>
          <w:bCs/>
          <w:sz w:val="22"/>
          <w:szCs w:val="22"/>
        </w:rPr>
      </w:pPr>
    </w:p>
    <w:p w:rsidR="002F32D8" w:rsidRPr="00605C47" w:rsidRDefault="002F32D8" w:rsidP="00EB394B">
      <w:pPr>
        <w:numPr>
          <w:ilvl w:val="0"/>
          <w:numId w:val="67"/>
        </w:numPr>
        <w:tabs>
          <w:tab w:val="left" w:pos="567"/>
        </w:tabs>
        <w:ind w:left="0" w:firstLine="0"/>
        <w:rPr>
          <w:rFonts w:eastAsia="Cambria"/>
          <w:bCs/>
          <w:sz w:val="22"/>
          <w:szCs w:val="22"/>
        </w:rPr>
      </w:pPr>
      <w:r w:rsidRPr="00605C47">
        <w:rPr>
          <w:rFonts w:eastAsia="Cambria"/>
          <w:b/>
          <w:bCs/>
          <w:sz w:val="22"/>
          <w:szCs w:val="22"/>
        </w:rPr>
        <w:t>Bens remanescentes</w:t>
      </w:r>
      <w:r w:rsidRPr="00605C47">
        <w:rPr>
          <w:rFonts w:eastAsia="Cambria"/>
          <w:bCs/>
          <w:sz w:val="22"/>
          <w:szCs w:val="22"/>
        </w:rPr>
        <w:t>: são os bens de natureza permanente adquiridos com recursos financeiros envolvidos na parceria, necessários à consecução do objeto, mas que a ele não se incorporam; e</w:t>
      </w:r>
    </w:p>
    <w:p w:rsidR="00460BB1" w:rsidRPr="00605C47" w:rsidRDefault="00460BB1" w:rsidP="00460BB1">
      <w:pPr>
        <w:tabs>
          <w:tab w:val="left" w:pos="567"/>
        </w:tabs>
        <w:rPr>
          <w:rFonts w:eastAsia="Cambria"/>
          <w:bCs/>
          <w:sz w:val="22"/>
          <w:szCs w:val="22"/>
        </w:rPr>
      </w:pPr>
    </w:p>
    <w:p w:rsidR="002F32D8" w:rsidRPr="00957FC9" w:rsidRDefault="002F32D8" w:rsidP="00EB394B">
      <w:pPr>
        <w:numPr>
          <w:ilvl w:val="0"/>
          <w:numId w:val="67"/>
        </w:numPr>
        <w:tabs>
          <w:tab w:val="left" w:pos="567"/>
        </w:tabs>
        <w:ind w:left="0" w:firstLine="0"/>
        <w:rPr>
          <w:rFonts w:eastAsia="Cambria"/>
          <w:b/>
          <w:bCs/>
          <w:sz w:val="22"/>
          <w:szCs w:val="22"/>
        </w:rPr>
      </w:pPr>
      <w:r w:rsidRPr="00605C47">
        <w:rPr>
          <w:rFonts w:eastAsia="Cambria"/>
          <w:b/>
          <w:bCs/>
          <w:sz w:val="22"/>
          <w:szCs w:val="22"/>
        </w:rPr>
        <w:lastRenderedPageBreak/>
        <w:t>Prestação de contas</w:t>
      </w:r>
      <w:r w:rsidRPr="00605C47">
        <w:rPr>
          <w:rFonts w:eastAsia="Cambria"/>
          <w:bCs/>
          <w:sz w:val="22"/>
          <w:szCs w:val="22"/>
        </w:rPr>
        <w:t>: é o procedimento em que se analisa e se avalia a execução do patrocínio ou apoio, pelo qual seja possível verificar o cumprimento das condições especificadas no edital, o alcance das metas e dos resultados previstos, compreendendo duas fases:</w:t>
      </w:r>
    </w:p>
    <w:p w:rsidR="00957FC9" w:rsidRPr="00605C47" w:rsidRDefault="00957FC9" w:rsidP="00957FC9">
      <w:pPr>
        <w:tabs>
          <w:tab w:val="left" w:pos="567"/>
        </w:tabs>
        <w:rPr>
          <w:rFonts w:eastAsia="Cambria"/>
          <w:b/>
          <w:bCs/>
          <w:sz w:val="22"/>
          <w:szCs w:val="22"/>
        </w:rPr>
      </w:pPr>
    </w:p>
    <w:p w:rsidR="002F32D8" w:rsidRPr="00605C47" w:rsidRDefault="002F32D8" w:rsidP="00EB394B">
      <w:pPr>
        <w:numPr>
          <w:ilvl w:val="2"/>
          <w:numId w:val="67"/>
        </w:numPr>
        <w:tabs>
          <w:tab w:val="left" w:pos="567"/>
        </w:tabs>
        <w:ind w:left="0" w:firstLine="0"/>
        <w:rPr>
          <w:rFonts w:eastAsia="Cambria"/>
          <w:bCs/>
          <w:sz w:val="22"/>
          <w:szCs w:val="22"/>
        </w:rPr>
      </w:pPr>
      <w:r w:rsidRPr="00605C47">
        <w:rPr>
          <w:rFonts w:eastAsia="Cambria"/>
          <w:bCs/>
          <w:sz w:val="22"/>
          <w:szCs w:val="22"/>
        </w:rPr>
        <w:t>Apresentação das contas e documentos, de responsabilidade do</w:t>
      </w:r>
      <w:r w:rsidR="00957FC9">
        <w:rPr>
          <w:rFonts w:eastAsia="Cambria"/>
          <w:bCs/>
          <w:sz w:val="22"/>
          <w:szCs w:val="22"/>
        </w:rPr>
        <w:t xml:space="preserve"> terceiro beneficiado com o </w:t>
      </w:r>
      <w:r w:rsidRPr="00605C47">
        <w:rPr>
          <w:rFonts w:eastAsia="Cambria"/>
          <w:bCs/>
          <w:sz w:val="22"/>
          <w:szCs w:val="22"/>
        </w:rPr>
        <w:t>patrocínio, o apoio ou a publicação; e</w:t>
      </w:r>
    </w:p>
    <w:p w:rsidR="00B1786B" w:rsidRPr="00605C47" w:rsidRDefault="00B1786B" w:rsidP="00B1786B">
      <w:pPr>
        <w:tabs>
          <w:tab w:val="left" w:pos="567"/>
        </w:tabs>
        <w:rPr>
          <w:rFonts w:eastAsia="Cambria"/>
          <w:bCs/>
          <w:sz w:val="22"/>
          <w:szCs w:val="22"/>
        </w:rPr>
      </w:pPr>
    </w:p>
    <w:p w:rsidR="002F32D8" w:rsidRPr="00605C47" w:rsidRDefault="002F32D8" w:rsidP="00EB394B">
      <w:pPr>
        <w:numPr>
          <w:ilvl w:val="2"/>
          <w:numId w:val="67"/>
        </w:numPr>
        <w:tabs>
          <w:tab w:val="left" w:pos="567"/>
        </w:tabs>
        <w:ind w:left="0" w:firstLine="0"/>
        <w:rPr>
          <w:rFonts w:eastAsia="Cambria"/>
          <w:bCs/>
          <w:sz w:val="22"/>
          <w:szCs w:val="22"/>
        </w:rPr>
      </w:pPr>
      <w:r w:rsidRPr="00605C47">
        <w:rPr>
          <w:rFonts w:eastAsia="Cambria"/>
          <w:bCs/>
          <w:sz w:val="22"/>
          <w:szCs w:val="22"/>
        </w:rPr>
        <w:t xml:space="preserve">Análise e manifestação conclusiva das contas, de responsabilidade do </w:t>
      </w:r>
      <w:r w:rsidR="00B35A2E" w:rsidRPr="00605C47">
        <w:rPr>
          <w:rFonts w:eastAsia="Cambria"/>
          <w:bCs/>
          <w:sz w:val="22"/>
          <w:szCs w:val="22"/>
        </w:rPr>
        <w:t>CAU/DF</w:t>
      </w:r>
      <w:r w:rsidRPr="00605C47">
        <w:rPr>
          <w:rFonts w:eastAsia="Cambria"/>
          <w:bCs/>
          <w:sz w:val="22"/>
          <w:szCs w:val="22"/>
        </w:rPr>
        <w:t>, sem prejuízo da atuação dos órgãos de controle.</w:t>
      </w:r>
    </w:p>
    <w:p w:rsidR="00B1786B" w:rsidRPr="00605C47" w:rsidRDefault="00B1786B" w:rsidP="00B1786B">
      <w:pPr>
        <w:tabs>
          <w:tab w:val="left" w:pos="567"/>
        </w:tabs>
        <w:rPr>
          <w:rFonts w:eastAsia="Cambria"/>
          <w:bCs/>
          <w:sz w:val="22"/>
          <w:szCs w:val="22"/>
        </w:rPr>
      </w:pPr>
    </w:p>
    <w:p w:rsidR="002F32D8" w:rsidRPr="00605C47" w:rsidRDefault="002F32D8" w:rsidP="00EB394B">
      <w:pPr>
        <w:numPr>
          <w:ilvl w:val="0"/>
          <w:numId w:val="1"/>
        </w:numPr>
        <w:tabs>
          <w:tab w:val="left" w:pos="567"/>
        </w:tabs>
        <w:ind w:left="0" w:firstLine="0"/>
        <w:rPr>
          <w:rFonts w:eastAsia="Cambria"/>
          <w:bCs/>
          <w:sz w:val="22"/>
          <w:szCs w:val="22"/>
        </w:rPr>
      </w:pPr>
      <w:r w:rsidRPr="00605C47">
        <w:rPr>
          <w:rFonts w:eastAsia="Cambria"/>
          <w:bCs/>
          <w:sz w:val="22"/>
          <w:szCs w:val="22"/>
        </w:rPr>
        <w:t xml:space="preserve">A concessão de patrocínio ou apoio institucional pelo </w:t>
      </w:r>
      <w:r w:rsidR="00B35A2E" w:rsidRPr="00605C47">
        <w:rPr>
          <w:rFonts w:eastAsia="Cambria"/>
          <w:bCs/>
          <w:sz w:val="22"/>
          <w:szCs w:val="22"/>
        </w:rPr>
        <w:t>CAU/DF</w:t>
      </w:r>
      <w:r w:rsidRPr="00605C47">
        <w:rPr>
          <w:rFonts w:eastAsia="Cambria"/>
          <w:bCs/>
          <w:sz w:val="22"/>
          <w:szCs w:val="22"/>
        </w:rPr>
        <w:t xml:space="preserve"> será admitida exclusivamente para as propostas e os projetos que estejam em conformidade com a Lei nº 12.378/2010, com o Regimento Interno do </w:t>
      </w:r>
      <w:r w:rsidR="00B35A2E" w:rsidRPr="00605C47">
        <w:rPr>
          <w:rFonts w:eastAsia="Cambria"/>
          <w:bCs/>
          <w:sz w:val="22"/>
          <w:szCs w:val="22"/>
        </w:rPr>
        <w:t>CAU/DF</w:t>
      </w:r>
      <w:r w:rsidRPr="00605C47">
        <w:rPr>
          <w:rFonts w:eastAsia="Cambria"/>
          <w:bCs/>
          <w:sz w:val="22"/>
          <w:szCs w:val="22"/>
        </w:rPr>
        <w:t xml:space="preserve"> e com as condições estabelecidas nesta Instrução.</w:t>
      </w:r>
    </w:p>
    <w:p w:rsidR="00B1786B" w:rsidRPr="00605C47" w:rsidRDefault="00B1786B" w:rsidP="00B1786B">
      <w:pPr>
        <w:tabs>
          <w:tab w:val="left" w:pos="567"/>
        </w:tabs>
        <w:rPr>
          <w:rFonts w:eastAsia="Cambria"/>
          <w:bCs/>
          <w:sz w:val="22"/>
          <w:szCs w:val="22"/>
        </w:rPr>
      </w:pPr>
    </w:p>
    <w:p w:rsidR="002F32D8" w:rsidRPr="00605C47" w:rsidRDefault="002F32D8" w:rsidP="00B1786B">
      <w:pPr>
        <w:tabs>
          <w:tab w:val="left" w:pos="567"/>
          <w:tab w:val="left" w:pos="851"/>
          <w:tab w:val="left" w:pos="1701"/>
          <w:tab w:val="left" w:pos="9632"/>
        </w:tabs>
        <w:jc w:val="center"/>
        <w:rPr>
          <w:rFonts w:eastAsia="Cambria"/>
          <w:b/>
          <w:sz w:val="22"/>
          <w:szCs w:val="22"/>
        </w:rPr>
      </w:pPr>
      <w:r w:rsidRPr="00605C47">
        <w:rPr>
          <w:rFonts w:eastAsia="Cambria"/>
          <w:b/>
          <w:sz w:val="22"/>
          <w:szCs w:val="22"/>
        </w:rPr>
        <w:t>CAPÍTULO II</w:t>
      </w:r>
    </w:p>
    <w:p w:rsidR="002F32D8" w:rsidRPr="00605C47" w:rsidRDefault="002F32D8" w:rsidP="00B1786B">
      <w:pPr>
        <w:tabs>
          <w:tab w:val="left" w:pos="567"/>
          <w:tab w:val="left" w:pos="851"/>
          <w:tab w:val="left" w:pos="1701"/>
          <w:tab w:val="left" w:pos="9632"/>
        </w:tabs>
        <w:ind w:right="-6"/>
        <w:jc w:val="center"/>
        <w:rPr>
          <w:rFonts w:eastAsia="Cambria"/>
          <w:b/>
          <w:sz w:val="22"/>
          <w:szCs w:val="22"/>
        </w:rPr>
      </w:pPr>
      <w:r w:rsidRPr="00605C47">
        <w:rPr>
          <w:rFonts w:eastAsia="Cambria"/>
          <w:b/>
          <w:sz w:val="22"/>
          <w:szCs w:val="22"/>
        </w:rPr>
        <w:t>DAS COMPETÊNCIAS</w:t>
      </w:r>
    </w:p>
    <w:p w:rsidR="00B1786B" w:rsidRPr="00605C47" w:rsidRDefault="00B1786B" w:rsidP="002F32D8">
      <w:pPr>
        <w:tabs>
          <w:tab w:val="left" w:pos="567"/>
          <w:tab w:val="left" w:pos="851"/>
          <w:tab w:val="left" w:pos="1701"/>
          <w:tab w:val="left" w:pos="9632"/>
        </w:tabs>
        <w:ind w:right="-6"/>
        <w:rPr>
          <w:rFonts w:eastAsia="Cambria"/>
          <w:b/>
          <w:sz w:val="22"/>
          <w:szCs w:val="22"/>
        </w:rPr>
      </w:pPr>
    </w:p>
    <w:p w:rsidR="002F32D8" w:rsidRPr="00605C47" w:rsidRDefault="002F32D8" w:rsidP="00B35A2E">
      <w:pPr>
        <w:numPr>
          <w:ilvl w:val="0"/>
          <w:numId w:val="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Compete ao Plenário do </w:t>
      </w:r>
      <w:r w:rsidR="00B35A2E" w:rsidRPr="00605C47">
        <w:rPr>
          <w:rFonts w:eastAsia="Cambria"/>
          <w:bCs/>
          <w:sz w:val="22"/>
          <w:szCs w:val="22"/>
        </w:rPr>
        <w:t>CAU/DF</w:t>
      </w:r>
      <w:r w:rsidRPr="00605C47">
        <w:rPr>
          <w:rFonts w:eastAsia="Cambria"/>
          <w:bCs/>
          <w:sz w:val="22"/>
          <w:szCs w:val="22"/>
        </w:rPr>
        <w:t>:</w:t>
      </w:r>
    </w:p>
    <w:p w:rsidR="002C1BED" w:rsidRPr="00605C47" w:rsidRDefault="002C1BED" w:rsidP="002C1BED">
      <w:pPr>
        <w:tabs>
          <w:tab w:val="left" w:pos="567"/>
          <w:tab w:val="left" w:pos="851"/>
          <w:tab w:val="left" w:pos="1701"/>
        </w:tabs>
        <w:rPr>
          <w:rFonts w:eastAsia="Cambria"/>
          <w:bCs/>
          <w:sz w:val="22"/>
          <w:szCs w:val="22"/>
        </w:rPr>
      </w:pPr>
    </w:p>
    <w:p w:rsidR="002F32D8" w:rsidRPr="00605C47" w:rsidRDefault="002F32D8" w:rsidP="00B35A2E">
      <w:pPr>
        <w:numPr>
          <w:ilvl w:val="0"/>
          <w:numId w:val="6"/>
        </w:numPr>
        <w:tabs>
          <w:tab w:val="left" w:pos="567"/>
          <w:tab w:val="left" w:pos="851"/>
          <w:tab w:val="left" w:pos="1701"/>
        </w:tabs>
        <w:ind w:left="0" w:firstLine="0"/>
        <w:rPr>
          <w:rFonts w:eastAsia="Cambria"/>
          <w:bCs/>
          <w:sz w:val="22"/>
          <w:szCs w:val="22"/>
        </w:rPr>
      </w:pPr>
      <w:r w:rsidRPr="00605C47">
        <w:rPr>
          <w:rFonts w:eastAsia="Cambria"/>
          <w:bCs/>
          <w:sz w:val="22"/>
          <w:szCs w:val="22"/>
        </w:rPr>
        <w:t>Designar a Comissão de Seleção e a Comissão de Monitoramento e Avaliação;</w:t>
      </w:r>
      <w:r w:rsidR="0092770C" w:rsidRPr="00605C47">
        <w:rPr>
          <w:rFonts w:eastAsia="Cambria"/>
          <w:bCs/>
          <w:sz w:val="22"/>
          <w:szCs w:val="22"/>
        </w:rPr>
        <w:t xml:space="preserve"> e</w:t>
      </w:r>
    </w:p>
    <w:p w:rsidR="002C1BED" w:rsidRPr="00605C47" w:rsidRDefault="002C1BED" w:rsidP="002C1BED">
      <w:pPr>
        <w:tabs>
          <w:tab w:val="left" w:pos="567"/>
          <w:tab w:val="left" w:pos="851"/>
          <w:tab w:val="left" w:pos="1701"/>
        </w:tabs>
        <w:rPr>
          <w:rFonts w:eastAsia="Cambria"/>
          <w:bCs/>
          <w:sz w:val="22"/>
          <w:szCs w:val="22"/>
        </w:rPr>
      </w:pPr>
    </w:p>
    <w:p w:rsidR="002F32D8" w:rsidRPr="00605C47" w:rsidRDefault="002F32D8" w:rsidP="00B35A2E">
      <w:pPr>
        <w:numPr>
          <w:ilvl w:val="0"/>
          <w:numId w:val="6"/>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Apreciar e deliberar sobre atos normativos referentes a critérios para abertura de editais para concessão de patrocínio e apoio institucional, observado o disposto na Lei 13.019, de 31 de julho de 2014, bem como o Regimento Interno do </w:t>
      </w:r>
      <w:r w:rsidR="00B35A2E" w:rsidRPr="00605C47">
        <w:rPr>
          <w:rFonts w:eastAsia="Cambria"/>
          <w:bCs/>
          <w:sz w:val="22"/>
          <w:szCs w:val="22"/>
        </w:rPr>
        <w:t>CAU/DF</w:t>
      </w:r>
      <w:r w:rsidR="0092770C" w:rsidRPr="00605C47">
        <w:rPr>
          <w:rFonts w:eastAsia="Cambria"/>
          <w:bCs/>
          <w:sz w:val="22"/>
          <w:szCs w:val="22"/>
        </w:rPr>
        <w:t>.</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Compete ao Presidente do </w:t>
      </w:r>
      <w:r w:rsidR="00B35A2E" w:rsidRPr="00605C47">
        <w:rPr>
          <w:rFonts w:eastAsia="Cambria"/>
          <w:bCs/>
          <w:sz w:val="22"/>
          <w:szCs w:val="22"/>
        </w:rPr>
        <w:t>CAU/DF</w:t>
      </w:r>
      <w:r w:rsidRPr="00605C47">
        <w:rPr>
          <w:rFonts w:eastAsia="Cambria"/>
          <w:bCs/>
          <w:sz w:val="22"/>
          <w:szCs w:val="22"/>
        </w:rPr>
        <w:t>:</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7"/>
        </w:numPr>
        <w:tabs>
          <w:tab w:val="left" w:pos="567"/>
          <w:tab w:val="left" w:pos="851"/>
          <w:tab w:val="left" w:pos="1701"/>
        </w:tabs>
        <w:ind w:left="0" w:firstLine="0"/>
        <w:rPr>
          <w:rFonts w:eastAsia="Cambria"/>
          <w:bCs/>
          <w:sz w:val="22"/>
          <w:szCs w:val="22"/>
        </w:rPr>
      </w:pPr>
      <w:r w:rsidRPr="00605C47">
        <w:rPr>
          <w:rFonts w:eastAsia="Cambria"/>
          <w:bCs/>
          <w:sz w:val="22"/>
          <w:szCs w:val="22"/>
        </w:rPr>
        <w:t>Submeter ao Plenário os integrantes da Comissão de Seleção e da Comissão de Monitoramento e Avaliação;</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7"/>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Designar o </w:t>
      </w:r>
      <w:r w:rsidR="0092770C" w:rsidRPr="00605C47">
        <w:rPr>
          <w:rFonts w:eastAsia="Cambria"/>
          <w:bCs/>
          <w:sz w:val="22"/>
          <w:szCs w:val="22"/>
        </w:rPr>
        <w:t>Fiscal</w:t>
      </w:r>
      <w:r w:rsidRPr="00605C47">
        <w:rPr>
          <w:rFonts w:eastAsia="Cambria"/>
          <w:bCs/>
          <w:sz w:val="22"/>
          <w:szCs w:val="22"/>
        </w:rPr>
        <w:t xml:space="preserve"> da Parceria;</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7"/>
        </w:numPr>
        <w:tabs>
          <w:tab w:val="left" w:pos="567"/>
          <w:tab w:val="left" w:pos="851"/>
          <w:tab w:val="left" w:pos="1701"/>
        </w:tabs>
        <w:ind w:left="0" w:firstLine="0"/>
        <w:rPr>
          <w:rFonts w:eastAsia="Cambria"/>
          <w:bCs/>
          <w:sz w:val="22"/>
          <w:szCs w:val="22"/>
        </w:rPr>
      </w:pPr>
      <w:r w:rsidRPr="00605C47">
        <w:rPr>
          <w:rFonts w:eastAsia="Cambria"/>
          <w:bCs/>
          <w:sz w:val="22"/>
          <w:szCs w:val="22"/>
        </w:rPr>
        <w:t>Celebrar termos de colaboração, termo de fomento; acordos de cooperação e respectivos aditivos;</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7"/>
        </w:numPr>
        <w:tabs>
          <w:tab w:val="left" w:pos="567"/>
          <w:tab w:val="left" w:pos="851"/>
          <w:tab w:val="left" w:pos="1701"/>
        </w:tabs>
        <w:ind w:left="0" w:firstLine="0"/>
        <w:rPr>
          <w:rFonts w:eastAsia="Cambria"/>
          <w:bCs/>
          <w:sz w:val="22"/>
          <w:szCs w:val="22"/>
        </w:rPr>
      </w:pPr>
      <w:r w:rsidRPr="00605C47">
        <w:rPr>
          <w:rFonts w:eastAsia="Cambria"/>
          <w:bCs/>
          <w:sz w:val="22"/>
          <w:szCs w:val="22"/>
        </w:rPr>
        <w:t>Decidir acerca das impugnações contra os editais de chamamento público;</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7"/>
        </w:numPr>
        <w:tabs>
          <w:tab w:val="left" w:pos="567"/>
          <w:tab w:val="left" w:pos="851"/>
          <w:tab w:val="left" w:pos="1701"/>
        </w:tabs>
        <w:ind w:left="0" w:firstLine="0"/>
        <w:rPr>
          <w:rFonts w:eastAsia="Cambria"/>
          <w:bCs/>
          <w:sz w:val="22"/>
          <w:szCs w:val="22"/>
        </w:rPr>
      </w:pPr>
      <w:r w:rsidRPr="00605C47">
        <w:rPr>
          <w:rFonts w:eastAsia="Cambria"/>
          <w:bCs/>
          <w:sz w:val="22"/>
          <w:szCs w:val="22"/>
        </w:rPr>
        <w:t>Decidir os recursos acerca do resultado da seleção;</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7"/>
        </w:numPr>
        <w:tabs>
          <w:tab w:val="left" w:pos="567"/>
          <w:tab w:val="left" w:pos="851"/>
          <w:tab w:val="left" w:pos="1701"/>
        </w:tabs>
        <w:ind w:left="0" w:firstLine="0"/>
        <w:rPr>
          <w:rFonts w:eastAsia="Cambria"/>
          <w:bCs/>
          <w:sz w:val="22"/>
          <w:szCs w:val="22"/>
        </w:rPr>
      </w:pPr>
      <w:r w:rsidRPr="00605C47">
        <w:rPr>
          <w:rFonts w:eastAsia="Cambria"/>
          <w:bCs/>
          <w:sz w:val="22"/>
          <w:szCs w:val="22"/>
        </w:rPr>
        <w:t>Aplicar penalidades previstas nos editais de chamamento público e termos de colaboração e fomento, sem prejuízo de outras penalidades previstas em dispositivos próprios;</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7"/>
        </w:numPr>
        <w:tabs>
          <w:tab w:val="left" w:pos="567"/>
          <w:tab w:val="left" w:pos="851"/>
          <w:tab w:val="left" w:pos="1701"/>
        </w:tabs>
        <w:ind w:left="0" w:firstLine="0"/>
        <w:rPr>
          <w:rFonts w:eastAsia="Cambria"/>
          <w:bCs/>
          <w:sz w:val="22"/>
          <w:szCs w:val="22"/>
        </w:rPr>
      </w:pPr>
      <w:r w:rsidRPr="00605C47">
        <w:rPr>
          <w:rFonts w:eastAsia="Cambria"/>
          <w:bCs/>
          <w:sz w:val="22"/>
          <w:szCs w:val="22"/>
        </w:rPr>
        <w:t>Denunciar e/ou rescindir termo de colaboração, termo de fomento e acordo de cooperação;</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7"/>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Divulgar pela internet, no sítio oficial do </w:t>
      </w:r>
      <w:r w:rsidR="00B35A2E" w:rsidRPr="00605C47">
        <w:rPr>
          <w:rFonts w:eastAsia="Cambria"/>
          <w:bCs/>
          <w:sz w:val="22"/>
          <w:szCs w:val="22"/>
        </w:rPr>
        <w:t>CAU/DF</w:t>
      </w:r>
      <w:r w:rsidRPr="00605C47">
        <w:rPr>
          <w:rFonts w:eastAsia="Cambria"/>
          <w:bCs/>
          <w:sz w:val="22"/>
          <w:szCs w:val="22"/>
        </w:rPr>
        <w:t>, os meios para apresentação de representações sobre a aplicação irregular dos recursos transferidos; e</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7"/>
        </w:numPr>
        <w:tabs>
          <w:tab w:val="left" w:pos="567"/>
          <w:tab w:val="left" w:pos="851"/>
          <w:tab w:val="left" w:pos="1701"/>
        </w:tabs>
        <w:ind w:left="0" w:firstLine="0"/>
        <w:rPr>
          <w:rFonts w:eastAsia="Cambria"/>
          <w:bCs/>
          <w:sz w:val="22"/>
          <w:szCs w:val="22"/>
        </w:rPr>
      </w:pPr>
      <w:r w:rsidRPr="00605C47">
        <w:rPr>
          <w:rFonts w:eastAsia="Cambria"/>
          <w:bCs/>
          <w:sz w:val="22"/>
          <w:szCs w:val="22"/>
        </w:rPr>
        <w:t>Decidir sobre a prestação de contas final.</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1"/>
        </w:numPr>
        <w:tabs>
          <w:tab w:val="left" w:pos="567"/>
          <w:tab w:val="left" w:pos="851"/>
          <w:tab w:val="left" w:pos="1701"/>
        </w:tabs>
        <w:ind w:left="0" w:firstLine="0"/>
        <w:rPr>
          <w:rFonts w:eastAsia="Cambria"/>
          <w:bCs/>
          <w:sz w:val="22"/>
          <w:szCs w:val="22"/>
        </w:rPr>
      </w:pPr>
      <w:r w:rsidRPr="00605C47">
        <w:rPr>
          <w:rFonts w:eastAsia="Cambria"/>
          <w:bCs/>
          <w:sz w:val="22"/>
          <w:szCs w:val="22"/>
        </w:rPr>
        <w:t>Compete à Comissão de Seleção:</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8"/>
        </w:numPr>
        <w:tabs>
          <w:tab w:val="left" w:pos="567"/>
          <w:tab w:val="left" w:pos="851"/>
          <w:tab w:val="left" w:pos="1701"/>
        </w:tabs>
        <w:ind w:left="0" w:firstLine="0"/>
        <w:rPr>
          <w:rFonts w:eastAsia="Cambria"/>
          <w:bCs/>
          <w:sz w:val="22"/>
          <w:szCs w:val="22"/>
        </w:rPr>
      </w:pPr>
      <w:r w:rsidRPr="00605C47">
        <w:rPr>
          <w:rFonts w:eastAsia="Cambria"/>
          <w:bCs/>
          <w:sz w:val="22"/>
          <w:szCs w:val="22"/>
        </w:rPr>
        <w:t>Processar e julgar os chamamentos públicos nos termos desta Portaria Normativa;</w:t>
      </w:r>
      <w:r w:rsidR="0092770C" w:rsidRPr="00605C47">
        <w:rPr>
          <w:rFonts w:eastAsia="Cambria"/>
          <w:bCs/>
          <w:sz w:val="22"/>
          <w:szCs w:val="22"/>
        </w:rPr>
        <w:t xml:space="preserve"> e</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8"/>
        </w:numPr>
        <w:tabs>
          <w:tab w:val="left" w:pos="567"/>
          <w:tab w:val="left" w:pos="851"/>
          <w:tab w:val="left" w:pos="1701"/>
        </w:tabs>
        <w:ind w:left="0" w:firstLine="0"/>
        <w:rPr>
          <w:rFonts w:eastAsia="Cambria"/>
          <w:bCs/>
          <w:sz w:val="22"/>
          <w:szCs w:val="22"/>
        </w:rPr>
      </w:pPr>
      <w:r w:rsidRPr="00605C47">
        <w:rPr>
          <w:rFonts w:eastAsia="Cambria"/>
          <w:bCs/>
          <w:sz w:val="22"/>
          <w:szCs w:val="22"/>
        </w:rPr>
        <w:t>Publicar o resultado do julgamento.</w:t>
      </w:r>
    </w:p>
    <w:p w:rsidR="0092770C" w:rsidRPr="00605C47" w:rsidRDefault="0092770C" w:rsidP="0092770C">
      <w:pPr>
        <w:tabs>
          <w:tab w:val="left" w:pos="567"/>
          <w:tab w:val="left" w:pos="851"/>
          <w:tab w:val="left" w:pos="1701"/>
        </w:tabs>
        <w:rPr>
          <w:rFonts w:eastAsia="Cambria"/>
          <w:bCs/>
          <w:sz w:val="22"/>
          <w:szCs w:val="22"/>
        </w:rPr>
      </w:pPr>
    </w:p>
    <w:p w:rsidR="002F32D8" w:rsidRPr="00605C47" w:rsidRDefault="002F32D8" w:rsidP="00B35A2E">
      <w:pPr>
        <w:numPr>
          <w:ilvl w:val="0"/>
          <w:numId w:val="1"/>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Compete à Comissão de Monitoramento e Avaliação:</w:t>
      </w:r>
    </w:p>
    <w:p w:rsidR="002F32D8" w:rsidRPr="00605C47" w:rsidRDefault="002F32D8" w:rsidP="00B35A2E">
      <w:pPr>
        <w:numPr>
          <w:ilvl w:val="0"/>
          <w:numId w:val="9"/>
        </w:numPr>
        <w:tabs>
          <w:tab w:val="left" w:pos="567"/>
          <w:tab w:val="left" w:pos="851"/>
          <w:tab w:val="left" w:pos="1701"/>
        </w:tabs>
        <w:ind w:left="0" w:firstLine="0"/>
        <w:rPr>
          <w:rFonts w:eastAsia="Cambria"/>
          <w:bCs/>
          <w:sz w:val="22"/>
          <w:szCs w:val="22"/>
        </w:rPr>
      </w:pPr>
      <w:r w:rsidRPr="00605C47">
        <w:rPr>
          <w:rFonts w:eastAsia="Cambria"/>
          <w:bCs/>
          <w:sz w:val="22"/>
          <w:szCs w:val="22"/>
        </w:rPr>
        <w:t>Monitorar e avaliar as parcerias celebradas mediante termo de colaboração, termo de fomento e acordo de colaboração celebrados com as organizações da sociedade civil, nos termos desta Portaria Normativa;</w:t>
      </w:r>
      <w:r w:rsidR="0000243B" w:rsidRPr="00605C47">
        <w:rPr>
          <w:rFonts w:eastAsia="Cambria"/>
          <w:bCs/>
          <w:sz w:val="22"/>
          <w:szCs w:val="22"/>
        </w:rPr>
        <w:t xml:space="preserve"> e</w:t>
      </w:r>
    </w:p>
    <w:p w:rsidR="0000243B" w:rsidRPr="00605C47" w:rsidRDefault="0000243B" w:rsidP="0000243B">
      <w:pPr>
        <w:tabs>
          <w:tab w:val="left" w:pos="567"/>
          <w:tab w:val="left" w:pos="851"/>
          <w:tab w:val="left" w:pos="1701"/>
        </w:tabs>
        <w:rPr>
          <w:rFonts w:eastAsia="Cambria"/>
          <w:bCs/>
          <w:sz w:val="22"/>
          <w:szCs w:val="22"/>
        </w:rPr>
      </w:pPr>
    </w:p>
    <w:p w:rsidR="002F32D8" w:rsidRPr="00605C47" w:rsidRDefault="002F32D8" w:rsidP="00B35A2E">
      <w:pPr>
        <w:numPr>
          <w:ilvl w:val="0"/>
          <w:numId w:val="9"/>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Homologar o relatório técnico de monitoramento e avaliação da parceria celebrada mediante termo de colaboração, termo de fomento ou acordo de cooperação emitido pelo </w:t>
      </w:r>
      <w:r w:rsidR="00B35A2E" w:rsidRPr="00605C47">
        <w:rPr>
          <w:rFonts w:eastAsia="Cambria"/>
          <w:bCs/>
          <w:sz w:val="22"/>
          <w:szCs w:val="22"/>
        </w:rPr>
        <w:t>CAU/DF</w:t>
      </w:r>
      <w:r w:rsidRPr="00605C47">
        <w:rPr>
          <w:rFonts w:eastAsia="Cambria"/>
          <w:bCs/>
          <w:sz w:val="22"/>
          <w:szCs w:val="22"/>
        </w:rPr>
        <w:t>.</w:t>
      </w:r>
    </w:p>
    <w:p w:rsidR="0000243B" w:rsidRPr="00605C47" w:rsidRDefault="0000243B" w:rsidP="0000243B">
      <w:pPr>
        <w:tabs>
          <w:tab w:val="left" w:pos="567"/>
          <w:tab w:val="left" w:pos="851"/>
          <w:tab w:val="left" w:pos="1701"/>
        </w:tabs>
        <w:rPr>
          <w:rFonts w:eastAsia="Cambria"/>
          <w:bCs/>
          <w:sz w:val="22"/>
          <w:szCs w:val="22"/>
        </w:rPr>
      </w:pPr>
    </w:p>
    <w:p w:rsidR="002F32D8" w:rsidRPr="00605C47" w:rsidRDefault="002F32D8" w:rsidP="00B35A2E">
      <w:pPr>
        <w:numPr>
          <w:ilvl w:val="0"/>
          <w:numId w:val="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Compete ao </w:t>
      </w:r>
      <w:r w:rsidR="00513530" w:rsidRPr="00605C47">
        <w:rPr>
          <w:rFonts w:eastAsia="Cambria"/>
          <w:bCs/>
          <w:sz w:val="22"/>
          <w:szCs w:val="22"/>
        </w:rPr>
        <w:t>fiscal</w:t>
      </w:r>
      <w:r w:rsidRPr="00605C47">
        <w:rPr>
          <w:rFonts w:eastAsia="Cambria"/>
          <w:bCs/>
          <w:sz w:val="22"/>
          <w:szCs w:val="22"/>
        </w:rPr>
        <w:t xml:space="preserve"> dos patrocínios e dos apoios institucionais instrumentalizados por meio de termo de colaboração, termo de fomento e acordo de cooperação:</w:t>
      </w:r>
    </w:p>
    <w:p w:rsidR="00DD3C83" w:rsidRPr="00605C47" w:rsidRDefault="00DD3C83" w:rsidP="00DD3C83">
      <w:pPr>
        <w:tabs>
          <w:tab w:val="left" w:pos="567"/>
          <w:tab w:val="left" w:pos="851"/>
          <w:tab w:val="left" w:pos="1701"/>
        </w:tabs>
        <w:rPr>
          <w:rFonts w:eastAsia="Cambria"/>
          <w:bCs/>
          <w:sz w:val="22"/>
          <w:szCs w:val="22"/>
        </w:rPr>
      </w:pPr>
    </w:p>
    <w:p w:rsidR="00DD3C83" w:rsidRPr="00605C47" w:rsidRDefault="00DD3C83" w:rsidP="00DD3C83">
      <w:pPr>
        <w:numPr>
          <w:ilvl w:val="0"/>
          <w:numId w:val="10"/>
        </w:numPr>
        <w:tabs>
          <w:tab w:val="left" w:pos="567"/>
          <w:tab w:val="left" w:pos="851"/>
          <w:tab w:val="left" w:pos="1701"/>
        </w:tabs>
        <w:ind w:left="0" w:firstLine="0"/>
        <w:rPr>
          <w:rFonts w:eastAsia="Cambria"/>
          <w:bCs/>
          <w:sz w:val="22"/>
          <w:szCs w:val="22"/>
        </w:rPr>
      </w:pPr>
      <w:r w:rsidRPr="00605C47">
        <w:rPr>
          <w:rFonts w:eastAsia="Cambria"/>
          <w:bCs/>
          <w:sz w:val="22"/>
          <w:szCs w:val="22"/>
        </w:rPr>
        <w:t>Acompanhar e fiscalizar a execução da parceria;</w:t>
      </w:r>
    </w:p>
    <w:p w:rsidR="00DD3C83" w:rsidRPr="00605C47" w:rsidRDefault="00DD3C83" w:rsidP="00DD3C83">
      <w:pPr>
        <w:tabs>
          <w:tab w:val="left" w:pos="567"/>
          <w:tab w:val="left" w:pos="851"/>
          <w:tab w:val="left" w:pos="1701"/>
        </w:tabs>
        <w:rPr>
          <w:rFonts w:eastAsia="Cambria"/>
          <w:bCs/>
          <w:sz w:val="22"/>
          <w:szCs w:val="22"/>
        </w:rPr>
      </w:pPr>
    </w:p>
    <w:p w:rsidR="00DD3C83" w:rsidRPr="00605C47" w:rsidRDefault="00DD3C83" w:rsidP="00DD3C83">
      <w:pPr>
        <w:numPr>
          <w:ilvl w:val="0"/>
          <w:numId w:val="10"/>
        </w:numPr>
        <w:tabs>
          <w:tab w:val="left" w:pos="567"/>
          <w:tab w:val="left" w:pos="851"/>
          <w:tab w:val="left" w:pos="1701"/>
        </w:tabs>
        <w:ind w:left="0" w:firstLine="0"/>
        <w:rPr>
          <w:rFonts w:eastAsia="Cambria"/>
          <w:bCs/>
          <w:sz w:val="22"/>
          <w:szCs w:val="22"/>
        </w:rPr>
      </w:pPr>
      <w:r w:rsidRPr="00605C47">
        <w:rPr>
          <w:rFonts w:eastAsia="Cambria"/>
          <w:bCs/>
          <w:sz w:val="22"/>
          <w:szCs w:val="22"/>
        </w:rPr>
        <w:t>Esclarecer eventuais dúvidas acerca do Edital;</w:t>
      </w:r>
    </w:p>
    <w:p w:rsidR="00DD3C83" w:rsidRPr="00605C47" w:rsidRDefault="00DD3C83" w:rsidP="00DD3C83">
      <w:pPr>
        <w:tabs>
          <w:tab w:val="left" w:pos="567"/>
          <w:tab w:val="left" w:pos="851"/>
          <w:tab w:val="left" w:pos="1701"/>
        </w:tabs>
        <w:rPr>
          <w:rFonts w:eastAsia="Cambria"/>
          <w:bCs/>
          <w:sz w:val="22"/>
          <w:szCs w:val="22"/>
        </w:rPr>
      </w:pPr>
    </w:p>
    <w:p w:rsidR="00DD3C83" w:rsidRPr="00605C47" w:rsidRDefault="00DD3C83" w:rsidP="00DD3C83">
      <w:pPr>
        <w:numPr>
          <w:ilvl w:val="0"/>
          <w:numId w:val="10"/>
        </w:numPr>
        <w:tabs>
          <w:tab w:val="left" w:pos="567"/>
          <w:tab w:val="left" w:pos="851"/>
          <w:tab w:val="left" w:pos="1701"/>
        </w:tabs>
        <w:ind w:left="0" w:firstLine="0"/>
        <w:rPr>
          <w:rFonts w:eastAsia="Cambria"/>
          <w:bCs/>
          <w:sz w:val="22"/>
          <w:szCs w:val="22"/>
        </w:rPr>
      </w:pPr>
      <w:r w:rsidRPr="00605C47">
        <w:rPr>
          <w:rFonts w:eastAsia="Cambria"/>
          <w:bCs/>
          <w:sz w:val="22"/>
          <w:szCs w:val="22"/>
        </w:rPr>
        <w:t>Emitir o relatório técnico de monitoramento e avaliação de que tratam o artigo 59, da Lei nº 13.019/2014, e o artigo 61, do Decreto nº 8.726, de 27 de abril de 2016;</w:t>
      </w:r>
    </w:p>
    <w:p w:rsidR="00DD3C83" w:rsidRPr="00605C47" w:rsidRDefault="00DD3C83" w:rsidP="00DD3C83">
      <w:pPr>
        <w:tabs>
          <w:tab w:val="left" w:pos="567"/>
          <w:tab w:val="left" w:pos="851"/>
          <w:tab w:val="left" w:pos="1701"/>
        </w:tabs>
        <w:rPr>
          <w:rFonts w:eastAsia="Cambria"/>
          <w:bCs/>
          <w:sz w:val="22"/>
          <w:szCs w:val="22"/>
        </w:rPr>
      </w:pPr>
    </w:p>
    <w:p w:rsidR="00DD3C83" w:rsidRPr="00605C47" w:rsidRDefault="00DD3C83" w:rsidP="00DD3C83">
      <w:pPr>
        <w:numPr>
          <w:ilvl w:val="0"/>
          <w:numId w:val="10"/>
        </w:numPr>
        <w:tabs>
          <w:tab w:val="left" w:pos="567"/>
          <w:tab w:val="left" w:pos="851"/>
          <w:tab w:val="left" w:pos="1701"/>
        </w:tabs>
        <w:ind w:left="0" w:firstLine="0"/>
        <w:rPr>
          <w:rFonts w:eastAsia="Cambria"/>
          <w:bCs/>
          <w:sz w:val="22"/>
          <w:szCs w:val="22"/>
        </w:rPr>
      </w:pPr>
      <w:r w:rsidRPr="00605C47">
        <w:rPr>
          <w:rFonts w:eastAsia="Cambria"/>
          <w:bCs/>
          <w:sz w:val="22"/>
          <w:szCs w:val="22"/>
        </w:rPr>
        <w:t>Informar ao seu superior hierárquico a existência de fatos que comprometam ou passam comprometer as atividades ou as metas da parceria e de indícios de irregularidades na gestão dos recursos, bem como as providências adotadas ou que serão adotadas para sanar os problemas detectados;</w:t>
      </w:r>
    </w:p>
    <w:p w:rsidR="00DD3C83" w:rsidRPr="00605C47" w:rsidRDefault="00DD3C83" w:rsidP="00DD3C83">
      <w:pPr>
        <w:tabs>
          <w:tab w:val="left" w:pos="567"/>
          <w:tab w:val="left" w:pos="851"/>
          <w:tab w:val="left" w:pos="1701"/>
        </w:tabs>
        <w:rPr>
          <w:rFonts w:eastAsia="Cambria"/>
          <w:bCs/>
          <w:sz w:val="22"/>
          <w:szCs w:val="22"/>
        </w:rPr>
      </w:pPr>
    </w:p>
    <w:p w:rsidR="00DD3C83" w:rsidRPr="00605C47" w:rsidRDefault="00DD3C83" w:rsidP="00DD3C83">
      <w:pPr>
        <w:numPr>
          <w:ilvl w:val="0"/>
          <w:numId w:val="10"/>
        </w:numPr>
        <w:tabs>
          <w:tab w:val="left" w:pos="567"/>
          <w:tab w:val="left" w:pos="851"/>
          <w:tab w:val="left" w:pos="1701"/>
        </w:tabs>
        <w:ind w:left="0" w:firstLine="0"/>
        <w:rPr>
          <w:rFonts w:eastAsia="Cambria"/>
          <w:bCs/>
          <w:sz w:val="22"/>
          <w:szCs w:val="22"/>
        </w:rPr>
      </w:pPr>
      <w:r w:rsidRPr="00605C47">
        <w:rPr>
          <w:rFonts w:eastAsia="Cambria"/>
          <w:bCs/>
          <w:sz w:val="22"/>
          <w:szCs w:val="22"/>
        </w:rPr>
        <w:t>Emitir parecer técnico conclusivo de análise de prestação de contas final, levando em consideração o conteúdo do relatório técnico de monitoramento e avaliação e, no caso de prestação de contas parcial, no final de cada exercício ou periódicas, descrever a conformidade das metas e do objeto proposto, vinculadas às parcelas liberadas e ao cronograma de execução físico-financeiro;</w:t>
      </w:r>
    </w:p>
    <w:p w:rsidR="00DD3C83" w:rsidRPr="00605C47" w:rsidRDefault="00DD3C83" w:rsidP="00DD3C83">
      <w:pPr>
        <w:tabs>
          <w:tab w:val="left" w:pos="567"/>
          <w:tab w:val="left" w:pos="851"/>
          <w:tab w:val="left" w:pos="1701"/>
        </w:tabs>
        <w:rPr>
          <w:rFonts w:eastAsia="Cambria"/>
          <w:bCs/>
          <w:sz w:val="22"/>
          <w:szCs w:val="22"/>
        </w:rPr>
      </w:pPr>
    </w:p>
    <w:p w:rsidR="00DD3C83" w:rsidRPr="00605C47" w:rsidRDefault="00DD3C83" w:rsidP="00DD3C83">
      <w:pPr>
        <w:numPr>
          <w:ilvl w:val="0"/>
          <w:numId w:val="10"/>
        </w:numPr>
        <w:tabs>
          <w:tab w:val="left" w:pos="567"/>
          <w:tab w:val="left" w:pos="851"/>
          <w:tab w:val="left" w:pos="1701"/>
        </w:tabs>
        <w:ind w:left="0" w:firstLine="0"/>
        <w:rPr>
          <w:rFonts w:eastAsia="Cambria"/>
          <w:bCs/>
          <w:sz w:val="22"/>
          <w:szCs w:val="22"/>
        </w:rPr>
      </w:pPr>
      <w:r w:rsidRPr="00605C47">
        <w:rPr>
          <w:rFonts w:eastAsia="Cambria"/>
          <w:bCs/>
          <w:sz w:val="22"/>
          <w:szCs w:val="22"/>
        </w:rPr>
        <w:t>Disponibilizar materiais e equipamentos tecnológicos necessários às atividades de monitoramento e avaliação; e</w:t>
      </w:r>
    </w:p>
    <w:p w:rsidR="00DD3C83" w:rsidRPr="00605C47" w:rsidRDefault="00DD3C83" w:rsidP="00DD3C83">
      <w:pPr>
        <w:tabs>
          <w:tab w:val="left" w:pos="567"/>
          <w:tab w:val="left" w:pos="851"/>
          <w:tab w:val="left" w:pos="1701"/>
        </w:tabs>
        <w:rPr>
          <w:rFonts w:eastAsia="Cambria"/>
          <w:bCs/>
          <w:sz w:val="22"/>
          <w:szCs w:val="22"/>
        </w:rPr>
      </w:pPr>
    </w:p>
    <w:p w:rsidR="00DD3C83" w:rsidRPr="00605C47" w:rsidRDefault="00DD3C83" w:rsidP="00DD3C83">
      <w:pPr>
        <w:numPr>
          <w:ilvl w:val="0"/>
          <w:numId w:val="10"/>
        </w:numPr>
        <w:tabs>
          <w:tab w:val="left" w:pos="567"/>
          <w:tab w:val="left" w:pos="851"/>
          <w:tab w:val="left" w:pos="1701"/>
        </w:tabs>
        <w:ind w:left="0" w:firstLine="0"/>
        <w:rPr>
          <w:rFonts w:eastAsia="Cambria"/>
          <w:bCs/>
          <w:sz w:val="22"/>
          <w:szCs w:val="22"/>
        </w:rPr>
      </w:pPr>
      <w:r w:rsidRPr="00605C47">
        <w:rPr>
          <w:rFonts w:eastAsia="Cambria"/>
          <w:bCs/>
          <w:sz w:val="22"/>
          <w:szCs w:val="22"/>
        </w:rPr>
        <w:t>Aplicar advertência quando for o caso.</w:t>
      </w:r>
    </w:p>
    <w:p w:rsidR="00DD3C83" w:rsidRPr="00605C47" w:rsidRDefault="00DD3C83" w:rsidP="00DD3C83">
      <w:pPr>
        <w:tabs>
          <w:tab w:val="left" w:pos="567"/>
          <w:tab w:val="left" w:pos="851"/>
          <w:tab w:val="left" w:pos="1701"/>
        </w:tabs>
        <w:rPr>
          <w:rFonts w:eastAsia="Cambria"/>
          <w:bCs/>
          <w:sz w:val="22"/>
          <w:szCs w:val="22"/>
        </w:rPr>
      </w:pPr>
    </w:p>
    <w:p w:rsidR="00DD3C83" w:rsidRPr="00605C47" w:rsidRDefault="00DD3C83" w:rsidP="00DD3C83">
      <w:pPr>
        <w:tabs>
          <w:tab w:val="left" w:pos="567"/>
          <w:tab w:val="left" w:pos="851"/>
          <w:tab w:val="left" w:pos="1701"/>
          <w:tab w:val="left" w:pos="9632"/>
        </w:tabs>
        <w:jc w:val="center"/>
        <w:rPr>
          <w:rFonts w:eastAsia="Cambria"/>
          <w:b/>
          <w:sz w:val="22"/>
          <w:szCs w:val="22"/>
        </w:rPr>
      </w:pPr>
      <w:r w:rsidRPr="00605C47">
        <w:rPr>
          <w:rFonts w:eastAsia="Cambria"/>
          <w:b/>
          <w:sz w:val="22"/>
          <w:szCs w:val="22"/>
        </w:rPr>
        <w:t xml:space="preserve">CAPÍTULO </w:t>
      </w:r>
      <w:proofErr w:type="spellStart"/>
      <w:r w:rsidRPr="00605C47">
        <w:rPr>
          <w:rFonts w:eastAsia="Cambria"/>
          <w:b/>
          <w:sz w:val="22"/>
          <w:szCs w:val="22"/>
        </w:rPr>
        <w:t>III</w:t>
      </w:r>
      <w:proofErr w:type="spellEnd"/>
    </w:p>
    <w:p w:rsidR="00DD3C83" w:rsidRPr="00605C47" w:rsidRDefault="00DD3C83" w:rsidP="00DD3C83">
      <w:pPr>
        <w:tabs>
          <w:tab w:val="left" w:pos="567"/>
          <w:tab w:val="left" w:pos="851"/>
          <w:tab w:val="left" w:pos="1701"/>
          <w:tab w:val="left" w:pos="9632"/>
        </w:tabs>
        <w:ind w:right="-6"/>
        <w:jc w:val="center"/>
        <w:rPr>
          <w:rFonts w:eastAsia="Cambria"/>
          <w:b/>
          <w:sz w:val="22"/>
          <w:szCs w:val="22"/>
        </w:rPr>
      </w:pPr>
      <w:r w:rsidRPr="00605C47">
        <w:rPr>
          <w:rFonts w:eastAsia="Cambria"/>
          <w:b/>
          <w:sz w:val="22"/>
          <w:szCs w:val="22"/>
        </w:rPr>
        <w:t>DAS PUBLICAÇÕES, DA TRANSPARÊNCIA E DO CONTROLE</w:t>
      </w:r>
    </w:p>
    <w:p w:rsidR="00704236" w:rsidRPr="00605C47" w:rsidRDefault="00704236" w:rsidP="00704236">
      <w:pPr>
        <w:tabs>
          <w:tab w:val="left" w:pos="567"/>
          <w:tab w:val="left" w:pos="851"/>
          <w:tab w:val="left" w:pos="1701"/>
        </w:tabs>
        <w:rPr>
          <w:rFonts w:eastAsia="Cambria"/>
          <w:bCs/>
          <w:sz w:val="22"/>
          <w:szCs w:val="22"/>
        </w:rPr>
      </w:pPr>
    </w:p>
    <w:p w:rsidR="002F32D8" w:rsidRPr="00605C47" w:rsidRDefault="002F32D8" w:rsidP="00DD3C83">
      <w:pPr>
        <w:numPr>
          <w:ilvl w:val="0"/>
          <w:numId w:val="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 </w:t>
      </w:r>
      <w:r w:rsidR="00B35A2E" w:rsidRPr="00605C47">
        <w:rPr>
          <w:rFonts w:eastAsia="Cambria"/>
          <w:bCs/>
          <w:sz w:val="22"/>
          <w:szCs w:val="22"/>
        </w:rPr>
        <w:t>CAU/DF</w:t>
      </w:r>
      <w:r w:rsidRPr="00605C47">
        <w:rPr>
          <w:rFonts w:eastAsia="Cambria"/>
          <w:bCs/>
          <w:sz w:val="22"/>
          <w:szCs w:val="22"/>
        </w:rPr>
        <w:t xml:space="preserve"> manterá, em seu Portal da Transparência, em sítio da Internet, a relação dos patrocínios e dos apoios institucionais concedidos e dos respectivos planos de trabalho, por prazo não inferior a 180 (cento e oitenta) dias, contando da decisão final, que não caiba mais recurso, da prestação de contas da parceria, com as seguintes informações:</w:t>
      </w:r>
    </w:p>
    <w:p w:rsidR="00704236" w:rsidRPr="00605C47" w:rsidRDefault="00704236" w:rsidP="00704236">
      <w:pPr>
        <w:tabs>
          <w:tab w:val="left" w:pos="567"/>
          <w:tab w:val="left" w:pos="851"/>
          <w:tab w:val="left" w:pos="1701"/>
        </w:tabs>
        <w:rPr>
          <w:rFonts w:eastAsia="Cambria"/>
          <w:bCs/>
          <w:sz w:val="22"/>
          <w:szCs w:val="22"/>
        </w:rPr>
      </w:pPr>
    </w:p>
    <w:p w:rsidR="002F32D8" w:rsidRPr="00605C47" w:rsidRDefault="002F32D8" w:rsidP="00B35A2E">
      <w:pPr>
        <w:numPr>
          <w:ilvl w:val="0"/>
          <w:numId w:val="11"/>
        </w:numPr>
        <w:tabs>
          <w:tab w:val="left" w:pos="567"/>
          <w:tab w:val="left" w:pos="851"/>
          <w:tab w:val="left" w:pos="1701"/>
        </w:tabs>
        <w:ind w:left="0" w:firstLine="0"/>
        <w:rPr>
          <w:rFonts w:eastAsia="Cambria"/>
          <w:bCs/>
          <w:sz w:val="22"/>
          <w:szCs w:val="22"/>
        </w:rPr>
      </w:pPr>
      <w:r w:rsidRPr="00605C47">
        <w:rPr>
          <w:rFonts w:eastAsia="Cambria"/>
          <w:bCs/>
          <w:sz w:val="22"/>
          <w:szCs w:val="22"/>
        </w:rPr>
        <w:t>Data de assinatura e identificação do instrumento de parceria e do órgão da administração pública responsável;</w:t>
      </w:r>
    </w:p>
    <w:p w:rsidR="00704236" w:rsidRPr="00605C47" w:rsidRDefault="00704236" w:rsidP="00704236">
      <w:pPr>
        <w:tabs>
          <w:tab w:val="left" w:pos="567"/>
          <w:tab w:val="left" w:pos="851"/>
          <w:tab w:val="left" w:pos="1701"/>
        </w:tabs>
        <w:rPr>
          <w:rFonts w:eastAsia="Cambria"/>
          <w:bCs/>
          <w:sz w:val="22"/>
          <w:szCs w:val="22"/>
        </w:rPr>
      </w:pPr>
    </w:p>
    <w:p w:rsidR="00704236" w:rsidRPr="00605C47" w:rsidRDefault="002F32D8" w:rsidP="00704236">
      <w:pPr>
        <w:numPr>
          <w:ilvl w:val="0"/>
          <w:numId w:val="1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Nome da organização e seu número de inscrição no Cadastro Nacional de Pessoa Jurídica – CNPJ da Secretaria da Receita Federal – </w:t>
      </w:r>
      <w:proofErr w:type="spellStart"/>
      <w:r w:rsidRPr="00605C47">
        <w:rPr>
          <w:rFonts w:eastAsia="Cambria"/>
          <w:bCs/>
          <w:sz w:val="22"/>
          <w:szCs w:val="22"/>
        </w:rPr>
        <w:t>SRF</w:t>
      </w:r>
      <w:proofErr w:type="spellEnd"/>
      <w:r w:rsidRPr="00605C47">
        <w:rPr>
          <w:rFonts w:eastAsia="Cambria"/>
          <w:bCs/>
          <w:sz w:val="22"/>
          <w:szCs w:val="22"/>
        </w:rPr>
        <w:t>;</w:t>
      </w:r>
    </w:p>
    <w:p w:rsidR="00F42C50" w:rsidRPr="00605C47" w:rsidRDefault="00F42C50" w:rsidP="00F42C50">
      <w:pPr>
        <w:tabs>
          <w:tab w:val="left" w:pos="567"/>
          <w:tab w:val="left" w:pos="851"/>
          <w:tab w:val="left" w:pos="1701"/>
        </w:tabs>
        <w:rPr>
          <w:rFonts w:eastAsia="Cambria"/>
          <w:bCs/>
          <w:sz w:val="22"/>
          <w:szCs w:val="22"/>
        </w:rPr>
      </w:pPr>
    </w:p>
    <w:p w:rsidR="002F32D8" w:rsidRPr="00605C47" w:rsidRDefault="002F32D8" w:rsidP="00B35A2E">
      <w:pPr>
        <w:numPr>
          <w:ilvl w:val="0"/>
          <w:numId w:val="11"/>
        </w:numPr>
        <w:tabs>
          <w:tab w:val="left" w:pos="567"/>
          <w:tab w:val="left" w:pos="851"/>
          <w:tab w:val="left" w:pos="1701"/>
        </w:tabs>
        <w:ind w:left="0" w:firstLine="0"/>
        <w:rPr>
          <w:rFonts w:eastAsia="Cambria"/>
          <w:bCs/>
          <w:sz w:val="22"/>
          <w:szCs w:val="22"/>
        </w:rPr>
      </w:pPr>
      <w:r w:rsidRPr="00605C47">
        <w:rPr>
          <w:rFonts w:eastAsia="Cambria"/>
          <w:bCs/>
          <w:sz w:val="22"/>
          <w:szCs w:val="22"/>
        </w:rPr>
        <w:t>Descrição do objeto da parceria;</w:t>
      </w:r>
    </w:p>
    <w:p w:rsidR="0066576C" w:rsidRPr="00605C47" w:rsidRDefault="0066576C" w:rsidP="0066576C">
      <w:pPr>
        <w:tabs>
          <w:tab w:val="left" w:pos="567"/>
          <w:tab w:val="left" w:pos="851"/>
          <w:tab w:val="left" w:pos="1701"/>
        </w:tabs>
        <w:rPr>
          <w:rFonts w:eastAsia="Cambria"/>
          <w:bCs/>
          <w:sz w:val="22"/>
          <w:szCs w:val="22"/>
        </w:rPr>
      </w:pPr>
    </w:p>
    <w:p w:rsidR="002F32D8" w:rsidRPr="00605C47" w:rsidRDefault="002F32D8" w:rsidP="00B35A2E">
      <w:pPr>
        <w:numPr>
          <w:ilvl w:val="0"/>
          <w:numId w:val="11"/>
        </w:numPr>
        <w:tabs>
          <w:tab w:val="left" w:pos="567"/>
          <w:tab w:val="left" w:pos="851"/>
          <w:tab w:val="left" w:pos="1701"/>
        </w:tabs>
        <w:ind w:left="0" w:firstLine="0"/>
        <w:rPr>
          <w:rFonts w:eastAsia="Cambria"/>
          <w:bCs/>
          <w:sz w:val="22"/>
          <w:szCs w:val="22"/>
        </w:rPr>
      </w:pPr>
      <w:r w:rsidRPr="00605C47">
        <w:rPr>
          <w:rFonts w:eastAsia="Cambria"/>
          <w:bCs/>
          <w:sz w:val="22"/>
          <w:szCs w:val="22"/>
        </w:rPr>
        <w:t>Valor total da parceria e valores liberados, quando for o caso;</w:t>
      </w:r>
    </w:p>
    <w:p w:rsidR="0066576C" w:rsidRPr="00605C47" w:rsidRDefault="0066576C" w:rsidP="0066576C">
      <w:pPr>
        <w:tabs>
          <w:tab w:val="left" w:pos="567"/>
          <w:tab w:val="left" w:pos="851"/>
          <w:tab w:val="left" w:pos="1701"/>
        </w:tabs>
        <w:rPr>
          <w:rFonts w:eastAsia="Cambria"/>
          <w:bCs/>
          <w:sz w:val="22"/>
          <w:szCs w:val="22"/>
        </w:rPr>
      </w:pPr>
    </w:p>
    <w:p w:rsidR="002F32D8" w:rsidRPr="00605C47" w:rsidRDefault="002F32D8" w:rsidP="00B35A2E">
      <w:pPr>
        <w:numPr>
          <w:ilvl w:val="0"/>
          <w:numId w:val="11"/>
        </w:numPr>
        <w:tabs>
          <w:tab w:val="left" w:pos="567"/>
          <w:tab w:val="left" w:pos="851"/>
          <w:tab w:val="left" w:pos="1701"/>
        </w:tabs>
        <w:ind w:left="0" w:firstLine="0"/>
        <w:rPr>
          <w:rFonts w:eastAsia="Cambria"/>
          <w:bCs/>
          <w:sz w:val="22"/>
          <w:szCs w:val="22"/>
        </w:rPr>
      </w:pPr>
      <w:r w:rsidRPr="00605C47">
        <w:rPr>
          <w:rFonts w:eastAsia="Cambria"/>
          <w:bCs/>
          <w:sz w:val="22"/>
          <w:szCs w:val="22"/>
        </w:rPr>
        <w:t>Situação da prestação de contas da parceria, contendo a data prevista para a sua apresentação, a data em que foi apresentada, o prazo para a sua análise e o resultado conclusivo;</w:t>
      </w:r>
    </w:p>
    <w:p w:rsidR="0066576C" w:rsidRPr="00605C47" w:rsidRDefault="0066576C" w:rsidP="0066576C">
      <w:pPr>
        <w:tabs>
          <w:tab w:val="left" w:pos="567"/>
          <w:tab w:val="left" w:pos="851"/>
          <w:tab w:val="left" w:pos="1701"/>
        </w:tabs>
        <w:rPr>
          <w:rFonts w:eastAsia="Cambria"/>
          <w:bCs/>
          <w:sz w:val="22"/>
          <w:szCs w:val="22"/>
        </w:rPr>
      </w:pPr>
    </w:p>
    <w:p w:rsidR="002F32D8" w:rsidRPr="00605C47" w:rsidRDefault="002F32D8" w:rsidP="00B35A2E">
      <w:pPr>
        <w:numPr>
          <w:ilvl w:val="0"/>
          <w:numId w:val="11"/>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Quando vinculados à execução do objeto, e pagos com recursos da parceria, o valor total da remuneração da equipe de trabalho, as funções que seus integrantes desempenham e a remuneração prevista para o respectivo exercício; e</w:t>
      </w:r>
    </w:p>
    <w:p w:rsidR="0066576C" w:rsidRPr="00605C47" w:rsidRDefault="0066576C" w:rsidP="0066576C">
      <w:pPr>
        <w:tabs>
          <w:tab w:val="left" w:pos="567"/>
          <w:tab w:val="left" w:pos="851"/>
          <w:tab w:val="left" w:pos="1701"/>
        </w:tabs>
        <w:rPr>
          <w:rFonts w:eastAsia="Cambria"/>
          <w:bCs/>
          <w:sz w:val="22"/>
          <w:szCs w:val="22"/>
        </w:rPr>
      </w:pPr>
    </w:p>
    <w:p w:rsidR="002F32D8" w:rsidRPr="00605C47" w:rsidRDefault="002F32D8" w:rsidP="00B35A2E">
      <w:pPr>
        <w:numPr>
          <w:ilvl w:val="0"/>
          <w:numId w:val="11"/>
        </w:numPr>
        <w:tabs>
          <w:tab w:val="left" w:pos="567"/>
          <w:tab w:val="left" w:pos="851"/>
          <w:tab w:val="left" w:pos="1701"/>
        </w:tabs>
        <w:ind w:left="0" w:firstLine="0"/>
        <w:rPr>
          <w:rFonts w:eastAsia="Cambria"/>
          <w:bCs/>
          <w:sz w:val="22"/>
          <w:szCs w:val="22"/>
        </w:rPr>
      </w:pPr>
      <w:r w:rsidRPr="00605C47">
        <w:rPr>
          <w:rFonts w:eastAsia="Cambria"/>
          <w:bCs/>
          <w:sz w:val="22"/>
          <w:szCs w:val="22"/>
        </w:rPr>
        <w:t>Meios para a apresentação de representação sobre a aplicação irregular dos recursos transferidos, ao órgão público responsável pela fiscalização da parceria.</w:t>
      </w:r>
    </w:p>
    <w:p w:rsidR="0066576C" w:rsidRPr="00605C47" w:rsidRDefault="0066576C" w:rsidP="0066576C">
      <w:pPr>
        <w:tabs>
          <w:tab w:val="left" w:pos="567"/>
          <w:tab w:val="left" w:pos="851"/>
          <w:tab w:val="left" w:pos="1701"/>
        </w:tabs>
        <w:rPr>
          <w:rFonts w:eastAsia="Cambria"/>
          <w:bCs/>
          <w:sz w:val="22"/>
          <w:szCs w:val="22"/>
        </w:rPr>
      </w:pPr>
    </w:p>
    <w:p w:rsidR="002F32D8" w:rsidRPr="00605C47" w:rsidRDefault="002F32D8" w:rsidP="002F32D8">
      <w:pPr>
        <w:tabs>
          <w:tab w:val="left" w:pos="567"/>
          <w:tab w:val="left" w:pos="851"/>
          <w:tab w:val="left" w:pos="1701"/>
        </w:tabs>
        <w:rPr>
          <w:rFonts w:eastAsia="Cambria"/>
          <w:bCs/>
          <w:sz w:val="22"/>
          <w:szCs w:val="22"/>
        </w:rPr>
      </w:pPr>
      <w:r w:rsidRPr="00605C47">
        <w:rPr>
          <w:rFonts w:eastAsia="Cambria"/>
          <w:bCs/>
          <w:sz w:val="22"/>
          <w:szCs w:val="22"/>
        </w:rPr>
        <w:t>Parágrafo único.</w:t>
      </w:r>
      <w:r w:rsidR="0066576C" w:rsidRPr="00605C47">
        <w:rPr>
          <w:rFonts w:eastAsia="Cambria"/>
          <w:bCs/>
          <w:sz w:val="22"/>
          <w:szCs w:val="22"/>
        </w:rPr>
        <w:t xml:space="preserve"> </w:t>
      </w:r>
      <w:r w:rsidRPr="00605C47">
        <w:rPr>
          <w:rFonts w:eastAsia="Cambria"/>
          <w:bCs/>
          <w:sz w:val="22"/>
          <w:szCs w:val="22"/>
        </w:rPr>
        <w:t>As organizações da sociedade civil deverão, obrigatoriamente, divulgar em seu sítio</w:t>
      </w:r>
      <w:r w:rsidR="0066576C" w:rsidRPr="00605C47">
        <w:rPr>
          <w:rFonts w:eastAsia="Cambria"/>
          <w:bCs/>
          <w:sz w:val="22"/>
          <w:szCs w:val="22"/>
        </w:rPr>
        <w:t xml:space="preserve"> </w:t>
      </w:r>
      <w:r w:rsidRPr="00605C47">
        <w:rPr>
          <w:rFonts w:eastAsia="Cambria"/>
          <w:bCs/>
          <w:sz w:val="22"/>
          <w:szCs w:val="22"/>
        </w:rPr>
        <w:t>na internet, as mesmas informações estabelecidas nesse artigo durante a vigência da parceria.</w:t>
      </w:r>
    </w:p>
    <w:p w:rsidR="002F32D8" w:rsidRPr="00605C47" w:rsidRDefault="002F32D8" w:rsidP="002F32D8">
      <w:pPr>
        <w:tabs>
          <w:tab w:val="left" w:pos="567"/>
          <w:tab w:val="left" w:pos="851"/>
          <w:tab w:val="left" w:pos="1701"/>
          <w:tab w:val="left" w:pos="9632"/>
        </w:tabs>
        <w:rPr>
          <w:rFonts w:eastAsia="Cambria"/>
          <w:b/>
          <w:sz w:val="22"/>
          <w:szCs w:val="22"/>
        </w:rPr>
      </w:pPr>
    </w:p>
    <w:p w:rsidR="002F32D8" w:rsidRPr="00605C47" w:rsidRDefault="002F32D8" w:rsidP="0066576C">
      <w:pPr>
        <w:tabs>
          <w:tab w:val="left" w:pos="567"/>
          <w:tab w:val="left" w:pos="851"/>
          <w:tab w:val="left" w:pos="1701"/>
          <w:tab w:val="left" w:pos="9632"/>
        </w:tabs>
        <w:jc w:val="center"/>
        <w:rPr>
          <w:rFonts w:eastAsia="Cambria"/>
          <w:b/>
          <w:bCs/>
          <w:sz w:val="22"/>
          <w:szCs w:val="22"/>
        </w:rPr>
      </w:pPr>
      <w:r w:rsidRPr="00605C47">
        <w:rPr>
          <w:rFonts w:eastAsia="Cambria"/>
          <w:b/>
          <w:sz w:val="22"/>
          <w:szCs w:val="22"/>
        </w:rPr>
        <w:t>CAPÍTULO</w:t>
      </w:r>
      <w:r w:rsidRPr="00605C47">
        <w:rPr>
          <w:rFonts w:eastAsia="Cambria"/>
          <w:b/>
          <w:bCs/>
          <w:sz w:val="22"/>
          <w:szCs w:val="22"/>
        </w:rPr>
        <w:t xml:space="preserve"> </w:t>
      </w:r>
      <w:proofErr w:type="spellStart"/>
      <w:r w:rsidRPr="00605C47">
        <w:rPr>
          <w:rFonts w:eastAsia="Cambria"/>
          <w:b/>
          <w:bCs/>
          <w:sz w:val="22"/>
          <w:szCs w:val="22"/>
        </w:rPr>
        <w:t>IV</w:t>
      </w:r>
      <w:proofErr w:type="spellEnd"/>
    </w:p>
    <w:p w:rsidR="002F32D8" w:rsidRPr="00605C47" w:rsidRDefault="002F32D8" w:rsidP="0066576C">
      <w:pPr>
        <w:tabs>
          <w:tab w:val="left" w:pos="567"/>
          <w:tab w:val="left" w:pos="851"/>
          <w:tab w:val="left" w:pos="1701"/>
        </w:tabs>
        <w:jc w:val="center"/>
        <w:rPr>
          <w:rFonts w:eastAsia="Cambria"/>
          <w:b/>
          <w:bCs/>
          <w:sz w:val="22"/>
          <w:szCs w:val="22"/>
        </w:rPr>
      </w:pPr>
      <w:r w:rsidRPr="00605C47">
        <w:rPr>
          <w:rFonts w:eastAsia="Cambria"/>
          <w:b/>
          <w:bCs/>
          <w:sz w:val="22"/>
          <w:szCs w:val="22"/>
        </w:rPr>
        <w:t>DAS COMISSÕES</w:t>
      </w:r>
    </w:p>
    <w:p w:rsidR="0066576C" w:rsidRPr="00605C47" w:rsidRDefault="0066576C" w:rsidP="0066576C">
      <w:pPr>
        <w:tabs>
          <w:tab w:val="left" w:pos="567"/>
          <w:tab w:val="left" w:pos="851"/>
          <w:tab w:val="left" w:pos="1701"/>
        </w:tabs>
        <w:jc w:val="center"/>
        <w:rPr>
          <w:rFonts w:eastAsia="Cambria"/>
          <w:b/>
          <w:bCs/>
          <w:sz w:val="22"/>
          <w:szCs w:val="22"/>
        </w:rPr>
      </w:pPr>
    </w:p>
    <w:p w:rsidR="002F32D8" w:rsidRPr="00605C47" w:rsidRDefault="002F32D8" w:rsidP="0066576C">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Seção I</w:t>
      </w:r>
    </w:p>
    <w:p w:rsidR="002F32D8" w:rsidRPr="00605C47" w:rsidRDefault="002F32D8" w:rsidP="0066576C">
      <w:pPr>
        <w:pStyle w:val="Ttulo6"/>
      </w:pPr>
      <w:r w:rsidRPr="00605C47">
        <w:t>Da Comissão de Seleção</w:t>
      </w:r>
    </w:p>
    <w:p w:rsidR="0066576C" w:rsidRPr="00605C47" w:rsidRDefault="0066576C" w:rsidP="0066576C">
      <w:pPr>
        <w:tabs>
          <w:tab w:val="left" w:pos="567"/>
          <w:tab w:val="left" w:pos="851"/>
          <w:tab w:val="left" w:pos="1701"/>
        </w:tabs>
        <w:jc w:val="center"/>
        <w:rPr>
          <w:rFonts w:eastAsia="Cambria"/>
          <w:b/>
          <w:bCs/>
          <w:sz w:val="22"/>
          <w:szCs w:val="22"/>
        </w:rPr>
      </w:pPr>
    </w:p>
    <w:p w:rsidR="002F32D8" w:rsidRPr="00605C47" w:rsidRDefault="002F32D8" w:rsidP="0066576C">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 análise técnica dos projetos com solicitação de patrocínio ou apoio institucional será realizada por Comissão de Seleção que, na forma do artigo 2º, inciso X, Lei n.º 13.019/2014, é órgão colegiado destinado a processar e a julgar chamamentos públicos, constituído por ato do Plenário do </w:t>
      </w:r>
      <w:r w:rsidR="00B35A2E" w:rsidRPr="00605C47">
        <w:rPr>
          <w:rFonts w:eastAsia="Cambria"/>
          <w:bCs/>
          <w:sz w:val="22"/>
          <w:szCs w:val="22"/>
        </w:rPr>
        <w:t>CAU/DF</w:t>
      </w:r>
      <w:r w:rsidRPr="00605C47">
        <w:rPr>
          <w:rFonts w:eastAsia="Cambria"/>
          <w:bCs/>
          <w:sz w:val="22"/>
          <w:szCs w:val="22"/>
        </w:rPr>
        <w:t xml:space="preserve">, assegurada a participação de pelo menos um </w:t>
      </w:r>
      <w:r w:rsidR="00A7117E" w:rsidRPr="00605C47">
        <w:rPr>
          <w:rFonts w:eastAsia="Cambria"/>
          <w:bCs/>
          <w:sz w:val="22"/>
          <w:szCs w:val="22"/>
        </w:rPr>
        <w:t>empregado</w:t>
      </w:r>
      <w:r w:rsidRPr="00605C47">
        <w:rPr>
          <w:rFonts w:eastAsia="Cambria"/>
          <w:bCs/>
          <w:sz w:val="22"/>
          <w:szCs w:val="22"/>
        </w:rPr>
        <w:t xml:space="preserve"> ocupante de cargo efetivo ou emprego permanente do quadro de pessoal da administração pública.</w:t>
      </w:r>
    </w:p>
    <w:p w:rsidR="0066576C" w:rsidRPr="00605C47" w:rsidRDefault="0066576C" w:rsidP="0066576C">
      <w:pPr>
        <w:tabs>
          <w:tab w:val="left" w:pos="567"/>
          <w:tab w:val="left" w:pos="851"/>
          <w:tab w:val="left" w:pos="1701"/>
        </w:tabs>
        <w:rPr>
          <w:rFonts w:eastAsia="Cambria"/>
          <w:bCs/>
          <w:sz w:val="22"/>
          <w:szCs w:val="22"/>
        </w:rPr>
      </w:pPr>
    </w:p>
    <w:p w:rsidR="002F32D8" w:rsidRPr="00605C47" w:rsidRDefault="002F32D8" w:rsidP="0066576C">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O membro da Comissão de Seleção deverá se declarar impedido de participar do processo de seleção quando verificar que:</w:t>
      </w:r>
    </w:p>
    <w:p w:rsidR="0066576C" w:rsidRPr="00605C47" w:rsidRDefault="0066576C" w:rsidP="0066576C">
      <w:pPr>
        <w:tabs>
          <w:tab w:val="left" w:pos="567"/>
          <w:tab w:val="left" w:pos="851"/>
          <w:tab w:val="left" w:pos="1701"/>
        </w:tabs>
        <w:rPr>
          <w:rFonts w:eastAsia="Cambria"/>
          <w:bCs/>
          <w:sz w:val="22"/>
          <w:szCs w:val="22"/>
        </w:rPr>
      </w:pPr>
    </w:p>
    <w:p w:rsidR="002F32D8" w:rsidRPr="00605C47" w:rsidRDefault="002F32D8" w:rsidP="0066576C">
      <w:pPr>
        <w:numPr>
          <w:ilvl w:val="0"/>
          <w:numId w:val="12"/>
        </w:numPr>
        <w:tabs>
          <w:tab w:val="left" w:pos="567"/>
          <w:tab w:val="left" w:pos="851"/>
          <w:tab w:val="left" w:pos="1701"/>
        </w:tabs>
        <w:ind w:left="0" w:firstLine="0"/>
        <w:rPr>
          <w:rFonts w:eastAsia="Cambria"/>
          <w:bCs/>
          <w:sz w:val="22"/>
          <w:szCs w:val="22"/>
        </w:rPr>
      </w:pPr>
      <w:r w:rsidRPr="00605C47">
        <w:rPr>
          <w:rFonts w:eastAsia="Cambria"/>
          <w:bCs/>
          <w:sz w:val="22"/>
          <w:szCs w:val="22"/>
        </w:rPr>
        <w:t>Tenha participado, nos últimos 5 (cinco) anos, como dirigente, conselheiro ou empregado de qualquer Organização da Sociedade Civil participante do chamamento público; ou</w:t>
      </w:r>
    </w:p>
    <w:p w:rsidR="00723898" w:rsidRPr="00605C47" w:rsidRDefault="00723898" w:rsidP="00723898">
      <w:pPr>
        <w:tabs>
          <w:tab w:val="left" w:pos="567"/>
          <w:tab w:val="left" w:pos="851"/>
          <w:tab w:val="left" w:pos="1701"/>
        </w:tabs>
        <w:rPr>
          <w:rFonts w:eastAsia="Cambria"/>
          <w:bCs/>
          <w:sz w:val="22"/>
          <w:szCs w:val="22"/>
        </w:rPr>
      </w:pPr>
    </w:p>
    <w:p w:rsidR="002F32D8" w:rsidRPr="00605C47" w:rsidRDefault="002F32D8" w:rsidP="0066576C">
      <w:pPr>
        <w:numPr>
          <w:ilvl w:val="0"/>
          <w:numId w:val="12"/>
        </w:numPr>
        <w:tabs>
          <w:tab w:val="left" w:pos="567"/>
          <w:tab w:val="left" w:pos="851"/>
          <w:tab w:val="left" w:pos="1701"/>
        </w:tabs>
        <w:ind w:left="0" w:firstLine="0"/>
        <w:rPr>
          <w:rFonts w:eastAsia="Cambria"/>
          <w:bCs/>
          <w:sz w:val="22"/>
          <w:szCs w:val="22"/>
        </w:rPr>
      </w:pPr>
      <w:r w:rsidRPr="00605C47">
        <w:rPr>
          <w:rFonts w:eastAsia="Cambria"/>
          <w:bCs/>
          <w:sz w:val="22"/>
          <w:szCs w:val="22"/>
        </w:rPr>
        <w:t>A sua atuação no processo de seleção configurar conflito de interesse, nos termos da Lei nº 12.813</w:t>
      </w:r>
      <w:r w:rsidR="00551B59" w:rsidRPr="00605C47">
        <w:rPr>
          <w:rFonts w:eastAsia="Cambria"/>
          <w:bCs/>
          <w:sz w:val="22"/>
          <w:szCs w:val="22"/>
        </w:rPr>
        <w:t xml:space="preserve">, de 16 de maio de </w:t>
      </w:r>
      <w:r w:rsidRPr="00605C47">
        <w:rPr>
          <w:rFonts w:eastAsia="Cambria"/>
          <w:bCs/>
          <w:sz w:val="22"/>
          <w:szCs w:val="22"/>
        </w:rPr>
        <w:t>2013.</w:t>
      </w:r>
    </w:p>
    <w:p w:rsidR="00723898" w:rsidRPr="00605C47" w:rsidRDefault="00723898" w:rsidP="00723898">
      <w:pPr>
        <w:tabs>
          <w:tab w:val="left" w:pos="567"/>
          <w:tab w:val="left" w:pos="851"/>
          <w:tab w:val="left" w:pos="1701"/>
        </w:tabs>
        <w:rPr>
          <w:rFonts w:eastAsia="Cambria"/>
          <w:bCs/>
          <w:sz w:val="22"/>
          <w:szCs w:val="22"/>
        </w:rPr>
      </w:pPr>
    </w:p>
    <w:p w:rsidR="002F32D8" w:rsidRPr="00605C47" w:rsidRDefault="002F32D8" w:rsidP="0066576C">
      <w:pPr>
        <w:tabs>
          <w:tab w:val="left" w:pos="567"/>
          <w:tab w:val="left" w:pos="851"/>
          <w:tab w:val="left" w:pos="1701"/>
        </w:tabs>
        <w:rPr>
          <w:rFonts w:eastAsia="Cambria"/>
          <w:bCs/>
          <w:sz w:val="22"/>
          <w:szCs w:val="22"/>
        </w:rPr>
      </w:pPr>
      <w:r w:rsidRPr="00605C47">
        <w:rPr>
          <w:rFonts w:eastAsia="Cambria"/>
          <w:bCs/>
          <w:sz w:val="22"/>
          <w:szCs w:val="22"/>
        </w:rPr>
        <w:t>§ 1º</w:t>
      </w:r>
      <w:r w:rsidR="00551B59" w:rsidRPr="00605C47">
        <w:rPr>
          <w:rFonts w:eastAsia="Cambria"/>
          <w:bCs/>
          <w:sz w:val="22"/>
          <w:szCs w:val="22"/>
        </w:rPr>
        <w:t xml:space="preserve"> </w:t>
      </w:r>
      <w:r w:rsidRPr="00605C47">
        <w:rPr>
          <w:rFonts w:eastAsia="Cambria"/>
          <w:bCs/>
          <w:sz w:val="22"/>
          <w:szCs w:val="22"/>
        </w:rPr>
        <w:t>A declaração de impedimento de membro da Comissão de Seleção não obsta a continuidade do processo de seleção e a celebração de parceria entre a Organização da Sociedade Civil e o órgão ou a entidade pública federal.</w:t>
      </w:r>
    </w:p>
    <w:p w:rsidR="00551B59" w:rsidRPr="00605C47" w:rsidRDefault="00551B59" w:rsidP="0066576C">
      <w:pPr>
        <w:tabs>
          <w:tab w:val="left" w:pos="567"/>
          <w:tab w:val="left" w:pos="851"/>
          <w:tab w:val="left" w:pos="1701"/>
        </w:tabs>
        <w:rPr>
          <w:rFonts w:eastAsia="Cambria"/>
          <w:bCs/>
          <w:sz w:val="22"/>
          <w:szCs w:val="22"/>
        </w:rPr>
      </w:pPr>
    </w:p>
    <w:p w:rsidR="002F32D8" w:rsidRPr="00605C47" w:rsidRDefault="002F32D8" w:rsidP="002F32D8">
      <w:pPr>
        <w:tabs>
          <w:tab w:val="left" w:pos="567"/>
          <w:tab w:val="left" w:pos="851"/>
          <w:tab w:val="left" w:pos="1701"/>
        </w:tabs>
        <w:rPr>
          <w:rFonts w:eastAsia="Cambria"/>
          <w:bCs/>
          <w:sz w:val="22"/>
          <w:szCs w:val="22"/>
        </w:rPr>
      </w:pPr>
      <w:r w:rsidRPr="00605C47">
        <w:rPr>
          <w:rFonts w:eastAsia="Cambria"/>
          <w:bCs/>
          <w:sz w:val="22"/>
          <w:szCs w:val="22"/>
        </w:rPr>
        <w:t>§ 2º</w:t>
      </w:r>
      <w:r w:rsidR="00551B59" w:rsidRPr="00605C47">
        <w:rPr>
          <w:rFonts w:eastAsia="Cambria"/>
          <w:bCs/>
          <w:sz w:val="22"/>
          <w:szCs w:val="22"/>
        </w:rPr>
        <w:t xml:space="preserve"> </w:t>
      </w:r>
      <w:r w:rsidRPr="00605C47">
        <w:rPr>
          <w:rFonts w:eastAsia="Cambria"/>
          <w:bCs/>
          <w:sz w:val="22"/>
          <w:szCs w:val="22"/>
        </w:rPr>
        <w:t>Na hipótese do § 1º, o membro impedido deverá ser imediatamente substituído, a fim de viabilizar a realização ou continuidade do processo de seleção.</w:t>
      </w:r>
    </w:p>
    <w:p w:rsidR="00551B59" w:rsidRPr="00605C47" w:rsidRDefault="00551B59" w:rsidP="002F32D8">
      <w:pPr>
        <w:tabs>
          <w:tab w:val="left" w:pos="567"/>
          <w:tab w:val="left" w:pos="851"/>
          <w:tab w:val="left" w:pos="1701"/>
        </w:tabs>
        <w:rPr>
          <w:rFonts w:eastAsia="Cambria"/>
          <w:bCs/>
          <w:sz w:val="22"/>
          <w:szCs w:val="22"/>
        </w:rPr>
      </w:pPr>
    </w:p>
    <w:p w:rsidR="002F32D8" w:rsidRPr="00605C47" w:rsidRDefault="002F32D8" w:rsidP="00551B59">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Seção II</w:t>
      </w:r>
    </w:p>
    <w:p w:rsidR="002F32D8" w:rsidRPr="00605C47" w:rsidRDefault="002F32D8" w:rsidP="00551B59">
      <w:pPr>
        <w:tabs>
          <w:tab w:val="left" w:pos="567"/>
          <w:tab w:val="left" w:pos="851"/>
          <w:tab w:val="left" w:pos="1701"/>
        </w:tabs>
        <w:jc w:val="center"/>
        <w:rPr>
          <w:rFonts w:eastAsia="Cambria"/>
          <w:b/>
          <w:bCs/>
          <w:sz w:val="22"/>
          <w:szCs w:val="22"/>
        </w:rPr>
      </w:pPr>
      <w:r w:rsidRPr="00605C47">
        <w:rPr>
          <w:rFonts w:eastAsia="Cambria"/>
          <w:b/>
          <w:bCs/>
          <w:sz w:val="22"/>
          <w:szCs w:val="22"/>
        </w:rPr>
        <w:t>Da Comissão de Monitoramento e Avaliação</w:t>
      </w:r>
    </w:p>
    <w:p w:rsidR="00551B59" w:rsidRPr="00605C47" w:rsidRDefault="00551B59" w:rsidP="002F32D8">
      <w:pPr>
        <w:tabs>
          <w:tab w:val="left" w:pos="567"/>
          <w:tab w:val="left" w:pos="851"/>
          <w:tab w:val="left" w:pos="1701"/>
        </w:tabs>
        <w:rPr>
          <w:rFonts w:eastAsia="Cambria"/>
          <w:b/>
          <w:bCs/>
          <w:sz w:val="22"/>
          <w:szCs w:val="22"/>
        </w:rPr>
      </w:pPr>
    </w:p>
    <w:p w:rsidR="002F32D8" w:rsidRPr="00605C47" w:rsidRDefault="002F32D8" w:rsidP="00704236">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 Comissão de Monitoramento e Avaliação é a instância administrativa colegiada responsável pelo monitoramento do conjunto dos patrocínios e dos apoios institucionais, pela proposta de aprimoramento dos procedimentos, pela padronização de objetos, custos e indicadores e pela</w:t>
      </w:r>
      <w:r w:rsidR="00551B59" w:rsidRPr="00605C47">
        <w:rPr>
          <w:rFonts w:eastAsia="Cambria"/>
          <w:bCs/>
          <w:sz w:val="22"/>
          <w:szCs w:val="22"/>
        </w:rPr>
        <w:t xml:space="preserve"> </w:t>
      </w:r>
      <w:r w:rsidRPr="00605C47">
        <w:rPr>
          <w:rFonts w:eastAsia="Cambria"/>
          <w:bCs/>
          <w:sz w:val="22"/>
          <w:szCs w:val="22"/>
        </w:rPr>
        <w:t>produção de entendimentos voltados à priorização do controle de resultados, sendo de sua competência a avaliação e a homologação dos relatórios técnicos de monitoramento e avaliação.</w:t>
      </w:r>
    </w:p>
    <w:p w:rsidR="00551B59" w:rsidRPr="00605C47" w:rsidRDefault="00551B59" w:rsidP="00551B59">
      <w:pPr>
        <w:tabs>
          <w:tab w:val="left" w:pos="567"/>
          <w:tab w:val="left" w:pos="851"/>
          <w:tab w:val="left" w:pos="1701"/>
        </w:tabs>
        <w:rPr>
          <w:rFonts w:eastAsia="Cambria"/>
          <w:bCs/>
          <w:sz w:val="22"/>
          <w:szCs w:val="22"/>
        </w:rPr>
      </w:pPr>
    </w:p>
    <w:p w:rsidR="002F32D8" w:rsidRPr="00605C47" w:rsidRDefault="002F32D8" w:rsidP="002F32D8">
      <w:pPr>
        <w:tabs>
          <w:tab w:val="left" w:pos="567"/>
          <w:tab w:val="left" w:pos="851"/>
          <w:tab w:val="left" w:pos="1701"/>
        </w:tabs>
        <w:rPr>
          <w:rFonts w:eastAsia="Cambria"/>
          <w:bCs/>
          <w:sz w:val="22"/>
          <w:szCs w:val="22"/>
        </w:rPr>
      </w:pPr>
      <w:r w:rsidRPr="00605C47">
        <w:rPr>
          <w:rFonts w:eastAsia="Cambria"/>
          <w:bCs/>
          <w:sz w:val="22"/>
          <w:szCs w:val="22"/>
        </w:rPr>
        <w:t>§</w:t>
      </w:r>
      <w:r w:rsidR="00551B59" w:rsidRPr="00605C47">
        <w:rPr>
          <w:rFonts w:eastAsia="Cambria"/>
          <w:bCs/>
          <w:sz w:val="22"/>
          <w:szCs w:val="22"/>
        </w:rPr>
        <w:t xml:space="preserve"> </w:t>
      </w:r>
      <w:r w:rsidRPr="00605C47">
        <w:rPr>
          <w:rFonts w:eastAsia="Cambria"/>
          <w:bCs/>
          <w:sz w:val="22"/>
          <w:szCs w:val="22"/>
        </w:rPr>
        <w:t>1º</w:t>
      </w:r>
      <w:r w:rsidR="00551B59" w:rsidRPr="00605C47">
        <w:rPr>
          <w:rFonts w:eastAsia="Cambria"/>
          <w:bCs/>
          <w:sz w:val="22"/>
          <w:szCs w:val="22"/>
        </w:rPr>
        <w:t xml:space="preserve"> </w:t>
      </w:r>
      <w:r w:rsidRPr="00605C47">
        <w:rPr>
          <w:rFonts w:eastAsia="Cambria"/>
          <w:bCs/>
          <w:sz w:val="22"/>
          <w:szCs w:val="22"/>
        </w:rPr>
        <w:t>A Comissão de Monitoramento e Avaliação poderá solicitar assessoramento técnico de especialista que não seja membro desse colegiado para subsidiar seus trabalhos.</w:t>
      </w:r>
    </w:p>
    <w:p w:rsidR="00551B59" w:rsidRPr="00605C47" w:rsidRDefault="00551B59" w:rsidP="002F32D8">
      <w:pPr>
        <w:tabs>
          <w:tab w:val="left" w:pos="567"/>
          <w:tab w:val="left" w:pos="851"/>
          <w:tab w:val="left" w:pos="1701"/>
        </w:tabs>
        <w:rPr>
          <w:rFonts w:eastAsia="Cambria"/>
          <w:bCs/>
          <w:sz w:val="22"/>
          <w:szCs w:val="22"/>
        </w:rPr>
      </w:pPr>
    </w:p>
    <w:p w:rsidR="002F32D8" w:rsidRPr="00605C47" w:rsidRDefault="002F32D8" w:rsidP="002F32D8">
      <w:pPr>
        <w:tabs>
          <w:tab w:val="left" w:pos="567"/>
          <w:tab w:val="left" w:pos="851"/>
          <w:tab w:val="left" w:pos="1701"/>
        </w:tabs>
        <w:rPr>
          <w:rFonts w:eastAsia="Cambria"/>
          <w:bCs/>
          <w:sz w:val="22"/>
          <w:szCs w:val="22"/>
        </w:rPr>
      </w:pPr>
      <w:r w:rsidRPr="00605C47">
        <w:rPr>
          <w:rFonts w:eastAsia="Cambria"/>
          <w:bCs/>
          <w:sz w:val="22"/>
          <w:szCs w:val="22"/>
        </w:rPr>
        <w:t>§ 2º</w:t>
      </w:r>
      <w:r w:rsidR="00C36540" w:rsidRPr="00605C47">
        <w:rPr>
          <w:rFonts w:eastAsia="Cambria"/>
          <w:bCs/>
          <w:sz w:val="22"/>
          <w:szCs w:val="22"/>
        </w:rPr>
        <w:t xml:space="preserve"> </w:t>
      </w:r>
      <w:r w:rsidRPr="00605C47">
        <w:rPr>
          <w:rFonts w:eastAsia="Cambria"/>
          <w:bCs/>
          <w:sz w:val="22"/>
          <w:szCs w:val="22"/>
        </w:rPr>
        <w:t>O órgão ou a entidade pública federal poderá estabelecer uma ou mais comissões de monitoramento e avaliação, observado o princípio da eficiência.</w:t>
      </w:r>
    </w:p>
    <w:p w:rsidR="00D514CF" w:rsidRPr="00605C47" w:rsidRDefault="00D514CF" w:rsidP="002F32D8">
      <w:pPr>
        <w:tabs>
          <w:tab w:val="left" w:pos="567"/>
          <w:tab w:val="left" w:pos="851"/>
          <w:tab w:val="left" w:pos="1701"/>
        </w:tabs>
        <w:rPr>
          <w:rFonts w:eastAsia="Cambria"/>
          <w:bCs/>
          <w:sz w:val="22"/>
          <w:szCs w:val="22"/>
        </w:rPr>
      </w:pPr>
    </w:p>
    <w:p w:rsidR="002F32D8" w:rsidRPr="00605C47" w:rsidRDefault="002F32D8" w:rsidP="002F32D8">
      <w:pPr>
        <w:tabs>
          <w:tab w:val="left" w:pos="567"/>
          <w:tab w:val="left" w:pos="851"/>
          <w:tab w:val="left" w:pos="1701"/>
        </w:tabs>
        <w:rPr>
          <w:rFonts w:eastAsia="Cambria"/>
          <w:bCs/>
          <w:sz w:val="22"/>
          <w:szCs w:val="22"/>
        </w:rPr>
      </w:pPr>
      <w:r w:rsidRPr="00605C47">
        <w:rPr>
          <w:rFonts w:eastAsia="Cambria"/>
          <w:bCs/>
          <w:sz w:val="22"/>
          <w:szCs w:val="22"/>
        </w:rPr>
        <w:t>§ 3º</w:t>
      </w:r>
      <w:r w:rsidR="00C36540" w:rsidRPr="00605C47">
        <w:rPr>
          <w:rFonts w:eastAsia="Cambria"/>
          <w:bCs/>
          <w:sz w:val="22"/>
          <w:szCs w:val="22"/>
        </w:rPr>
        <w:t xml:space="preserve"> </w:t>
      </w:r>
      <w:r w:rsidRPr="00605C47">
        <w:rPr>
          <w:rFonts w:eastAsia="Cambria"/>
          <w:bCs/>
          <w:sz w:val="22"/>
          <w:szCs w:val="22"/>
        </w:rPr>
        <w:t>A Comissão de Monitoramento e Avaliação se reunirá periodicamente a fim de avaliar a execução das parcerias por meio da análise das ações de monitoramento descritas na subseção I desta seção.</w:t>
      </w:r>
    </w:p>
    <w:p w:rsidR="002F32D8" w:rsidRPr="00605C47" w:rsidRDefault="002F32D8" w:rsidP="00704236">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O membro da Comissão de Monitoramento e Avaliação deverá se declarar impedido de participar do monitoramento e da avaliação da parceria quando verificar que:</w:t>
      </w:r>
    </w:p>
    <w:p w:rsidR="00220C30" w:rsidRPr="00605C47" w:rsidRDefault="00220C30" w:rsidP="00220C30">
      <w:pPr>
        <w:tabs>
          <w:tab w:val="left" w:pos="567"/>
          <w:tab w:val="left" w:pos="851"/>
          <w:tab w:val="left" w:pos="1701"/>
        </w:tabs>
        <w:rPr>
          <w:rFonts w:eastAsia="Cambria"/>
          <w:bCs/>
          <w:sz w:val="22"/>
          <w:szCs w:val="22"/>
        </w:rPr>
      </w:pPr>
    </w:p>
    <w:p w:rsidR="002F32D8" w:rsidRPr="00605C47" w:rsidRDefault="002F32D8" w:rsidP="00220C30">
      <w:pPr>
        <w:numPr>
          <w:ilvl w:val="0"/>
          <w:numId w:val="13"/>
        </w:numPr>
        <w:tabs>
          <w:tab w:val="left" w:pos="567"/>
          <w:tab w:val="left" w:pos="851"/>
          <w:tab w:val="left" w:pos="1701"/>
        </w:tabs>
        <w:ind w:left="0" w:firstLine="0"/>
        <w:rPr>
          <w:rFonts w:eastAsia="Cambria"/>
          <w:bCs/>
          <w:sz w:val="22"/>
          <w:szCs w:val="22"/>
        </w:rPr>
      </w:pPr>
      <w:r w:rsidRPr="00605C47">
        <w:rPr>
          <w:rFonts w:eastAsia="Cambria"/>
          <w:bCs/>
          <w:sz w:val="22"/>
          <w:szCs w:val="22"/>
        </w:rPr>
        <w:t>Tenha participado, nos últimos 5 (cinco) anos, como dirigente, conselheiro ou empregado da Organização da Sociedade Civil;</w:t>
      </w:r>
    </w:p>
    <w:p w:rsidR="00220C30" w:rsidRPr="00605C47" w:rsidRDefault="00220C30" w:rsidP="00220C30">
      <w:pPr>
        <w:tabs>
          <w:tab w:val="left" w:pos="567"/>
          <w:tab w:val="left" w:pos="851"/>
          <w:tab w:val="left" w:pos="1701"/>
        </w:tabs>
        <w:rPr>
          <w:rFonts w:eastAsia="Cambria"/>
          <w:bCs/>
          <w:sz w:val="22"/>
          <w:szCs w:val="22"/>
        </w:rPr>
      </w:pPr>
    </w:p>
    <w:p w:rsidR="002F32D8" w:rsidRPr="00605C47" w:rsidRDefault="002F32D8" w:rsidP="00220C30">
      <w:pPr>
        <w:numPr>
          <w:ilvl w:val="0"/>
          <w:numId w:val="13"/>
        </w:numPr>
        <w:tabs>
          <w:tab w:val="left" w:pos="567"/>
          <w:tab w:val="left" w:pos="851"/>
          <w:tab w:val="left" w:pos="1701"/>
        </w:tabs>
        <w:ind w:left="0" w:firstLine="0"/>
        <w:rPr>
          <w:rFonts w:eastAsia="Cambria"/>
          <w:bCs/>
          <w:sz w:val="22"/>
          <w:szCs w:val="22"/>
        </w:rPr>
      </w:pPr>
      <w:r w:rsidRPr="00605C47">
        <w:rPr>
          <w:rFonts w:eastAsia="Cambria"/>
          <w:bCs/>
          <w:sz w:val="22"/>
          <w:szCs w:val="22"/>
        </w:rPr>
        <w:t>Sua atuação no monitoramento e na avaliação configure conflito de interesse, nos termos da Lei nº 12.813/2013; ou</w:t>
      </w:r>
    </w:p>
    <w:p w:rsidR="00220C30" w:rsidRPr="00605C47" w:rsidRDefault="00220C30" w:rsidP="00220C30">
      <w:pPr>
        <w:tabs>
          <w:tab w:val="left" w:pos="567"/>
          <w:tab w:val="left" w:pos="851"/>
          <w:tab w:val="left" w:pos="1701"/>
        </w:tabs>
        <w:rPr>
          <w:rFonts w:eastAsia="Cambria"/>
          <w:bCs/>
          <w:sz w:val="22"/>
          <w:szCs w:val="22"/>
        </w:rPr>
      </w:pPr>
    </w:p>
    <w:p w:rsidR="002F32D8" w:rsidRPr="00605C47" w:rsidRDefault="002F32D8" w:rsidP="00220C30">
      <w:pPr>
        <w:numPr>
          <w:ilvl w:val="0"/>
          <w:numId w:val="13"/>
        </w:numPr>
        <w:tabs>
          <w:tab w:val="left" w:pos="567"/>
          <w:tab w:val="left" w:pos="851"/>
          <w:tab w:val="left" w:pos="1701"/>
        </w:tabs>
        <w:ind w:left="0" w:firstLine="0"/>
        <w:rPr>
          <w:rFonts w:eastAsia="Cambria"/>
          <w:bCs/>
          <w:sz w:val="22"/>
          <w:szCs w:val="22"/>
        </w:rPr>
      </w:pPr>
      <w:r w:rsidRPr="00605C47">
        <w:rPr>
          <w:rFonts w:eastAsia="Cambria"/>
          <w:bCs/>
          <w:sz w:val="22"/>
          <w:szCs w:val="22"/>
        </w:rPr>
        <w:t>Tenha participado da Comissão de Seleção da parceria.</w:t>
      </w:r>
    </w:p>
    <w:p w:rsidR="00220C30" w:rsidRPr="00605C47" w:rsidRDefault="00220C30" w:rsidP="00220C30">
      <w:pPr>
        <w:tabs>
          <w:tab w:val="left" w:pos="567"/>
          <w:tab w:val="left" w:pos="851"/>
          <w:tab w:val="left" w:pos="1701"/>
        </w:tabs>
        <w:rPr>
          <w:rFonts w:eastAsia="Cambria"/>
          <w:bCs/>
          <w:sz w:val="22"/>
          <w:szCs w:val="22"/>
        </w:rPr>
      </w:pPr>
    </w:p>
    <w:p w:rsidR="002F32D8" w:rsidRPr="00605C47" w:rsidRDefault="002F32D8" w:rsidP="00220C30">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Subseção I</w:t>
      </w:r>
    </w:p>
    <w:p w:rsidR="002F32D8" w:rsidRPr="00605C47" w:rsidRDefault="002F32D8" w:rsidP="00220C30">
      <w:pPr>
        <w:tabs>
          <w:tab w:val="left" w:pos="567"/>
          <w:tab w:val="left" w:pos="851"/>
          <w:tab w:val="left" w:pos="1701"/>
        </w:tabs>
        <w:jc w:val="center"/>
        <w:rPr>
          <w:rFonts w:eastAsia="Cambria"/>
          <w:b/>
          <w:bCs/>
          <w:sz w:val="22"/>
          <w:szCs w:val="22"/>
        </w:rPr>
      </w:pPr>
      <w:r w:rsidRPr="00605C47">
        <w:rPr>
          <w:rFonts w:eastAsia="Cambria"/>
          <w:b/>
          <w:bCs/>
          <w:sz w:val="22"/>
          <w:szCs w:val="22"/>
        </w:rPr>
        <w:t>Das ações de monitoramento e avaliação</w:t>
      </w:r>
    </w:p>
    <w:p w:rsidR="00220C30" w:rsidRPr="00605C47" w:rsidRDefault="00220C30" w:rsidP="002F32D8">
      <w:pPr>
        <w:tabs>
          <w:tab w:val="left" w:pos="567"/>
          <w:tab w:val="left" w:pos="851"/>
          <w:tab w:val="left" w:pos="1701"/>
        </w:tabs>
        <w:rPr>
          <w:rFonts w:eastAsia="Cambria"/>
          <w:b/>
          <w:bCs/>
          <w:sz w:val="22"/>
          <w:szCs w:val="22"/>
        </w:rPr>
      </w:pPr>
    </w:p>
    <w:p w:rsidR="002F32D8" w:rsidRPr="00605C47" w:rsidRDefault="002F32D8" w:rsidP="00704236">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As ações de monitoramento e avaliação terão caráter preventivo e saneador, objetivando a gestão adequada e regular das parcerias.</w:t>
      </w:r>
    </w:p>
    <w:p w:rsidR="00220C30" w:rsidRPr="00605C47" w:rsidRDefault="00220C30" w:rsidP="00220C30">
      <w:pPr>
        <w:tabs>
          <w:tab w:val="left" w:pos="567"/>
          <w:tab w:val="left" w:pos="851"/>
          <w:tab w:val="left" w:pos="1701"/>
        </w:tabs>
        <w:rPr>
          <w:rFonts w:eastAsia="Cambria"/>
          <w:bCs/>
          <w:sz w:val="22"/>
          <w:szCs w:val="22"/>
        </w:rPr>
      </w:pPr>
    </w:p>
    <w:p w:rsidR="002F32D8" w:rsidRPr="00605C47" w:rsidRDefault="002F32D8" w:rsidP="002F32D8">
      <w:pPr>
        <w:tabs>
          <w:tab w:val="left" w:pos="567"/>
          <w:tab w:val="left" w:pos="851"/>
          <w:tab w:val="left" w:pos="1701"/>
        </w:tabs>
        <w:rPr>
          <w:rFonts w:eastAsia="Cambria"/>
          <w:bCs/>
          <w:sz w:val="22"/>
          <w:szCs w:val="22"/>
        </w:rPr>
      </w:pPr>
      <w:r w:rsidRPr="00605C47">
        <w:rPr>
          <w:rFonts w:eastAsia="Cambria"/>
          <w:bCs/>
          <w:sz w:val="22"/>
          <w:szCs w:val="22"/>
        </w:rPr>
        <w:t>§ 1º</w:t>
      </w:r>
      <w:r w:rsidR="00220C30" w:rsidRPr="00605C47">
        <w:rPr>
          <w:rFonts w:eastAsia="Cambria"/>
          <w:bCs/>
          <w:sz w:val="22"/>
          <w:szCs w:val="22"/>
        </w:rPr>
        <w:t xml:space="preserve"> </w:t>
      </w:r>
      <w:r w:rsidRPr="00605C47">
        <w:rPr>
          <w:rFonts w:eastAsia="Cambria"/>
          <w:bCs/>
          <w:sz w:val="22"/>
          <w:szCs w:val="22"/>
        </w:rPr>
        <w:t>As ações de que trata o caput contemplarão a análise das informações acerca do processamento do patrocínio ou do apoio institucional constantes da plataforma eletrônica, incluída a possibilidade de consulta às movimentações da conta bancária específica da parceria, além da verificação, análise e manifestação sobre eventuais denúncias existentes relacionadas à parceria.</w:t>
      </w:r>
    </w:p>
    <w:p w:rsidR="00220C30" w:rsidRPr="00605C47" w:rsidRDefault="00220C30" w:rsidP="002F32D8">
      <w:pPr>
        <w:tabs>
          <w:tab w:val="left" w:pos="567"/>
          <w:tab w:val="left" w:pos="851"/>
          <w:tab w:val="left" w:pos="1701"/>
        </w:tabs>
        <w:rPr>
          <w:rFonts w:eastAsia="Cambria"/>
          <w:bCs/>
          <w:sz w:val="22"/>
          <w:szCs w:val="22"/>
        </w:rPr>
      </w:pPr>
    </w:p>
    <w:p w:rsidR="002F32D8" w:rsidRPr="00605C47" w:rsidRDefault="002F32D8" w:rsidP="002F32D8">
      <w:pPr>
        <w:tabs>
          <w:tab w:val="left" w:pos="567"/>
          <w:tab w:val="left" w:pos="851"/>
          <w:tab w:val="left" w:pos="1701"/>
        </w:tabs>
        <w:rPr>
          <w:rFonts w:eastAsia="Cambria"/>
          <w:bCs/>
          <w:sz w:val="22"/>
          <w:szCs w:val="22"/>
        </w:rPr>
      </w:pPr>
      <w:r w:rsidRPr="00605C47">
        <w:rPr>
          <w:rFonts w:eastAsia="Cambria"/>
          <w:bCs/>
          <w:sz w:val="22"/>
          <w:szCs w:val="22"/>
        </w:rPr>
        <w:t>§ 2º</w:t>
      </w:r>
      <w:r w:rsidR="00515A6C" w:rsidRPr="00605C47">
        <w:rPr>
          <w:rFonts w:eastAsia="Cambria"/>
          <w:bCs/>
          <w:sz w:val="22"/>
          <w:szCs w:val="22"/>
        </w:rPr>
        <w:t xml:space="preserve"> </w:t>
      </w:r>
      <w:r w:rsidRPr="00605C47">
        <w:rPr>
          <w:rFonts w:eastAsia="Cambria"/>
          <w:bCs/>
          <w:sz w:val="22"/>
          <w:szCs w:val="22"/>
        </w:rPr>
        <w:t>O termo de fomento ou de colaboração deverá prever procedimentos de monitoramento e</w:t>
      </w:r>
      <w:r w:rsidR="00515A6C" w:rsidRPr="00605C47">
        <w:rPr>
          <w:rFonts w:eastAsia="Cambria"/>
          <w:bCs/>
          <w:sz w:val="22"/>
          <w:szCs w:val="22"/>
        </w:rPr>
        <w:t xml:space="preserve"> </w:t>
      </w:r>
      <w:r w:rsidRPr="00605C47">
        <w:rPr>
          <w:rFonts w:eastAsia="Cambria"/>
          <w:bCs/>
          <w:sz w:val="22"/>
          <w:szCs w:val="22"/>
        </w:rPr>
        <w:t xml:space="preserve">avaliação da execução de seu objeto a serem realizados pelo </w:t>
      </w:r>
      <w:r w:rsidR="00B35A2E" w:rsidRPr="00605C47">
        <w:rPr>
          <w:rFonts w:eastAsia="Cambria"/>
          <w:bCs/>
          <w:sz w:val="22"/>
          <w:szCs w:val="22"/>
        </w:rPr>
        <w:t>CAU/DF</w:t>
      </w:r>
      <w:r w:rsidRPr="00605C47">
        <w:rPr>
          <w:rFonts w:eastAsia="Cambria"/>
          <w:bCs/>
          <w:sz w:val="22"/>
          <w:szCs w:val="22"/>
        </w:rPr>
        <w:t>.</w:t>
      </w:r>
    </w:p>
    <w:p w:rsidR="00515A6C" w:rsidRPr="00605C47" w:rsidRDefault="00515A6C" w:rsidP="002F32D8">
      <w:pPr>
        <w:tabs>
          <w:tab w:val="left" w:pos="567"/>
          <w:tab w:val="left" w:pos="851"/>
          <w:tab w:val="left" w:pos="1701"/>
        </w:tabs>
        <w:rPr>
          <w:rFonts w:eastAsia="Cambria"/>
          <w:bCs/>
          <w:sz w:val="22"/>
          <w:szCs w:val="22"/>
        </w:rPr>
      </w:pPr>
    </w:p>
    <w:p w:rsidR="002F32D8" w:rsidRPr="00605C47" w:rsidRDefault="002F32D8" w:rsidP="002F32D8">
      <w:pPr>
        <w:tabs>
          <w:tab w:val="left" w:pos="567"/>
          <w:tab w:val="left" w:pos="851"/>
          <w:tab w:val="left" w:pos="1701"/>
        </w:tabs>
        <w:rPr>
          <w:rFonts w:eastAsia="Cambria"/>
          <w:bCs/>
          <w:sz w:val="22"/>
          <w:szCs w:val="22"/>
        </w:rPr>
      </w:pPr>
      <w:r w:rsidRPr="00605C47">
        <w:rPr>
          <w:rFonts w:eastAsia="Cambria"/>
          <w:bCs/>
          <w:sz w:val="22"/>
          <w:szCs w:val="22"/>
        </w:rPr>
        <w:t>§ 3º</w:t>
      </w:r>
      <w:r w:rsidR="00515A6C" w:rsidRPr="00605C47">
        <w:rPr>
          <w:rFonts w:eastAsia="Cambria"/>
          <w:bCs/>
          <w:sz w:val="22"/>
          <w:szCs w:val="22"/>
        </w:rPr>
        <w:t xml:space="preserve"> </w:t>
      </w:r>
      <w:r w:rsidRPr="00605C47">
        <w:rPr>
          <w:rFonts w:eastAsia="Cambria"/>
          <w:bCs/>
          <w:sz w:val="22"/>
          <w:szCs w:val="22"/>
        </w:rPr>
        <w:t>As ações de monitoramento e avaliação poderão utilizar ferramentas tecnológicas de verificação do alcance de resultados, incluídas as redes sociais na internet, os aplicativos e outros mecanismos de tecnologia da informação.</w:t>
      </w:r>
    </w:p>
    <w:p w:rsidR="00515A6C" w:rsidRPr="00605C47" w:rsidRDefault="00515A6C" w:rsidP="002F32D8">
      <w:pPr>
        <w:tabs>
          <w:tab w:val="left" w:pos="567"/>
          <w:tab w:val="left" w:pos="851"/>
          <w:tab w:val="left" w:pos="1701"/>
        </w:tabs>
        <w:rPr>
          <w:rFonts w:eastAsia="Cambria"/>
          <w:bCs/>
          <w:sz w:val="22"/>
          <w:szCs w:val="22"/>
        </w:rPr>
      </w:pPr>
    </w:p>
    <w:p w:rsidR="002F32D8" w:rsidRPr="00605C47" w:rsidRDefault="002F32D8" w:rsidP="00704236">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O monitoramento corresponde à atividade de acompanhamento da realização de determinado projeto ou atividade sob a responsabilidade de uma Organização da Sociedade Civil, com a finalidade de verificar a adequação do comportamento adotado em relação ao que foi previamente estabelecido e definido como capaz de alcançar os resultados pretendidos, constituindo-se como uma forma de se evitar o desvio do curso de execução preestabelecido, podendo ter caráter preventivo ou saneador, quando utilizado para realinhar a execução do projeto ou atividade ao curso definido inicialmente.</w:t>
      </w:r>
    </w:p>
    <w:p w:rsidR="00515A6C" w:rsidRPr="00605C47" w:rsidRDefault="00515A6C" w:rsidP="00515A6C">
      <w:pPr>
        <w:tabs>
          <w:tab w:val="left" w:pos="567"/>
          <w:tab w:val="left" w:pos="851"/>
          <w:tab w:val="left" w:pos="1701"/>
        </w:tabs>
        <w:rPr>
          <w:rFonts w:eastAsia="Cambria"/>
          <w:bCs/>
          <w:sz w:val="22"/>
          <w:szCs w:val="22"/>
        </w:rPr>
      </w:pPr>
    </w:p>
    <w:p w:rsidR="002F32D8" w:rsidRPr="00605C47" w:rsidRDefault="002F32D8" w:rsidP="00704236">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 avaliação é a atividade cognitiva de julgar a adequação dos meios escolhidos, entre os possíveis, para o alcance dos resultados almejados, com o objetivo de confirmar o acerto na escolha dos meios e, assim, manter o curso da execução conforme o planejado ou de – uma vez constatada a necessidade de mudanças – reorientar e ajustar as ações para que se tornem mais eficazes no alcance dos resultados pretendidos.</w:t>
      </w:r>
    </w:p>
    <w:p w:rsidR="00515A6C" w:rsidRPr="00605C47" w:rsidRDefault="00515A6C" w:rsidP="00515A6C">
      <w:pPr>
        <w:tabs>
          <w:tab w:val="left" w:pos="567"/>
          <w:tab w:val="left" w:pos="851"/>
          <w:tab w:val="left" w:pos="1701"/>
        </w:tabs>
        <w:rPr>
          <w:rFonts w:eastAsia="Cambria"/>
          <w:bCs/>
          <w:sz w:val="22"/>
          <w:szCs w:val="22"/>
        </w:rPr>
      </w:pPr>
    </w:p>
    <w:p w:rsidR="002F32D8" w:rsidRPr="00605C47" w:rsidRDefault="002F32D8" w:rsidP="00704236">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As ações de monitoramento e avaliação não se confundem com a fiscalização que engloba, por exemplo, a manutenção das condições de habilitação da Organização da Sociedade Civil.</w:t>
      </w:r>
    </w:p>
    <w:p w:rsidR="00B36C48" w:rsidRPr="00605C47" w:rsidRDefault="00B36C48" w:rsidP="00515A6C">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CAPÍTULO V</w:t>
      </w:r>
    </w:p>
    <w:p w:rsidR="002F32D8" w:rsidRPr="00605C47" w:rsidRDefault="002F32D8" w:rsidP="00B36C48">
      <w:pPr>
        <w:tabs>
          <w:tab w:val="left" w:pos="567"/>
          <w:tab w:val="left" w:pos="851"/>
          <w:tab w:val="left" w:pos="1701"/>
        </w:tabs>
        <w:jc w:val="center"/>
        <w:rPr>
          <w:rFonts w:eastAsia="Cambria"/>
          <w:b/>
          <w:bCs/>
          <w:sz w:val="22"/>
          <w:szCs w:val="22"/>
        </w:rPr>
      </w:pPr>
      <w:r w:rsidRPr="00605C47">
        <w:rPr>
          <w:rFonts w:eastAsia="Cambria"/>
          <w:b/>
          <w:bCs/>
          <w:sz w:val="22"/>
          <w:szCs w:val="22"/>
        </w:rPr>
        <w:t>DOS PROCEDIMENTOS PARA A CONCESSÃO DE PATROCÍNIO E DE APOIO INSTITUCIONAL</w:t>
      </w:r>
    </w:p>
    <w:p w:rsidR="00B36C48" w:rsidRPr="00605C47" w:rsidRDefault="00B36C48" w:rsidP="00B36C48">
      <w:pPr>
        <w:tabs>
          <w:tab w:val="left" w:pos="567"/>
          <w:tab w:val="left" w:pos="851"/>
          <w:tab w:val="left" w:pos="1701"/>
        </w:tabs>
        <w:jc w:val="center"/>
        <w:rPr>
          <w:rFonts w:eastAsia="Cambria"/>
          <w:b/>
          <w:bCs/>
          <w:sz w:val="22"/>
          <w:szCs w:val="22"/>
        </w:rPr>
      </w:pPr>
    </w:p>
    <w:p w:rsidR="002F32D8" w:rsidRPr="00605C47" w:rsidRDefault="002F32D8" w:rsidP="00B36C48">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Seção I</w:t>
      </w:r>
    </w:p>
    <w:p w:rsidR="002F32D8" w:rsidRPr="00605C47" w:rsidRDefault="002F32D8" w:rsidP="00B36C48">
      <w:pPr>
        <w:tabs>
          <w:tab w:val="left" w:pos="567"/>
          <w:tab w:val="left" w:pos="851"/>
          <w:tab w:val="left" w:pos="1701"/>
        </w:tabs>
        <w:jc w:val="center"/>
        <w:rPr>
          <w:rFonts w:eastAsia="Cambria"/>
          <w:b/>
          <w:bCs/>
          <w:sz w:val="22"/>
          <w:szCs w:val="22"/>
        </w:rPr>
      </w:pPr>
      <w:r w:rsidRPr="00605C47">
        <w:rPr>
          <w:rFonts w:eastAsia="Cambria"/>
          <w:b/>
          <w:bCs/>
          <w:sz w:val="22"/>
          <w:szCs w:val="22"/>
        </w:rPr>
        <w:t>Do procedimento, da seleção e do julgamento</w:t>
      </w:r>
    </w:p>
    <w:p w:rsidR="002F32D8" w:rsidRPr="00605C47" w:rsidRDefault="002F32D8" w:rsidP="00704236">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 concessão de patrocínio ou de apoio institucional pelo </w:t>
      </w:r>
      <w:r w:rsidR="00B35A2E" w:rsidRPr="00605C47">
        <w:rPr>
          <w:rFonts w:eastAsia="Cambria"/>
          <w:bCs/>
          <w:sz w:val="22"/>
          <w:szCs w:val="22"/>
        </w:rPr>
        <w:t>CAU/DF</w:t>
      </w:r>
      <w:r w:rsidRPr="00605C47">
        <w:rPr>
          <w:rFonts w:eastAsia="Cambria"/>
          <w:bCs/>
          <w:sz w:val="22"/>
          <w:szCs w:val="22"/>
        </w:rPr>
        <w:t xml:space="preserve"> dependerá das seguintes providências pelo </w:t>
      </w:r>
      <w:r w:rsidR="00B35A2E" w:rsidRPr="00605C47">
        <w:rPr>
          <w:rFonts w:eastAsia="Cambria"/>
          <w:bCs/>
          <w:sz w:val="22"/>
          <w:szCs w:val="22"/>
        </w:rPr>
        <w:t>CAU/DF</w:t>
      </w:r>
      <w:r w:rsidRPr="00605C47">
        <w:rPr>
          <w:rFonts w:eastAsia="Cambria"/>
          <w:bCs/>
          <w:sz w:val="22"/>
          <w:szCs w:val="22"/>
        </w:rPr>
        <w:t>:</w:t>
      </w:r>
    </w:p>
    <w:p w:rsidR="00B36C48" w:rsidRPr="00605C47" w:rsidRDefault="00B36C48" w:rsidP="00B36C48">
      <w:pPr>
        <w:tabs>
          <w:tab w:val="left" w:pos="567"/>
          <w:tab w:val="left" w:pos="851"/>
          <w:tab w:val="left" w:pos="1701"/>
        </w:tabs>
        <w:rPr>
          <w:rFonts w:eastAsia="Cambria"/>
          <w:bCs/>
          <w:sz w:val="22"/>
          <w:szCs w:val="22"/>
        </w:rPr>
      </w:pPr>
    </w:p>
    <w:p w:rsidR="002F32D8" w:rsidRPr="00605C47" w:rsidRDefault="002F32D8" w:rsidP="00B36C48">
      <w:pPr>
        <w:numPr>
          <w:ilvl w:val="0"/>
          <w:numId w:val="14"/>
        </w:numPr>
        <w:tabs>
          <w:tab w:val="left" w:pos="567"/>
          <w:tab w:val="left" w:pos="851"/>
          <w:tab w:val="left" w:pos="1701"/>
        </w:tabs>
        <w:ind w:left="0" w:firstLine="0"/>
        <w:rPr>
          <w:rFonts w:eastAsia="Cambria"/>
          <w:bCs/>
          <w:sz w:val="22"/>
          <w:szCs w:val="22"/>
        </w:rPr>
      </w:pPr>
      <w:r w:rsidRPr="00605C47">
        <w:rPr>
          <w:rFonts w:eastAsia="Cambria"/>
          <w:bCs/>
          <w:sz w:val="22"/>
          <w:szCs w:val="22"/>
        </w:rPr>
        <w:t>Realização de chamamento público, ressalvadas as hipóteses previstas na Lei nº 13.019/2014;</w:t>
      </w:r>
    </w:p>
    <w:p w:rsidR="002F32D8" w:rsidRPr="00605C47" w:rsidRDefault="002F32D8" w:rsidP="00B36C48">
      <w:pPr>
        <w:numPr>
          <w:ilvl w:val="0"/>
          <w:numId w:val="14"/>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Indicação expressa da existência de prévia dotação financeira para execução da parceria;</w:t>
      </w:r>
    </w:p>
    <w:p w:rsidR="003C57FC" w:rsidRPr="00605C47" w:rsidRDefault="003C57FC" w:rsidP="003C57FC">
      <w:pPr>
        <w:tabs>
          <w:tab w:val="left" w:pos="567"/>
          <w:tab w:val="left" w:pos="851"/>
          <w:tab w:val="left" w:pos="1701"/>
        </w:tabs>
        <w:rPr>
          <w:rFonts w:eastAsia="Cambria"/>
          <w:bCs/>
          <w:sz w:val="22"/>
          <w:szCs w:val="22"/>
        </w:rPr>
      </w:pPr>
    </w:p>
    <w:p w:rsidR="002F32D8" w:rsidRPr="00605C47" w:rsidRDefault="002F32D8" w:rsidP="00B36C48">
      <w:pPr>
        <w:numPr>
          <w:ilvl w:val="0"/>
          <w:numId w:val="14"/>
        </w:numPr>
        <w:tabs>
          <w:tab w:val="left" w:pos="567"/>
          <w:tab w:val="left" w:pos="851"/>
          <w:tab w:val="left" w:pos="1701"/>
        </w:tabs>
        <w:ind w:left="0" w:firstLine="0"/>
        <w:rPr>
          <w:rFonts w:eastAsia="Cambria"/>
          <w:bCs/>
          <w:sz w:val="22"/>
          <w:szCs w:val="22"/>
        </w:rPr>
      </w:pPr>
      <w:r w:rsidRPr="00605C47">
        <w:rPr>
          <w:rFonts w:eastAsia="Cambria"/>
          <w:bCs/>
          <w:sz w:val="22"/>
          <w:szCs w:val="22"/>
        </w:rPr>
        <w:t>Demonstração de que os objetivos e finalidades institucionais e a capacidade técnica e operacional do proponente foram avaliados e são compatíveis com o objeto;</w:t>
      </w:r>
    </w:p>
    <w:p w:rsidR="003C57FC" w:rsidRPr="00605C47" w:rsidRDefault="003C57FC" w:rsidP="003C57FC">
      <w:pPr>
        <w:tabs>
          <w:tab w:val="left" w:pos="567"/>
          <w:tab w:val="left" w:pos="851"/>
          <w:tab w:val="left" w:pos="1701"/>
        </w:tabs>
        <w:rPr>
          <w:rFonts w:eastAsia="Cambria"/>
          <w:bCs/>
          <w:sz w:val="22"/>
          <w:szCs w:val="22"/>
        </w:rPr>
      </w:pPr>
    </w:p>
    <w:p w:rsidR="002F32D8" w:rsidRPr="00605C47" w:rsidRDefault="002F32D8" w:rsidP="00B36C48">
      <w:pPr>
        <w:numPr>
          <w:ilvl w:val="0"/>
          <w:numId w:val="14"/>
        </w:numPr>
        <w:tabs>
          <w:tab w:val="left" w:pos="567"/>
          <w:tab w:val="left" w:pos="851"/>
          <w:tab w:val="left" w:pos="1701"/>
        </w:tabs>
        <w:ind w:left="0" w:firstLine="0"/>
        <w:rPr>
          <w:rFonts w:eastAsia="Cambria"/>
          <w:bCs/>
          <w:sz w:val="22"/>
          <w:szCs w:val="22"/>
        </w:rPr>
      </w:pPr>
      <w:r w:rsidRPr="00605C47">
        <w:rPr>
          <w:rFonts w:eastAsia="Cambria"/>
          <w:bCs/>
          <w:sz w:val="22"/>
          <w:szCs w:val="22"/>
        </w:rPr>
        <w:t>Aprovação da proposta;</w:t>
      </w:r>
    </w:p>
    <w:p w:rsidR="003C57FC" w:rsidRPr="00605C47" w:rsidRDefault="003C57FC" w:rsidP="003C57FC">
      <w:pPr>
        <w:tabs>
          <w:tab w:val="left" w:pos="567"/>
          <w:tab w:val="left" w:pos="851"/>
          <w:tab w:val="left" w:pos="1701"/>
        </w:tabs>
        <w:rPr>
          <w:rFonts w:eastAsia="Cambria"/>
          <w:bCs/>
          <w:sz w:val="22"/>
          <w:szCs w:val="22"/>
        </w:rPr>
      </w:pPr>
    </w:p>
    <w:p w:rsidR="002F32D8" w:rsidRPr="00605C47" w:rsidRDefault="002F32D8" w:rsidP="00B36C48">
      <w:pPr>
        <w:numPr>
          <w:ilvl w:val="0"/>
          <w:numId w:val="14"/>
        </w:numPr>
        <w:tabs>
          <w:tab w:val="left" w:pos="567"/>
          <w:tab w:val="left" w:pos="851"/>
          <w:tab w:val="left" w:pos="1701"/>
        </w:tabs>
        <w:ind w:left="0" w:firstLine="0"/>
        <w:rPr>
          <w:rFonts w:eastAsia="Cambria"/>
          <w:bCs/>
          <w:sz w:val="22"/>
          <w:szCs w:val="22"/>
        </w:rPr>
      </w:pPr>
      <w:r w:rsidRPr="00605C47">
        <w:rPr>
          <w:rFonts w:eastAsia="Cambria"/>
          <w:bCs/>
          <w:sz w:val="22"/>
          <w:szCs w:val="22"/>
        </w:rPr>
        <w:t>Aprovação do Plano de Trabalho;</w:t>
      </w:r>
    </w:p>
    <w:p w:rsidR="003C57FC" w:rsidRPr="00605C47" w:rsidRDefault="003C57FC" w:rsidP="003C57FC">
      <w:pPr>
        <w:tabs>
          <w:tab w:val="left" w:pos="567"/>
          <w:tab w:val="left" w:pos="851"/>
          <w:tab w:val="left" w:pos="1701"/>
        </w:tabs>
        <w:rPr>
          <w:rFonts w:eastAsia="Cambria"/>
          <w:bCs/>
          <w:sz w:val="22"/>
          <w:szCs w:val="22"/>
        </w:rPr>
      </w:pPr>
    </w:p>
    <w:p w:rsidR="002F32D8" w:rsidRPr="00605C47" w:rsidRDefault="002F32D8" w:rsidP="00B36C48">
      <w:pPr>
        <w:numPr>
          <w:ilvl w:val="0"/>
          <w:numId w:val="14"/>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Emissão de parecer técnico do </w:t>
      </w:r>
      <w:r w:rsidR="00B35A2E" w:rsidRPr="00605C47">
        <w:rPr>
          <w:rFonts w:eastAsia="Cambria"/>
          <w:bCs/>
          <w:sz w:val="22"/>
          <w:szCs w:val="22"/>
        </w:rPr>
        <w:t>CAU/DF</w:t>
      </w:r>
      <w:r w:rsidRPr="00605C47">
        <w:rPr>
          <w:rFonts w:eastAsia="Cambria"/>
          <w:bCs/>
          <w:sz w:val="22"/>
          <w:szCs w:val="22"/>
        </w:rPr>
        <w:t>, que deverá pronunciar-se, de forma expressa, a respeito:</w:t>
      </w:r>
    </w:p>
    <w:p w:rsidR="003C57FC" w:rsidRPr="00605C47" w:rsidRDefault="003C57FC" w:rsidP="003C57FC">
      <w:pPr>
        <w:tabs>
          <w:tab w:val="left" w:pos="567"/>
          <w:tab w:val="left" w:pos="851"/>
          <w:tab w:val="left" w:pos="1701"/>
        </w:tabs>
        <w:rPr>
          <w:rFonts w:eastAsia="Cambria"/>
          <w:bCs/>
          <w:sz w:val="22"/>
          <w:szCs w:val="22"/>
        </w:rPr>
      </w:pPr>
    </w:p>
    <w:p w:rsidR="003C57FC" w:rsidRPr="00605C47" w:rsidRDefault="002F32D8" w:rsidP="003C57FC">
      <w:pPr>
        <w:numPr>
          <w:ilvl w:val="0"/>
          <w:numId w:val="46"/>
        </w:numPr>
        <w:tabs>
          <w:tab w:val="left" w:pos="567"/>
          <w:tab w:val="left" w:pos="851"/>
          <w:tab w:val="left" w:pos="1701"/>
        </w:tabs>
        <w:ind w:left="0" w:firstLine="0"/>
        <w:rPr>
          <w:rFonts w:eastAsia="Cambria"/>
          <w:bCs/>
          <w:sz w:val="22"/>
          <w:szCs w:val="22"/>
        </w:rPr>
      </w:pPr>
      <w:r w:rsidRPr="00605C47">
        <w:rPr>
          <w:rFonts w:eastAsia="Cambria"/>
          <w:bCs/>
          <w:sz w:val="22"/>
          <w:szCs w:val="22"/>
        </w:rPr>
        <w:t>Do mérito da proposta, em conformidade com a modalidade de parceria adotada;</w:t>
      </w:r>
    </w:p>
    <w:p w:rsidR="003C57FC" w:rsidRPr="00605C47" w:rsidRDefault="003C57FC" w:rsidP="003C57FC">
      <w:pPr>
        <w:tabs>
          <w:tab w:val="left" w:pos="567"/>
          <w:tab w:val="left" w:pos="851"/>
          <w:tab w:val="left" w:pos="1701"/>
        </w:tabs>
        <w:rPr>
          <w:rFonts w:eastAsia="Cambria"/>
          <w:bCs/>
          <w:sz w:val="22"/>
          <w:szCs w:val="22"/>
        </w:rPr>
      </w:pPr>
    </w:p>
    <w:p w:rsidR="002F32D8" w:rsidRPr="00605C47" w:rsidRDefault="002F32D8" w:rsidP="00B36C48">
      <w:pPr>
        <w:numPr>
          <w:ilvl w:val="0"/>
          <w:numId w:val="46"/>
        </w:numPr>
        <w:tabs>
          <w:tab w:val="left" w:pos="567"/>
          <w:tab w:val="left" w:pos="851"/>
          <w:tab w:val="left" w:pos="1701"/>
        </w:tabs>
        <w:ind w:left="0" w:firstLine="0"/>
        <w:rPr>
          <w:rFonts w:eastAsia="Cambria"/>
          <w:bCs/>
          <w:sz w:val="22"/>
          <w:szCs w:val="22"/>
        </w:rPr>
      </w:pPr>
      <w:r w:rsidRPr="00605C47">
        <w:rPr>
          <w:rFonts w:eastAsia="Cambria"/>
          <w:bCs/>
          <w:sz w:val="22"/>
          <w:szCs w:val="22"/>
        </w:rPr>
        <w:t>Da identidade e da reciprocidade de interesse das partes na realização, em mútua cooperação, da parceria prevista na Lei nº 13.019/2014;</w:t>
      </w:r>
    </w:p>
    <w:p w:rsidR="003C57FC" w:rsidRPr="00605C47" w:rsidRDefault="003C57FC" w:rsidP="003C57FC">
      <w:pPr>
        <w:tabs>
          <w:tab w:val="left" w:pos="567"/>
          <w:tab w:val="left" w:pos="851"/>
          <w:tab w:val="left" w:pos="1701"/>
        </w:tabs>
        <w:rPr>
          <w:rFonts w:eastAsia="Cambria"/>
          <w:bCs/>
          <w:sz w:val="22"/>
          <w:szCs w:val="22"/>
        </w:rPr>
      </w:pPr>
    </w:p>
    <w:p w:rsidR="002F32D8" w:rsidRPr="00605C47" w:rsidRDefault="002F32D8" w:rsidP="00B36C48">
      <w:pPr>
        <w:numPr>
          <w:ilvl w:val="0"/>
          <w:numId w:val="46"/>
        </w:numPr>
        <w:tabs>
          <w:tab w:val="left" w:pos="567"/>
          <w:tab w:val="left" w:pos="851"/>
          <w:tab w:val="left" w:pos="1701"/>
        </w:tabs>
        <w:ind w:left="0" w:firstLine="0"/>
        <w:rPr>
          <w:rFonts w:eastAsia="Cambria"/>
          <w:bCs/>
          <w:sz w:val="22"/>
          <w:szCs w:val="22"/>
        </w:rPr>
      </w:pPr>
      <w:r w:rsidRPr="00605C47">
        <w:rPr>
          <w:rFonts w:eastAsia="Cambria"/>
          <w:bCs/>
          <w:sz w:val="22"/>
          <w:szCs w:val="22"/>
        </w:rPr>
        <w:t>Da viabilidade de sua execução;</w:t>
      </w:r>
    </w:p>
    <w:p w:rsidR="003C57FC" w:rsidRPr="00605C47" w:rsidRDefault="003C57FC" w:rsidP="003C57FC">
      <w:pPr>
        <w:tabs>
          <w:tab w:val="left" w:pos="567"/>
          <w:tab w:val="left" w:pos="851"/>
          <w:tab w:val="left" w:pos="1701"/>
        </w:tabs>
        <w:rPr>
          <w:rFonts w:eastAsia="Cambria"/>
          <w:bCs/>
          <w:sz w:val="22"/>
          <w:szCs w:val="22"/>
        </w:rPr>
      </w:pPr>
    </w:p>
    <w:p w:rsidR="002F32D8" w:rsidRPr="00605C47" w:rsidRDefault="002F32D8" w:rsidP="00B36C48">
      <w:pPr>
        <w:numPr>
          <w:ilvl w:val="0"/>
          <w:numId w:val="46"/>
        </w:numPr>
        <w:tabs>
          <w:tab w:val="left" w:pos="567"/>
          <w:tab w:val="left" w:pos="851"/>
          <w:tab w:val="left" w:pos="1701"/>
        </w:tabs>
        <w:ind w:left="0" w:firstLine="0"/>
        <w:rPr>
          <w:rFonts w:eastAsia="Cambria"/>
          <w:bCs/>
          <w:sz w:val="22"/>
          <w:szCs w:val="22"/>
        </w:rPr>
      </w:pPr>
      <w:r w:rsidRPr="00605C47">
        <w:rPr>
          <w:rFonts w:eastAsia="Cambria"/>
          <w:bCs/>
          <w:sz w:val="22"/>
          <w:szCs w:val="22"/>
        </w:rPr>
        <w:t>Da verificação do cronograma de desembolso; e</w:t>
      </w:r>
    </w:p>
    <w:p w:rsidR="003C57FC" w:rsidRPr="00605C47" w:rsidRDefault="003C57FC" w:rsidP="003C57FC">
      <w:pPr>
        <w:tabs>
          <w:tab w:val="left" w:pos="567"/>
          <w:tab w:val="left" w:pos="851"/>
          <w:tab w:val="left" w:pos="1701"/>
        </w:tabs>
        <w:rPr>
          <w:rFonts w:eastAsia="Cambria"/>
          <w:bCs/>
          <w:sz w:val="22"/>
          <w:szCs w:val="22"/>
        </w:rPr>
      </w:pPr>
    </w:p>
    <w:p w:rsidR="002F32D8" w:rsidRPr="00605C47" w:rsidRDefault="002F32D8" w:rsidP="00B36C48">
      <w:pPr>
        <w:numPr>
          <w:ilvl w:val="0"/>
          <w:numId w:val="46"/>
        </w:numPr>
        <w:tabs>
          <w:tab w:val="left" w:pos="567"/>
          <w:tab w:val="left" w:pos="851"/>
          <w:tab w:val="left" w:pos="1701"/>
        </w:tabs>
        <w:ind w:left="0" w:firstLine="0"/>
        <w:rPr>
          <w:rFonts w:eastAsia="Cambria"/>
          <w:bCs/>
          <w:sz w:val="22"/>
          <w:szCs w:val="22"/>
        </w:rPr>
      </w:pPr>
      <w:r w:rsidRPr="00605C47">
        <w:rPr>
          <w:rFonts w:eastAsia="Cambria"/>
          <w:bCs/>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3C57FC" w:rsidRPr="00605C47" w:rsidRDefault="003C57FC" w:rsidP="003C57FC">
      <w:pPr>
        <w:tabs>
          <w:tab w:val="left" w:pos="567"/>
          <w:tab w:val="left" w:pos="851"/>
          <w:tab w:val="left" w:pos="1701"/>
        </w:tabs>
        <w:rPr>
          <w:rFonts w:eastAsia="Cambria"/>
          <w:bCs/>
          <w:sz w:val="22"/>
          <w:szCs w:val="22"/>
        </w:rPr>
      </w:pPr>
    </w:p>
    <w:p w:rsidR="003C57FC" w:rsidRPr="00605C47" w:rsidRDefault="002F32D8" w:rsidP="003C57FC">
      <w:pPr>
        <w:numPr>
          <w:ilvl w:val="0"/>
          <w:numId w:val="14"/>
        </w:numPr>
        <w:tabs>
          <w:tab w:val="left" w:pos="567"/>
          <w:tab w:val="left" w:pos="851"/>
          <w:tab w:val="left" w:pos="1701"/>
        </w:tabs>
        <w:ind w:left="0" w:firstLine="0"/>
        <w:rPr>
          <w:rFonts w:eastAsia="Cambria"/>
          <w:bCs/>
          <w:sz w:val="22"/>
          <w:szCs w:val="22"/>
        </w:rPr>
      </w:pPr>
      <w:r w:rsidRPr="00605C47">
        <w:rPr>
          <w:rFonts w:eastAsia="Cambria"/>
          <w:bCs/>
          <w:sz w:val="22"/>
          <w:szCs w:val="22"/>
        </w:rPr>
        <w:t>Cumprimento dos requisitos de habilitação;</w:t>
      </w:r>
    </w:p>
    <w:p w:rsidR="003C57FC" w:rsidRPr="00605C47" w:rsidRDefault="003C57FC" w:rsidP="003C57FC">
      <w:pPr>
        <w:tabs>
          <w:tab w:val="left" w:pos="567"/>
          <w:tab w:val="left" w:pos="851"/>
          <w:tab w:val="left" w:pos="1701"/>
        </w:tabs>
        <w:rPr>
          <w:rFonts w:eastAsia="Cambria"/>
          <w:bCs/>
          <w:sz w:val="22"/>
          <w:szCs w:val="22"/>
        </w:rPr>
      </w:pPr>
    </w:p>
    <w:p w:rsidR="002F32D8" w:rsidRPr="00605C47" w:rsidRDefault="002F32D8" w:rsidP="00B36C48">
      <w:pPr>
        <w:numPr>
          <w:ilvl w:val="0"/>
          <w:numId w:val="14"/>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Designação do fiscal do patrocínio ou do apoio institucional; </w:t>
      </w:r>
    </w:p>
    <w:p w:rsidR="003C57FC" w:rsidRPr="00605C47" w:rsidRDefault="003C57FC" w:rsidP="003C57FC">
      <w:pPr>
        <w:tabs>
          <w:tab w:val="left" w:pos="567"/>
          <w:tab w:val="left" w:pos="851"/>
          <w:tab w:val="left" w:pos="1701"/>
        </w:tabs>
        <w:rPr>
          <w:rFonts w:eastAsia="Cambria"/>
          <w:bCs/>
          <w:sz w:val="22"/>
          <w:szCs w:val="22"/>
        </w:rPr>
      </w:pPr>
    </w:p>
    <w:p w:rsidR="002F32D8" w:rsidRPr="00605C47" w:rsidRDefault="002F32D8" w:rsidP="00B36C48">
      <w:pPr>
        <w:numPr>
          <w:ilvl w:val="0"/>
          <w:numId w:val="14"/>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Emissão de parecer jurídico do órgão de assessoria jurídica do </w:t>
      </w:r>
      <w:r w:rsidR="00B35A2E" w:rsidRPr="00605C47">
        <w:rPr>
          <w:rFonts w:eastAsia="Cambria"/>
          <w:bCs/>
          <w:sz w:val="22"/>
          <w:szCs w:val="22"/>
        </w:rPr>
        <w:t>CAU/DF</w:t>
      </w:r>
      <w:r w:rsidRPr="00605C47">
        <w:rPr>
          <w:rFonts w:eastAsia="Cambria"/>
          <w:bCs/>
          <w:sz w:val="22"/>
          <w:szCs w:val="22"/>
        </w:rPr>
        <w:t xml:space="preserve"> acerca da possibilidade de celebração da parceria;</w:t>
      </w:r>
      <w:r w:rsidR="00A01CB8" w:rsidRPr="00605C47">
        <w:rPr>
          <w:rFonts w:eastAsia="Cambria"/>
          <w:bCs/>
          <w:sz w:val="22"/>
          <w:szCs w:val="22"/>
        </w:rPr>
        <w:t xml:space="preserve"> E</w:t>
      </w:r>
    </w:p>
    <w:p w:rsidR="00A01CB8" w:rsidRPr="00605C47" w:rsidRDefault="00A01CB8" w:rsidP="00A01CB8">
      <w:pPr>
        <w:tabs>
          <w:tab w:val="left" w:pos="567"/>
          <w:tab w:val="left" w:pos="851"/>
          <w:tab w:val="left" w:pos="1701"/>
        </w:tabs>
        <w:rPr>
          <w:rFonts w:eastAsia="Cambria"/>
          <w:bCs/>
          <w:sz w:val="22"/>
          <w:szCs w:val="22"/>
        </w:rPr>
      </w:pPr>
    </w:p>
    <w:p w:rsidR="002F32D8" w:rsidRPr="00605C47" w:rsidRDefault="00A01CB8" w:rsidP="00B36C48">
      <w:pPr>
        <w:numPr>
          <w:ilvl w:val="0"/>
          <w:numId w:val="14"/>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Formalização </w:t>
      </w:r>
      <w:r w:rsidR="002F32D8" w:rsidRPr="00605C47">
        <w:rPr>
          <w:rFonts w:eastAsia="Cambria"/>
          <w:bCs/>
          <w:sz w:val="22"/>
          <w:szCs w:val="22"/>
        </w:rPr>
        <w:t>de Termo de Fomento ou Colaboração.</w:t>
      </w:r>
    </w:p>
    <w:p w:rsidR="00A01CB8" w:rsidRPr="00605C47" w:rsidRDefault="00A01CB8" w:rsidP="00A01CB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O procedimento para a concessão de patrocínio ou apoio institucional será iniciado com abertura de processo administrativo, devidamente autuado, protocolado e numerado, contendo a autorização respectiva e a indicação sucinta de seu objeto e do recurso para a despesa, devendo ser juntados aos referidos autos os seguintes documentos:</w:t>
      </w:r>
    </w:p>
    <w:p w:rsidR="007F4F03" w:rsidRPr="00605C47" w:rsidRDefault="007F4F03" w:rsidP="007F4F03">
      <w:pPr>
        <w:tabs>
          <w:tab w:val="left" w:pos="567"/>
          <w:tab w:val="left" w:pos="851"/>
          <w:tab w:val="left" w:pos="1701"/>
        </w:tabs>
        <w:rPr>
          <w:rFonts w:eastAsia="Cambria"/>
          <w:bCs/>
          <w:sz w:val="22"/>
          <w:szCs w:val="22"/>
        </w:rPr>
      </w:pPr>
    </w:p>
    <w:p w:rsidR="002F32D8" w:rsidRPr="00605C47" w:rsidRDefault="002F32D8" w:rsidP="00B36C48">
      <w:pPr>
        <w:numPr>
          <w:ilvl w:val="0"/>
          <w:numId w:val="15"/>
        </w:numPr>
        <w:tabs>
          <w:tab w:val="left" w:pos="567"/>
          <w:tab w:val="left" w:pos="851"/>
          <w:tab w:val="left" w:pos="1701"/>
        </w:tabs>
        <w:ind w:left="0" w:firstLine="0"/>
        <w:rPr>
          <w:rFonts w:eastAsia="Cambria"/>
          <w:bCs/>
          <w:sz w:val="22"/>
          <w:szCs w:val="22"/>
        </w:rPr>
      </w:pPr>
      <w:r w:rsidRPr="00605C47">
        <w:rPr>
          <w:rFonts w:eastAsia="Cambria"/>
          <w:bCs/>
          <w:sz w:val="22"/>
          <w:szCs w:val="22"/>
        </w:rPr>
        <w:t>Deliberação Plenária que aprova o Plano de Ação, destinando recurso aos Editais;</w:t>
      </w:r>
    </w:p>
    <w:p w:rsidR="00D05709" w:rsidRPr="00605C47" w:rsidRDefault="00D05709" w:rsidP="00D05709">
      <w:pPr>
        <w:tabs>
          <w:tab w:val="left" w:pos="567"/>
          <w:tab w:val="left" w:pos="851"/>
          <w:tab w:val="left" w:pos="1701"/>
        </w:tabs>
        <w:rPr>
          <w:rFonts w:eastAsia="Cambria"/>
          <w:bCs/>
          <w:sz w:val="22"/>
          <w:szCs w:val="22"/>
        </w:rPr>
      </w:pPr>
    </w:p>
    <w:p w:rsidR="002F32D8" w:rsidRPr="00605C47" w:rsidRDefault="002F32D8" w:rsidP="00B36C48">
      <w:pPr>
        <w:numPr>
          <w:ilvl w:val="0"/>
          <w:numId w:val="15"/>
        </w:numPr>
        <w:tabs>
          <w:tab w:val="left" w:pos="567"/>
          <w:tab w:val="left" w:pos="851"/>
          <w:tab w:val="left" w:pos="1701"/>
        </w:tabs>
        <w:ind w:left="0" w:firstLine="0"/>
        <w:rPr>
          <w:rFonts w:eastAsia="Cambria"/>
          <w:bCs/>
          <w:sz w:val="22"/>
          <w:szCs w:val="22"/>
        </w:rPr>
      </w:pPr>
      <w:r w:rsidRPr="00605C47">
        <w:rPr>
          <w:rFonts w:eastAsia="Cambria"/>
          <w:bCs/>
          <w:sz w:val="22"/>
          <w:szCs w:val="22"/>
        </w:rPr>
        <w:t>Esta Portaria Normativa;</w:t>
      </w:r>
    </w:p>
    <w:p w:rsidR="00D05709" w:rsidRPr="00605C47" w:rsidRDefault="00D05709" w:rsidP="00D05709">
      <w:pPr>
        <w:tabs>
          <w:tab w:val="left" w:pos="567"/>
          <w:tab w:val="left" w:pos="851"/>
          <w:tab w:val="left" w:pos="1701"/>
        </w:tabs>
        <w:rPr>
          <w:rFonts w:eastAsia="Cambria"/>
          <w:bCs/>
          <w:sz w:val="22"/>
          <w:szCs w:val="22"/>
        </w:rPr>
      </w:pPr>
    </w:p>
    <w:p w:rsidR="002F32D8" w:rsidRPr="00605C47" w:rsidRDefault="002F32D8" w:rsidP="00B36C48">
      <w:pPr>
        <w:numPr>
          <w:ilvl w:val="0"/>
          <w:numId w:val="15"/>
        </w:numPr>
        <w:tabs>
          <w:tab w:val="left" w:pos="567"/>
          <w:tab w:val="left" w:pos="851"/>
          <w:tab w:val="left" w:pos="1701"/>
        </w:tabs>
        <w:ind w:left="0" w:firstLine="0"/>
        <w:rPr>
          <w:rFonts w:eastAsia="Cambria"/>
          <w:bCs/>
          <w:sz w:val="22"/>
          <w:szCs w:val="22"/>
        </w:rPr>
      </w:pPr>
      <w:r w:rsidRPr="00605C47">
        <w:rPr>
          <w:rFonts w:eastAsia="Cambria"/>
          <w:bCs/>
          <w:sz w:val="22"/>
          <w:szCs w:val="22"/>
        </w:rPr>
        <w:t>Edital e respectivos anexos;</w:t>
      </w:r>
    </w:p>
    <w:p w:rsidR="00D05709" w:rsidRPr="00605C47" w:rsidRDefault="00D05709" w:rsidP="00D05709">
      <w:pPr>
        <w:tabs>
          <w:tab w:val="left" w:pos="567"/>
          <w:tab w:val="left" w:pos="851"/>
          <w:tab w:val="left" w:pos="1701"/>
        </w:tabs>
        <w:rPr>
          <w:rFonts w:eastAsia="Cambria"/>
          <w:bCs/>
          <w:sz w:val="22"/>
          <w:szCs w:val="22"/>
        </w:rPr>
      </w:pPr>
    </w:p>
    <w:p w:rsidR="002F32D8" w:rsidRPr="00605C47" w:rsidRDefault="002F32D8" w:rsidP="00B36C48">
      <w:pPr>
        <w:numPr>
          <w:ilvl w:val="0"/>
          <w:numId w:val="15"/>
        </w:numPr>
        <w:tabs>
          <w:tab w:val="left" w:pos="567"/>
          <w:tab w:val="left" w:pos="851"/>
          <w:tab w:val="left" w:pos="1701"/>
        </w:tabs>
        <w:ind w:left="0" w:firstLine="0"/>
        <w:rPr>
          <w:rFonts w:eastAsia="Cambria"/>
          <w:bCs/>
          <w:sz w:val="22"/>
          <w:szCs w:val="22"/>
        </w:rPr>
      </w:pPr>
      <w:r w:rsidRPr="00605C47">
        <w:rPr>
          <w:rFonts w:eastAsia="Cambria"/>
          <w:bCs/>
          <w:sz w:val="22"/>
          <w:szCs w:val="22"/>
        </w:rPr>
        <w:t>Comprovação da publicação do edital resumido;</w:t>
      </w:r>
    </w:p>
    <w:p w:rsidR="00D05709" w:rsidRPr="00605C47" w:rsidRDefault="00D05709" w:rsidP="00D05709">
      <w:pPr>
        <w:tabs>
          <w:tab w:val="left" w:pos="567"/>
          <w:tab w:val="left" w:pos="851"/>
          <w:tab w:val="left" w:pos="1701"/>
        </w:tabs>
        <w:rPr>
          <w:rFonts w:eastAsia="Cambria"/>
          <w:bCs/>
          <w:sz w:val="22"/>
          <w:szCs w:val="22"/>
        </w:rPr>
      </w:pPr>
    </w:p>
    <w:p w:rsidR="002F32D8" w:rsidRDefault="002F32D8" w:rsidP="00B36C48">
      <w:pPr>
        <w:numPr>
          <w:ilvl w:val="0"/>
          <w:numId w:val="15"/>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Ato de designação da Comissão de Seleção, da Comissão de Monitoramento e Avaliação e do </w:t>
      </w:r>
      <w:r w:rsidR="00513530" w:rsidRPr="00605C47">
        <w:rPr>
          <w:rFonts w:eastAsia="Cambria"/>
          <w:bCs/>
          <w:sz w:val="22"/>
          <w:szCs w:val="22"/>
        </w:rPr>
        <w:t>Fiscal</w:t>
      </w:r>
      <w:r w:rsidRPr="00605C47">
        <w:rPr>
          <w:rFonts w:eastAsia="Cambria"/>
          <w:bCs/>
          <w:sz w:val="22"/>
          <w:szCs w:val="22"/>
        </w:rPr>
        <w:t xml:space="preserve"> das Parcerias;</w:t>
      </w:r>
    </w:p>
    <w:p w:rsidR="00C04383" w:rsidRPr="00605C47" w:rsidRDefault="00C04383" w:rsidP="00C04383">
      <w:pPr>
        <w:tabs>
          <w:tab w:val="left" w:pos="567"/>
          <w:tab w:val="left" w:pos="851"/>
          <w:tab w:val="left" w:pos="1701"/>
        </w:tabs>
        <w:rPr>
          <w:rFonts w:eastAsia="Cambria"/>
          <w:bCs/>
          <w:sz w:val="22"/>
          <w:szCs w:val="22"/>
        </w:rPr>
      </w:pPr>
    </w:p>
    <w:p w:rsidR="002F32D8" w:rsidRPr="00605C47" w:rsidRDefault="002F32D8" w:rsidP="00B36C48">
      <w:pPr>
        <w:numPr>
          <w:ilvl w:val="0"/>
          <w:numId w:val="15"/>
        </w:numPr>
        <w:tabs>
          <w:tab w:val="left" w:pos="567"/>
          <w:tab w:val="left" w:pos="851"/>
          <w:tab w:val="left" w:pos="1701"/>
        </w:tabs>
        <w:ind w:left="0" w:firstLine="0"/>
        <w:rPr>
          <w:rFonts w:eastAsia="Cambria"/>
          <w:bCs/>
          <w:sz w:val="22"/>
          <w:szCs w:val="22"/>
        </w:rPr>
      </w:pPr>
      <w:r w:rsidRPr="00605C47">
        <w:rPr>
          <w:rFonts w:eastAsia="Cambria"/>
          <w:bCs/>
          <w:sz w:val="22"/>
          <w:szCs w:val="22"/>
        </w:rPr>
        <w:t>Atas, relatórios e deliberações da Comissão de Seleção;</w:t>
      </w:r>
    </w:p>
    <w:p w:rsidR="00D05709" w:rsidRPr="00605C47" w:rsidRDefault="00D05709" w:rsidP="00D05709">
      <w:pPr>
        <w:tabs>
          <w:tab w:val="left" w:pos="567"/>
          <w:tab w:val="left" w:pos="851"/>
          <w:tab w:val="left" w:pos="1701"/>
        </w:tabs>
        <w:rPr>
          <w:rFonts w:eastAsia="Cambria"/>
          <w:bCs/>
          <w:sz w:val="22"/>
          <w:szCs w:val="22"/>
        </w:rPr>
      </w:pPr>
    </w:p>
    <w:p w:rsidR="002F32D8" w:rsidRPr="00605C47" w:rsidRDefault="002F32D8" w:rsidP="00B36C48">
      <w:pPr>
        <w:numPr>
          <w:ilvl w:val="0"/>
          <w:numId w:val="15"/>
        </w:numPr>
        <w:tabs>
          <w:tab w:val="left" w:pos="567"/>
          <w:tab w:val="left" w:pos="851"/>
          <w:tab w:val="left" w:pos="1701"/>
        </w:tabs>
        <w:ind w:left="0" w:firstLine="0"/>
        <w:rPr>
          <w:rFonts w:eastAsia="Cambria"/>
          <w:bCs/>
          <w:sz w:val="22"/>
          <w:szCs w:val="22"/>
        </w:rPr>
      </w:pPr>
      <w:r w:rsidRPr="00605C47">
        <w:rPr>
          <w:rFonts w:eastAsia="Cambria"/>
          <w:bCs/>
          <w:sz w:val="22"/>
          <w:szCs w:val="22"/>
        </w:rPr>
        <w:t>Pareceres técnicos e jurídicos acerca de questões envolvendo o conjunto dos patrocínios ou apoios institucionais previstos no Edital;</w:t>
      </w:r>
    </w:p>
    <w:p w:rsidR="00D05709" w:rsidRPr="00605C47" w:rsidRDefault="00D05709" w:rsidP="00D05709">
      <w:pPr>
        <w:tabs>
          <w:tab w:val="left" w:pos="567"/>
          <w:tab w:val="left" w:pos="851"/>
          <w:tab w:val="left" w:pos="1701"/>
        </w:tabs>
        <w:rPr>
          <w:rFonts w:eastAsia="Cambria"/>
          <w:bCs/>
          <w:sz w:val="22"/>
          <w:szCs w:val="22"/>
        </w:rPr>
      </w:pPr>
    </w:p>
    <w:p w:rsidR="002F32D8" w:rsidRPr="00605C47" w:rsidRDefault="002F32D8" w:rsidP="00B36C48">
      <w:pPr>
        <w:numPr>
          <w:ilvl w:val="0"/>
          <w:numId w:val="15"/>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 xml:space="preserve">Relatório final do </w:t>
      </w:r>
      <w:r w:rsidR="00513530" w:rsidRPr="00605C47">
        <w:rPr>
          <w:rFonts w:eastAsia="Cambria"/>
          <w:bCs/>
          <w:sz w:val="22"/>
          <w:szCs w:val="22"/>
        </w:rPr>
        <w:t>Fiscal</w:t>
      </w:r>
      <w:r w:rsidRPr="00605C47">
        <w:rPr>
          <w:rFonts w:eastAsia="Cambria"/>
          <w:bCs/>
          <w:sz w:val="22"/>
          <w:szCs w:val="22"/>
        </w:rPr>
        <w:t xml:space="preserve"> das Parcerias e da Comissão de Monitoramento e Avaliação acerca do atingimento dos objetivos institucionais do </w:t>
      </w:r>
      <w:r w:rsidR="00B35A2E" w:rsidRPr="00605C47">
        <w:rPr>
          <w:rFonts w:eastAsia="Cambria"/>
          <w:bCs/>
          <w:sz w:val="22"/>
          <w:szCs w:val="22"/>
        </w:rPr>
        <w:t>CAU/DF</w:t>
      </w:r>
      <w:r w:rsidRPr="00605C47">
        <w:rPr>
          <w:rFonts w:eastAsia="Cambria"/>
          <w:bCs/>
          <w:sz w:val="22"/>
          <w:szCs w:val="22"/>
        </w:rPr>
        <w:t xml:space="preserve"> ao conceder os patrocínios ou apoios institucionais previstos no Edital; e</w:t>
      </w:r>
    </w:p>
    <w:p w:rsidR="00D05709" w:rsidRPr="00605C47" w:rsidRDefault="00D05709" w:rsidP="00D05709">
      <w:pPr>
        <w:tabs>
          <w:tab w:val="left" w:pos="567"/>
          <w:tab w:val="left" w:pos="851"/>
          <w:tab w:val="left" w:pos="1701"/>
        </w:tabs>
        <w:rPr>
          <w:rFonts w:eastAsia="Cambria"/>
          <w:bCs/>
          <w:sz w:val="22"/>
          <w:szCs w:val="22"/>
        </w:rPr>
      </w:pPr>
    </w:p>
    <w:p w:rsidR="002F32D8" w:rsidRPr="00605C47" w:rsidRDefault="002F32D8" w:rsidP="00B36C48">
      <w:pPr>
        <w:numPr>
          <w:ilvl w:val="0"/>
          <w:numId w:val="15"/>
        </w:numPr>
        <w:tabs>
          <w:tab w:val="left" w:pos="567"/>
          <w:tab w:val="left" w:pos="851"/>
          <w:tab w:val="left" w:pos="1701"/>
        </w:tabs>
        <w:ind w:left="0" w:firstLine="0"/>
        <w:rPr>
          <w:rFonts w:eastAsia="Cambria"/>
          <w:bCs/>
          <w:sz w:val="22"/>
          <w:szCs w:val="22"/>
        </w:rPr>
      </w:pPr>
      <w:r w:rsidRPr="00605C47">
        <w:rPr>
          <w:rFonts w:eastAsia="Cambria"/>
          <w:bCs/>
          <w:sz w:val="22"/>
          <w:szCs w:val="22"/>
        </w:rPr>
        <w:t>Demais documentos gerais relativos à concessão de patrocínio e apoio institucional.</w:t>
      </w:r>
    </w:p>
    <w:p w:rsidR="00D05709" w:rsidRPr="00605C47" w:rsidRDefault="00D05709" w:rsidP="00D05709">
      <w:pPr>
        <w:tabs>
          <w:tab w:val="left" w:pos="567"/>
          <w:tab w:val="left" w:pos="851"/>
          <w:tab w:val="left" w:pos="1701"/>
        </w:tabs>
        <w:rPr>
          <w:rFonts w:eastAsia="Cambria"/>
          <w:bCs/>
          <w:sz w:val="22"/>
          <w:szCs w:val="22"/>
        </w:rPr>
      </w:pPr>
    </w:p>
    <w:p w:rsidR="00D05709" w:rsidRPr="00605C47" w:rsidRDefault="002F32D8" w:rsidP="00D05709">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Para cada proposta de concessão de patrocínio ou apoio institucional recebida das Organizações da Sociedade Civil será realizada a abertura de processo administrativo específico, devidamente autuado, protocolado e numerado, devendo ser juntados aos referidos autos os seguintes documentos:</w:t>
      </w:r>
    </w:p>
    <w:p w:rsidR="00D05709" w:rsidRPr="00605C47" w:rsidRDefault="00D05709" w:rsidP="00D05709">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Original da proposta envida pela proponente e dos documentos que a instruem;</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Documentos para a habilitação jurídica e comprovação da regularidade fiscal da Organização da Sociedade Civil;</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Ato de designação da Comissão de Seleção, da Comissão de Monitoramento e Avaliação e do </w:t>
      </w:r>
      <w:r w:rsidR="00513530" w:rsidRPr="00605C47">
        <w:rPr>
          <w:rFonts w:eastAsia="Cambria"/>
          <w:bCs/>
          <w:sz w:val="22"/>
          <w:szCs w:val="22"/>
        </w:rPr>
        <w:t>Fiscal</w:t>
      </w:r>
      <w:r w:rsidRPr="00605C47">
        <w:rPr>
          <w:rFonts w:eastAsia="Cambria"/>
          <w:bCs/>
          <w:sz w:val="22"/>
          <w:szCs w:val="22"/>
        </w:rPr>
        <w:t xml:space="preserve"> das Parcerias;</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Atas, relatórios e deliberações da Comissão de Seleção, da Comissão de Monitoramento e Avaliação e do </w:t>
      </w:r>
      <w:r w:rsidR="00513530" w:rsidRPr="00605C47">
        <w:rPr>
          <w:rFonts w:eastAsia="Cambria"/>
          <w:bCs/>
          <w:sz w:val="22"/>
          <w:szCs w:val="22"/>
        </w:rPr>
        <w:t>Fiscal</w:t>
      </w:r>
      <w:r w:rsidRPr="00605C47">
        <w:rPr>
          <w:rFonts w:eastAsia="Cambria"/>
          <w:bCs/>
          <w:sz w:val="22"/>
          <w:szCs w:val="22"/>
        </w:rPr>
        <w:t xml:space="preserve"> das Parceiras sobre a proposta/parceria com a Organização da Sociedade Civil;</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Recursos eventualmente apresentados pela Organização da Sociedade Civil, bem como as respectivas manifestações e decisões;</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Análise e aprovação do plano de trabalho;</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Analise e aprovação da habilitação jurídica;</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Certidão de habilitação jurídica, nos casos em que houver mais de uma proposta enviada pela Organização da Sociedade Civil;</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Pareceres técnico e jurídico acerca da proposta/parceria com a Organização da Sociedade Civil;</w:t>
      </w:r>
    </w:p>
    <w:p w:rsidR="00615893" w:rsidRPr="00605C47" w:rsidRDefault="00615893" w:rsidP="00615893">
      <w:pPr>
        <w:tabs>
          <w:tab w:val="left" w:pos="567"/>
          <w:tab w:val="left" w:pos="851"/>
          <w:tab w:val="left" w:pos="1701"/>
        </w:tabs>
        <w:rPr>
          <w:rFonts w:eastAsia="Cambria"/>
          <w:bCs/>
          <w:sz w:val="22"/>
          <w:szCs w:val="22"/>
        </w:rPr>
      </w:pPr>
    </w:p>
    <w:p w:rsidR="00615893" w:rsidRPr="00605C47" w:rsidRDefault="002F32D8" w:rsidP="00615893">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Despacho de homologação;</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Termo de fomento firmado entre o </w:t>
      </w:r>
      <w:r w:rsidR="00B35A2E" w:rsidRPr="00605C47">
        <w:rPr>
          <w:rFonts w:eastAsia="Cambria"/>
          <w:bCs/>
          <w:sz w:val="22"/>
          <w:szCs w:val="22"/>
        </w:rPr>
        <w:t>CAU/DF</w:t>
      </w:r>
      <w:r w:rsidRPr="00605C47">
        <w:rPr>
          <w:rFonts w:eastAsia="Cambria"/>
          <w:bCs/>
          <w:sz w:val="22"/>
          <w:szCs w:val="22"/>
        </w:rPr>
        <w:t xml:space="preserve"> e a Organização da Sociedade Civil;</w:t>
      </w:r>
    </w:p>
    <w:p w:rsidR="007F4F03" w:rsidRPr="00605C47" w:rsidRDefault="007F4F03" w:rsidP="007F4F0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Comprovação do pagamento do valor da parceria pelo </w:t>
      </w:r>
      <w:r w:rsidR="00B35A2E" w:rsidRPr="00605C47">
        <w:rPr>
          <w:rFonts w:eastAsia="Cambria"/>
          <w:bCs/>
          <w:sz w:val="22"/>
          <w:szCs w:val="22"/>
        </w:rPr>
        <w:t>CAU/DF</w:t>
      </w:r>
      <w:r w:rsidRPr="00605C47">
        <w:rPr>
          <w:rFonts w:eastAsia="Cambria"/>
          <w:bCs/>
          <w:sz w:val="22"/>
          <w:szCs w:val="22"/>
        </w:rPr>
        <w:t xml:space="preserve"> conforme o cronograma de desembolso aprovado;</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Prestação de contas da Organização da Sociedade Civil e;</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numPr>
          <w:ilvl w:val="0"/>
          <w:numId w:val="63"/>
        </w:numPr>
        <w:tabs>
          <w:tab w:val="left" w:pos="567"/>
          <w:tab w:val="left" w:pos="851"/>
          <w:tab w:val="left" w:pos="1701"/>
        </w:tabs>
        <w:ind w:left="0" w:firstLine="0"/>
        <w:rPr>
          <w:rFonts w:eastAsia="Cambria"/>
          <w:bCs/>
          <w:sz w:val="22"/>
          <w:szCs w:val="22"/>
        </w:rPr>
      </w:pPr>
      <w:r w:rsidRPr="00605C47">
        <w:rPr>
          <w:rFonts w:eastAsia="Cambria"/>
          <w:bCs/>
          <w:sz w:val="22"/>
          <w:szCs w:val="22"/>
        </w:rPr>
        <w:t>Demais documentos relativos à concessão de patrocínio e apoio institucional.</w:t>
      </w:r>
    </w:p>
    <w:p w:rsidR="00615893" w:rsidRPr="00605C47" w:rsidRDefault="00615893" w:rsidP="00615893">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00615893" w:rsidRPr="00605C47">
        <w:rPr>
          <w:rFonts w:eastAsia="Cambria"/>
          <w:bCs/>
          <w:sz w:val="22"/>
          <w:szCs w:val="22"/>
        </w:rPr>
        <w:t>.</w:t>
      </w:r>
      <w:r w:rsidRPr="00605C47">
        <w:rPr>
          <w:rFonts w:eastAsia="Cambria"/>
          <w:bCs/>
          <w:sz w:val="22"/>
          <w:szCs w:val="22"/>
        </w:rPr>
        <w:t xml:space="preserve"> Na hipótese da Organização da Sociedade Civil apresentar mais de uma proposta para concessão de patrocínio ou apoio institucional pelo </w:t>
      </w:r>
      <w:r w:rsidR="00B35A2E" w:rsidRPr="00605C47">
        <w:rPr>
          <w:rFonts w:eastAsia="Cambria"/>
          <w:bCs/>
          <w:sz w:val="22"/>
          <w:szCs w:val="22"/>
        </w:rPr>
        <w:t>CAU/DF</w:t>
      </w:r>
      <w:r w:rsidRPr="00605C47">
        <w:rPr>
          <w:rFonts w:eastAsia="Cambria"/>
          <w:bCs/>
          <w:sz w:val="22"/>
          <w:szCs w:val="22"/>
        </w:rPr>
        <w:t xml:space="preserve">, os documentos referentes à sua habilitação jurídica, sua análise e aprovação pelo </w:t>
      </w:r>
      <w:r w:rsidR="00B35A2E" w:rsidRPr="00605C47">
        <w:rPr>
          <w:rFonts w:eastAsia="Cambria"/>
          <w:bCs/>
          <w:sz w:val="22"/>
          <w:szCs w:val="22"/>
        </w:rPr>
        <w:t>CAU/DF</w:t>
      </w:r>
      <w:r w:rsidRPr="00605C47">
        <w:rPr>
          <w:rFonts w:eastAsia="Cambria"/>
          <w:bCs/>
          <w:sz w:val="22"/>
          <w:szCs w:val="22"/>
        </w:rPr>
        <w:t xml:space="preserve"> deverão constar apenas no processo administrativo da primeira proposta recebida, sendo emitida certidão de habilitação jurídica pelo </w:t>
      </w:r>
      <w:r w:rsidR="00B35A2E" w:rsidRPr="00605C47">
        <w:rPr>
          <w:rFonts w:eastAsia="Cambria"/>
          <w:bCs/>
          <w:sz w:val="22"/>
          <w:szCs w:val="22"/>
        </w:rPr>
        <w:t>CAU/DF</w:t>
      </w:r>
      <w:r w:rsidRPr="00605C47">
        <w:rPr>
          <w:rFonts w:eastAsia="Cambria"/>
          <w:bCs/>
          <w:sz w:val="22"/>
          <w:szCs w:val="22"/>
        </w:rPr>
        <w:t>, da qual a cópia deverá integrar os autos das demais propostas da Organização da Sociedade Civil.</w:t>
      </w:r>
    </w:p>
    <w:p w:rsidR="00615893" w:rsidRPr="00605C47" w:rsidRDefault="00615893"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 edital conterá no preâmbulo o número de ordem em série anual, o nome do </w:t>
      </w:r>
      <w:r w:rsidR="00B35A2E" w:rsidRPr="00605C47">
        <w:rPr>
          <w:rFonts w:eastAsia="Cambria"/>
          <w:bCs/>
          <w:sz w:val="22"/>
          <w:szCs w:val="22"/>
        </w:rPr>
        <w:t>CAU/DF</w:t>
      </w:r>
      <w:r w:rsidRPr="00605C47">
        <w:rPr>
          <w:rFonts w:eastAsia="Cambria"/>
          <w:bCs/>
          <w:sz w:val="22"/>
          <w:szCs w:val="22"/>
        </w:rPr>
        <w:t xml:space="preserve"> na condição de repartição pública interessada, a menção de que foi redigido de acordo com a Lei nº 13.019/2011, com o Decreto nº 8.726/2016 e com a presente Portaria Normativa, o local, o dia e a </w:t>
      </w:r>
      <w:r w:rsidRPr="00605C47">
        <w:rPr>
          <w:rFonts w:eastAsia="Cambria"/>
          <w:bCs/>
          <w:sz w:val="22"/>
          <w:szCs w:val="22"/>
        </w:rPr>
        <w:lastRenderedPageBreak/>
        <w:t>hora para recebimento da documentação e da proposta, bem como para início da abertura dos envelopes, e indicará, obrigatoriamente, o seguinte:</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16"/>
        </w:numPr>
        <w:tabs>
          <w:tab w:val="left" w:pos="567"/>
          <w:tab w:val="left" w:pos="851"/>
          <w:tab w:val="left" w:pos="1701"/>
        </w:tabs>
        <w:ind w:left="0" w:firstLine="0"/>
        <w:rPr>
          <w:rFonts w:eastAsia="Cambria"/>
          <w:bCs/>
          <w:sz w:val="22"/>
          <w:szCs w:val="22"/>
        </w:rPr>
      </w:pPr>
      <w:r w:rsidRPr="00605C47">
        <w:rPr>
          <w:rFonts w:eastAsia="Cambria"/>
          <w:bCs/>
          <w:sz w:val="22"/>
          <w:szCs w:val="22"/>
        </w:rPr>
        <w:t>Objeto do chamamento, em descrição clara e sucinta;</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16"/>
        </w:numPr>
        <w:tabs>
          <w:tab w:val="left" w:pos="567"/>
          <w:tab w:val="left" w:pos="851"/>
          <w:tab w:val="left" w:pos="1701"/>
        </w:tabs>
        <w:ind w:left="0" w:firstLine="0"/>
        <w:rPr>
          <w:rFonts w:eastAsia="Cambria"/>
          <w:bCs/>
          <w:sz w:val="22"/>
          <w:szCs w:val="22"/>
        </w:rPr>
      </w:pPr>
      <w:r w:rsidRPr="00605C47">
        <w:rPr>
          <w:rFonts w:eastAsia="Cambria"/>
          <w:bCs/>
          <w:sz w:val="22"/>
          <w:szCs w:val="22"/>
        </w:rPr>
        <w:t>Prazos e condições para a assinatura do termo de fomento ou de colaboração;</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16"/>
        </w:numPr>
        <w:tabs>
          <w:tab w:val="left" w:pos="567"/>
          <w:tab w:val="left" w:pos="851"/>
          <w:tab w:val="left" w:pos="1701"/>
        </w:tabs>
        <w:ind w:left="0" w:firstLine="0"/>
        <w:rPr>
          <w:rFonts w:eastAsia="Cambria"/>
          <w:bCs/>
          <w:sz w:val="22"/>
          <w:szCs w:val="22"/>
        </w:rPr>
      </w:pPr>
      <w:r w:rsidRPr="00605C47">
        <w:rPr>
          <w:rFonts w:eastAsia="Cambria"/>
          <w:bCs/>
          <w:sz w:val="22"/>
          <w:szCs w:val="22"/>
        </w:rPr>
        <w:t>Sanções para o caso de inadimplemento;</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16"/>
        </w:numPr>
        <w:tabs>
          <w:tab w:val="left" w:pos="567"/>
          <w:tab w:val="left" w:pos="851"/>
          <w:tab w:val="left" w:pos="1701"/>
        </w:tabs>
        <w:ind w:left="0" w:firstLine="0"/>
        <w:rPr>
          <w:rFonts w:eastAsia="Cambria"/>
          <w:bCs/>
          <w:sz w:val="22"/>
          <w:szCs w:val="22"/>
        </w:rPr>
      </w:pPr>
      <w:r w:rsidRPr="00605C47">
        <w:rPr>
          <w:rFonts w:eastAsia="Cambria"/>
          <w:bCs/>
          <w:sz w:val="22"/>
          <w:szCs w:val="22"/>
        </w:rPr>
        <w:t>Condições para participação no chamamento e forma de apresentação das propostas;</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16"/>
        </w:numPr>
        <w:tabs>
          <w:tab w:val="left" w:pos="567"/>
          <w:tab w:val="left" w:pos="851"/>
          <w:tab w:val="left" w:pos="1701"/>
        </w:tabs>
        <w:ind w:left="0" w:firstLine="0"/>
        <w:rPr>
          <w:rFonts w:eastAsia="Cambria"/>
          <w:bCs/>
          <w:sz w:val="22"/>
          <w:szCs w:val="22"/>
        </w:rPr>
      </w:pPr>
      <w:r w:rsidRPr="00605C47">
        <w:rPr>
          <w:rFonts w:eastAsia="Cambria"/>
          <w:bCs/>
          <w:sz w:val="22"/>
          <w:szCs w:val="22"/>
        </w:rPr>
        <w:t>Prazos e condições de execução; e</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16"/>
        </w:numPr>
        <w:tabs>
          <w:tab w:val="left" w:pos="567"/>
          <w:tab w:val="left" w:pos="851"/>
          <w:tab w:val="left" w:pos="1701"/>
        </w:tabs>
        <w:ind w:left="0" w:firstLine="0"/>
        <w:rPr>
          <w:rFonts w:eastAsia="Cambria"/>
          <w:bCs/>
          <w:sz w:val="22"/>
          <w:szCs w:val="22"/>
        </w:rPr>
      </w:pPr>
      <w:r w:rsidRPr="00605C47">
        <w:rPr>
          <w:rFonts w:eastAsia="Cambria"/>
          <w:bCs/>
          <w:sz w:val="22"/>
          <w:szCs w:val="22"/>
        </w:rPr>
        <w:t>Critérios e prazos para a prestação de contas.</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 Constituem anexos obrigatórios do edital, dele fazendo parte integrante:</w:t>
      </w:r>
    </w:p>
    <w:p w:rsidR="00C5322B" w:rsidRPr="00605C47" w:rsidRDefault="00C5322B" w:rsidP="00B36C48">
      <w:pPr>
        <w:tabs>
          <w:tab w:val="left" w:pos="567"/>
          <w:tab w:val="left" w:pos="851"/>
          <w:tab w:val="left" w:pos="1701"/>
        </w:tabs>
        <w:rPr>
          <w:rFonts w:eastAsia="Cambria"/>
          <w:bCs/>
          <w:sz w:val="22"/>
          <w:szCs w:val="22"/>
        </w:rPr>
      </w:pPr>
    </w:p>
    <w:p w:rsidR="002F32D8" w:rsidRPr="00605C47" w:rsidRDefault="002F32D8" w:rsidP="00B36C48">
      <w:pPr>
        <w:numPr>
          <w:ilvl w:val="0"/>
          <w:numId w:val="17"/>
        </w:numPr>
        <w:tabs>
          <w:tab w:val="left" w:pos="567"/>
          <w:tab w:val="left" w:pos="851"/>
          <w:tab w:val="left" w:pos="1701"/>
        </w:tabs>
        <w:ind w:left="0" w:firstLine="0"/>
        <w:rPr>
          <w:rFonts w:eastAsia="Cambria"/>
          <w:bCs/>
          <w:sz w:val="22"/>
          <w:szCs w:val="22"/>
        </w:rPr>
      </w:pPr>
      <w:r w:rsidRPr="00605C47">
        <w:rPr>
          <w:rFonts w:eastAsia="Cambria"/>
          <w:bCs/>
          <w:sz w:val="22"/>
          <w:szCs w:val="22"/>
        </w:rPr>
        <w:t>Modelo de plano de trabalho; e</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17"/>
        </w:numPr>
        <w:tabs>
          <w:tab w:val="left" w:pos="567"/>
          <w:tab w:val="left" w:pos="851"/>
          <w:tab w:val="left" w:pos="1701"/>
        </w:tabs>
        <w:ind w:left="0" w:firstLine="0"/>
        <w:rPr>
          <w:rFonts w:eastAsia="Cambria"/>
          <w:bCs/>
          <w:sz w:val="22"/>
          <w:szCs w:val="22"/>
        </w:rPr>
      </w:pPr>
      <w:r w:rsidRPr="00605C47">
        <w:rPr>
          <w:rFonts w:eastAsia="Cambria"/>
          <w:bCs/>
          <w:sz w:val="22"/>
          <w:szCs w:val="22"/>
        </w:rPr>
        <w:t>Modelo do termo de fomento ou de colaboração.</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 concessão de patrocínio ou apoio institucional pelo </w:t>
      </w:r>
      <w:r w:rsidR="00B35A2E" w:rsidRPr="00605C47">
        <w:rPr>
          <w:rFonts w:eastAsia="Cambria"/>
          <w:bCs/>
          <w:sz w:val="22"/>
          <w:szCs w:val="22"/>
        </w:rPr>
        <w:t>CAU/DF</w:t>
      </w:r>
      <w:r w:rsidRPr="00605C47">
        <w:rPr>
          <w:rFonts w:eastAsia="Cambria"/>
          <w:bCs/>
          <w:sz w:val="22"/>
          <w:szCs w:val="22"/>
        </w:rPr>
        <w:t xml:space="preserve"> deve observar as seguintes orientações:</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2"/>
        </w:numPr>
        <w:tabs>
          <w:tab w:val="left" w:pos="567"/>
          <w:tab w:val="left" w:pos="851"/>
          <w:tab w:val="left" w:pos="1701"/>
        </w:tabs>
        <w:ind w:left="0" w:firstLine="0"/>
        <w:rPr>
          <w:rFonts w:eastAsia="Cambria"/>
          <w:bCs/>
          <w:sz w:val="22"/>
          <w:szCs w:val="22"/>
        </w:rPr>
      </w:pPr>
      <w:r w:rsidRPr="00605C47">
        <w:rPr>
          <w:rFonts w:eastAsia="Cambria"/>
          <w:bCs/>
          <w:sz w:val="22"/>
          <w:szCs w:val="22"/>
        </w:rPr>
        <w:t>Poderão ser patrocinados e apoiados os projetos:</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3"/>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Que tenham relevância para o desenvolvimento da </w:t>
      </w:r>
      <w:r w:rsidR="00BA2147" w:rsidRPr="00605C47">
        <w:rPr>
          <w:rFonts w:eastAsia="Cambria"/>
          <w:bCs/>
          <w:sz w:val="22"/>
          <w:szCs w:val="22"/>
        </w:rPr>
        <w:t>a</w:t>
      </w:r>
      <w:r w:rsidRPr="00605C47">
        <w:rPr>
          <w:rFonts w:eastAsia="Cambria"/>
          <w:bCs/>
          <w:sz w:val="22"/>
          <w:szCs w:val="22"/>
        </w:rPr>
        <w:t xml:space="preserve">rquitetura e </w:t>
      </w:r>
      <w:r w:rsidR="00BA2147" w:rsidRPr="00605C47">
        <w:rPr>
          <w:rFonts w:eastAsia="Cambria"/>
          <w:bCs/>
          <w:sz w:val="22"/>
          <w:szCs w:val="22"/>
        </w:rPr>
        <w:t>u</w:t>
      </w:r>
      <w:r w:rsidRPr="00605C47">
        <w:rPr>
          <w:rFonts w:eastAsia="Cambria"/>
          <w:bCs/>
          <w:sz w:val="22"/>
          <w:szCs w:val="22"/>
        </w:rPr>
        <w:t xml:space="preserve">rbanismo no </w:t>
      </w:r>
      <w:r w:rsidR="00B35A2E" w:rsidRPr="00605C47">
        <w:rPr>
          <w:rFonts w:eastAsia="Cambria"/>
          <w:bCs/>
          <w:sz w:val="22"/>
          <w:szCs w:val="22"/>
        </w:rPr>
        <w:t>Distrito Federal</w:t>
      </w:r>
      <w:r w:rsidRPr="00605C47">
        <w:rPr>
          <w:rFonts w:eastAsia="Cambria"/>
          <w:bCs/>
          <w:sz w:val="22"/>
          <w:szCs w:val="22"/>
        </w:rPr>
        <w:t>, organização dos profissionais, aperfeiçoamento</w:t>
      </w:r>
      <w:r w:rsidR="00BA2147" w:rsidRPr="00605C47">
        <w:rPr>
          <w:rFonts w:eastAsia="Cambria"/>
          <w:bCs/>
          <w:sz w:val="22"/>
          <w:szCs w:val="22"/>
        </w:rPr>
        <w:t xml:space="preserve"> do exercício profissional dos a</w:t>
      </w:r>
      <w:r w:rsidRPr="00605C47">
        <w:rPr>
          <w:rFonts w:eastAsia="Cambria"/>
          <w:bCs/>
          <w:sz w:val="22"/>
          <w:szCs w:val="22"/>
        </w:rPr>
        <w:t xml:space="preserve">rquitetos e </w:t>
      </w:r>
      <w:r w:rsidR="00BA2147" w:rsidRPr="00605C47">
        <w:rPr>
          <w:rFonts w:eastAsia="Cambria"/>
          <w:bCs/>
          <w:sz w:val="22"/>
          <w:szCs w:val="22"/>
        </w:rPr>
        <w:t>u</w:t>
      </w:r>
      <w:r w:rsidRPr="00605C47">
        <w:rPr>
          <w:rFonts w:eastAsia="Cambria"/>
          <w:bCs/>
          <w:sz w:val="22"/>
          <w:szCs w:val="22"/>
        </w:rPr>
        <w:t xml:space="preserve">rbanistas e educação continuada em </w:t>
      </w:r>
      <w:r w:rsidR="00BA2147" w:rsidRPr="00605C47">
        <w:rPr>
          <w:rFonts w:eastAsia="Cambria"/>
          <w:bCs/>
          <w:sz w:val="22"/>
          <w:szCs w:val="22"/>
        </w:rPr>
        <w:t>a</w:t>
      </w:r>
      <w:r w:rsidRPr="00605C47">
        <w:rPr>
          <w:rFonts w:eastAsia="Cambria"/>
          <w:bCs/>
          <w:sz w:val="22"/>
          <w:szCs w:val="22"/>
        </w:rPr>
        <w:t xml:space="preserve">rquitetura e </w:t>
      </w:r>
      <w:r w:rsidR="00BA2147" w:rsidRPr="00605C47">
        <w:rPr>
          <w:rFonts w:eastAsia="Cambria"/>
          <w:bCs/>
          <w:sz w:val="22"/>
          <w:szCs w:val="22"/>
        </w:rPr>
        <w:t>u</w:t>
      </w:r>
      <w:r w:rsidRPr="00605C47">
        <w:rPr>
          <w:rFonts w:eastAsia="Cambria"/>
          <w:bCs/>
          <w:sz w:val="22"/>
          <w:szCs w:val="22"/>
        </w:rPr>
        <w:t>rbanismo; e</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3"/>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De âmbito de competência do </w:t>
      </w:r>
      <w:r w:rsidR="00B35A2E" w:rsidRPr="00605C47">
        <w:rPr>
          <w:rFonts w:eastAsia="Cambria"/>
          <w:bCs/>
          <w:sz w:val="22"/>
          <w:szCs w:val="22"/>
        </w:rPr>
        <w:t>CAU/DF</w:t>
      </w:r>
      <w:r w:rsidRPr="00605C47">
        <w:rPr>
          <w:rFonts w:eastAsia="Cambria"/>
          <w:bCs/>
          <w:sz w:val="22"/>
          <w:szCs w:val="22"/>
        </w:rPr>
        <w:t xml:space="preserve"> que disseminem informações e promovam o conh</w:t>
      </w:r>
      <w:r w:rsidR="00BA2147" w:rsidRPr="00605C47">
        <w:rPr>
          <w:rFonts w:eastAsia="Cambria"/>
          <w:bCs/>
          <w:sz w:val="22"/>
          <w:szCs w:val="22"/>
        </w:rPr>
        <w:t>ecimento e o fortalecimento da a</w:t>
      </w:r>
      <w:r w:rsidRPr="00605C47">
        <w:rPr>
          <w:rFonts w:eastAsia="Cambria"/>
          <w:bCs/>
          <w:sz w:val="22"/>
          <w:szCs w:val="22"/>
        </w:rPr>
        <w:t xml:space="preserve">rquitetura e </w:t>
      </w:r>
      <w:r w:rsidR="00BA2147" w:rsidRPr="00605C47">
        <w:rPr>
          <w:rFonts w:eastAsia="Cambria"/>
          <w:bCs/>
          <w:sz w:val="22"/>
          <w:szCs w:val="22"/>
        </w:rPr>
        <w:t>u</w:t>
      </w:r>
      <w:r w:rsidRPr="00605C47">
        <w:rPr>
          <w:rFonts w:eastAsia="Cambria"/>
          <w:bCs/>
          <w:sz w:val="22"/>
          <w:szCs w:val="22"/>
        </w:rPr>
        <w:t>rbanismo.</w:t>
      </w:r>
    </w:p>
    <w:p w:rsidR="00C5322B" w:rsidRPr="00605C47" w:rsidRDefault="00C5322B" w:rsidP="00C5322B">
      <w:pPr>
        <w:tabs>
          <w:tab w:val="left" w:pos="567"/>
          <w:tab w:val="left" w:pos="851"/>
          <w:tab w:val="left" w:pos="1701"/>
        </w:tabs>
        <w:rPr>
          <w:rFonts w:eastAsia="Cambria"/>
          <w:bCs/>
          <w:sz w:val="22"/>
          <w:szCs w:val="22"/>
        </w:rPr>
      </w:pPr>
    </w:p>
    <w:p w:rsidR="00C5322B" w:rsidRPr="00605C47" w:rsidRDefault="002F32D8" w:rsidP="00C5322B">
      <w:pPr>
        <w:numPr>
          <w:ilvl w:val="0"/>
          <w:numId w:val="2"/>
        </w:numPr>
        <w:tabs>
          <w:tab w:val="left" w:pos="567"/>
          <w:tab w:val="left" w:pos="851"/>
          <w:tab w:val="left" w:pos="1701"/>
        </w:tabs>
        <w:ind w:left="0" w:firstLine="0"/>
        <w:rPr>
          <w:rFonts w:eastAsia="Cambria"/>
          <w:bCs/>
          <w:sz w:val="22"/>
          <w:szCs w:val="22"/>
        </w:rPr>
      </w:pPr>
      <w:r w:rsidRPr="00605C47">
        <w:rPr>
          <w:rFonts w:eastAsia="Cambria"/>
          <w:bCs/>
          <w:sz w:val="22"/>
          <w:szCs w:val="22"/>
        </w:rPr>
        <w:t>Não poderão ser patrocinados e apoiados os projetos:</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1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Em desacordo com a missão institucional e finalidade do </w:t>
      </w:r>
      <w:r w:rsidR="00B35A2E" w:rsidRPr="00605C47">
        <w:rPr>
          <w:rFonts w:eastAsia="Cambria"/>
          <w:bCs/>
          <w:sz w:val="22"/>
          <w:szCs w:val="22"/>
        </w:rPr>
        <w:t>CAU/DF</w:t>
      </w:r>
      <w:r w:rsidRPr="00605C47">
        <w:rPr>
          <w:rFonts w:eastAsia="Cambria"/>
          <w:bCs/>
          <w:sz w:val="22"/>
          <w:szCs w:val="22"/>
        </w:rPr>
        <w:t>;</w:t>
      </w:r>
    </w:p>
    <w:p w:rsidR="00BA2147" w:rsidRPr="00605C47" w:rsidRDefault="00BA2147" w:rsidP="00BA2147">
      <w:pPr>
        <w:tabs>
          <w:tab w:val="left" w:pos="567"/>
          <w:tab w:val="left" w:pos="851"/>
          <w:tab w:val="left" w:pos="1701"/>
        </w:tabs>
        <w:rPr>
          <w:rFonts w:eastAsia="Cambria"/>
          <w:bCs/>
          <w:sz w:val="22"/>
          <w:szCs w:val="22"/>
        </w:rPr>
      </w:pPr>
    </w:p>
    <w:p w:rsidR="002F32D8" w:rsidRPr="00605C47" w:rsidRDefault="002F32D8" w:rsidP="00B36C48">
      <w:pPr>
        <w:numPr>
          <w:ilvl w:val="0"/>
          <w:numId w:val="1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Que não evidenciem benefícios para o desenvolvimento da </w:t>
      </w:r>
      <w:r w:rsidR="00BA2147" w:rsidRPr="00605C47">
        <w:rPr>
          <w:rFonts w:eastAsia="Cambria"/>
          <w:bCs/>
          <w:sz w:val="22"/>
          <w:szCs w:val="22"/>
        </w:rPr>
        <w:t>a</w:t>
      </w:r>
      <w:r w:rsidRPr="00605C47">
        <w:rPr>
          <w:rFonts w:eastAsia="Cambria"/>
          <w:bCs/>
          <w:sz w:val="22"/>
          <w:szCs w:val="22"/>
        </w:rPr>
        <w:t xml:space="preserve">rquitetura e </w:t>
      </w:r>
      <w:r w:rsidR="00BA2147" w:rsidRPr="00605C47">
        <w:rPr>
          <w:rFonts w:eastAsia="Cambria"/>
          <w:bCs/>
          <w:sz w:val="22"/>
          <w:szCs w:val="22"/>
        </w:rPr>
        <w:t>u</w:t>
      </w:r>
      <w:r w:rsidRPr="00605C47">
        <w:rPr>
          <w:rFonts w:eastAsia="Cambria"/>
          <w:bCs/>
          <w:sz w:val="22"/>
          <w:szCs w:val="22"/>
        </w:rPr>
        <w:t xml:space="preserve">rbanismo no </w:t>
      </w:r>
      <w:r w:rsidR="00B35A2E" w:rsidRPr="00605C47">
        <w:rPr>
          <w:rFonts w:eastAsia="Cambria"/>
          <w:bCs/>
          <w:sz w:val="22"/>
          <w:szCs w:val="22"/>
        </w:rPr>
        <w:t>Distrito Federal</w:t>
      </w:r>
      <w:r w:rsidRPr="00605C47">
        <w:rPr>
          <w:rFonts w:eastAsia="Cambria"/>
          <w:bCs/>
          <w:sz w:val="22"/>
          <w:szCs w:val="22"/>
        </w:rPr>
        <w:t>;</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1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Cujo proponente tenha prestação de contas de patrocínio ou apoio anterior não aprovada ou que esteja inadimplente perante o </w:t>
      </w:r>
      <w:r w:rsidR="00B35A2E" w:rsidRPr="00605C47">
        <w:rPr>
          <w:rFonts w:eastAsia="Cambria"/>
          <w:bCs/>
          <w:sz w:val="22"/>
          <w:szCs w:val="22"/>
        </w:rPr>
        <w:t>CAU/DF</w:t>
      </w:r>
      <w:r w:rsidRPr="00605C47">
        <w:rPr>
          <w:rFonts w:eastAsia="Cambria"/>
          <w:bCs/>
          <w:sz w:val="22"/>
          <w:szCs w:val="22"/>
        </w:rPr>
        <w:t>, qualquer que seja a motivação;</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numPr>
          <w:ilvl w:val="0"/>
          <w:numId w:val="1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Realizado, organizado ou coordenado pelo CAU/BR ou por outro </w:t>
      </w:r>
      <w:proofErr w:type="spellStart"/>
      <w:r w:rsidRPr="00605C47">
        <w:rPr>
          <w:rFonts w:eastAsia="Cambria"/>
          <w:bCs/>
          <w:sz w:val="22"/>
          <w:szCs w:val="22"/>
        </w:rPr>
        <w:t>CAU</w:t>
      </w:r>
      <w:proofErr w:type="spellEnd"/>
      <w:r w:rsidRPr="00605C47">
        <w:rPr>
          <w:rFonts w:eastAsia="Cambria"/>
          <w:bCs/>
          <w:sz w:val="22"/>
          <w:szCs w:val="22"/>
        </w:rPr>
        <w:t>/UF.</w:t>
      </w:r>
    </w:p>
    <w:p w:rsidR="00C5322B" w:rsidRPr="00605C47" w:rsidRDefault="00C5322B" w:rsidP="00C5322B">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00C5322B" w:rsidRPr="00605C47">
        <w:rPr>
          <w:rFonts w:eastAsia="Cambria"/>
          <w:bCs/>
          <w:sz w:val="22"/>
          <w:szCs w:val="22"/>
        </w:rPr>
        <w:t xml:space="preserve"> </w:t>
      </w:r>
      <w:r w:rsidRPr="00605C47">
        <w:rPr>
          <w:rFonts w:eastAsia="Cambria"/>
          <w:bCs/>
          <w:sz w:val="22"/>
          <w:szCs w:val="22"/>
        </w:rPr>
        <w:t xml:space="preserve">O </w:t>
      </w:r>
      <w:r w:rsidR="00B35A2E" w:rsidRPr="00605C47">
        <w:rPr>
          <w:rFonts w:eastAsia="Cambria"/>
          <w:bCs/>
          <w:sz w:val="22"/>
          <w:szCs w:val="22"/>
        </w:rPr>
        <w:t>CAU/DF</w:t>
      </w:r>
      <w:r w:rsidRPr="00605C47">
        <w:rPr>
          <w:rFonts w:eastAsia="Cambria"/>
          <w:bCs/>
          <w:sz w:val="22"/>
          <w:szCs w:val="22"/>
        </w:rPr>
        <w:t xml:space="preserve"> poderá recusar a concessão de patrocínio ou apoio institucional sempre que, mesmo apresentadas as contas de convênios anteriores e pendentes de exames, constatem-se deficiências na execução do objeto ou na própria prestação de contas.</w:t>
      </w:r>
    </w:p>
    <w:p w:rsidR="00C5322B" w:rsidRPr="00605C47" w:rsidRDefault="00C5322B"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 </w:t>
      </w:r>
      <w:r w:rsidR="00B35A2E" w:rsidRPr="00605C47">
        <w:rPr>
          <w:rFonts w:eastAsia="Cambria"/>
          <w:bCs/>
          <w:sz w:val="22"/>
          <w:szCs w:val="22"/>
        </w:rPr>
        <w:t>CAU/DF</w:t>
      </w:r>
      <w:r w:rsidRPr="00605C47">
        <w:rPr>
          <w:rFonts w:eastAsia="Cambria"/>
          <w:bCs/>
          <w:sz w:val="22"/>
          <w:szCs w:val="22"/>
        </w:rPr>
        <w:t xml:space="preserve"> poderá patrocinar ou apoiar projetos que contemplem pelo menos 1 (um) dos seguintes objetivos:</w:t>
      </w:r>
    </w:p>
    <w:p w:rsidR="00D514CF" w:rsidRPr="00605C47" w:rsidRDefault="00D514CF" w:rsidP="00D514CF">
      <w:pPr>
        <w:tabs>
          <w:tab w:val="left" w:pos="567"/>
          <w:tab w:val="left" w:pos="851"/>
          <w:tab w:val="left" w:pos="1701"/>
        </w:tabs>
        <w:rPr>
          <w:rFonts w:eastAsia="Cambria"/>
          <w:bCs/>
          <w:sz w:val="22"/>
          <w:szCs w:val="22"/>
        </w:rPr>
      </w:pPr>
    </w:p>
    <w:p w:rsidR="002F32D8" w:rsidRPr="00605C47" w:rsidRDefault="002F32D8" w:rsidP="00B36C48">
      <w:pPr>
        <w:numPr>
          <w:ilvl w:val="0"/>
          <w:numId w:val="4"/>
        </w:numPr>
        <w:tabs>
          <w:tab w:val="left" w:pos="567"/>
          <w:tab w:val="left" w:pos="851"/>
          <w:tab w:val="left" w:pos="1701"/>
        </w:tabs>
        <w:ind w:left="0" w:firstLine="0"/>
        <w:rPr>
          <w:rFonts w:eastAsia="Cambria"/>
          <w:bCs/>
          <w:sz w:val="22"/>
          <w:szCs w:val="22"/>
        </w:rPr>
      </w:pPr>
      <w:r w:rsidRPr="00605C47">
        <w:rPr>
          <w:rFonts w:eastAsia="Cambria"/>
          <w:bCs/>
          <w:sz w:val="22"/>
          <w:szCs w:val="22"/>
        </w:rPr>
        <w:t>Promovam a produção de conhecimento que oriente o exercício profissional e o seu aperfeiçoamento, prioritariamente;</w:t>
      </w:r>
    </w:p>
    <w:p w:rsidR="00D514CF" w:rsidRPr="00605C47" w:rsidRDefault="00D514CF" w:rsidP="00D514CF">
      <w:pPr>
        <w:tabs>
          <w:tab w:val="left" w:pos="567"/>
          <w:tab w:val="left" w:pos="851"/>
          <w:tab w:val="left" w:pos="1701"/>
        </w:tabs>
        <w:rPr>
          <w:rFonts w:eastAsia="Cambria"/>
          <w:bCs/>
          <w:sz w:val="22"/>
          <w:szCs w:val="22"/>
        </w:rPr>
      </w:pPr>
    </w:p>
    <w:p w:rsidR="002F32D8" w:rsidRPr="00605C47" w:rsidRDefault="002F32D8" w:rsidP="00B36C48">
      <w:pPr>
        <w:numPr>
          <w:ilvl w:val="0"/>
          <w:numId w:val="4"/>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Potencializem a conquista e ampliação do campo de atuação profissional;</w:t>
      </w:r>
    </w:p>
    <w:p w:rsidR="00D514CF" w:rsidRPr="00605C47" w:rsidRDefault="00D514CF" w:rsidP="00D514CF">
      <w:pPr>
        <w:tabs>
          <w:tab w:val="left" w:pos="567"/>
          <w:tab w:val="left" w:pos="851"/>
          <w:tab w:val="left" w:pos="1701"/>
        </w:tabs>
        <w:rPr>
          <w:rFonts w:eastAsia="Cambria"/>
          <w:bCs/>
          <w:sz w:val="22"/>
          <w:szCs w:val="22"/>
        </w:rPr>
      </w:pPr>
    </w:p>
    <w:p w:rsidR="002F32D8" w:rsidRPr="00605C47" w:rsidRDefault="002F32D8" w:rsidP="00B36C48">
      <w:pPr>
        <w:numPr>
          <w:ilvl w:val="0"/>
          <w:numId w:val="4"/>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Promovam a produção e a disseminação de material técnico/profissional de interesse da </w:t>
      </w:r>
      <w:r w:rsidR="00D514CF" w:rsidRPr="00605C47">
        <w:rPr>
          <w:rFonts w:eastAsia="Cambria"/>
          <w:bCs/>
          <w:sz w:val="22"/>
          <w:szCs w:val="22"/>
        </w:rPr>
        <w:t>a</w:t>
      </w:r>
      <w:r w:rsidRPr="00605C47">
        <w:rPr>
          <w:rFonts w:eastAsia="Cambria"/>
          <w:bCs/>
          <w:sz w:val="22"/>
          <w:szCs w:val="22"/>
        </w:rPr>
        <w:t xml:space="preserve">rquitetura e </w:t>
      </w:r>
      <w:r w:rsidR="00D514CF" w:rsidRPr="00605C47">
        <w:rPr>
          <w:rFonts w:eastAsia="Cambria"/>
          <w:bCs/>
          <w:sz w:val="22"/>
          <w:szCs w:val="22"/>
        </w:rPr>
        <w:t>u</w:t>
      </w:r>
      <w:r w:rsidRPr="00605C47">
        <w:rPr>
          <w:rFonts w:eastAsia="Cambria"/>
          <w:bCs/>
          <w:sz w:val="22"/>
          <w:szCs w:val="22"/>
        </w:rPr>
        <w:t>rbanismo;</w:t>
      </w:r>
    </w:p>
    <w:p w:rsidR="00D514CF" w:rsidRPr="00605C47" w:rsidRDefault="00D514CF" w:rsidP="00D514CF">
      <w:pPr>
        <w:tabs>
          <w:tab w:val="left" w:pos="567"/>
          <w:tab w:val="left" w:pos="851"/>
          <w:tab w:val="left" w:pos="1701"/>
        </w:tabs>
        <w:rPr>
          <w:rFonts w:eastAsia="Cambria"/>
          <w:bCs/>
          <w:sz w:val="22"/>
          <w:szCs w:val="22"/>
        </w:rPr>
      </w:pPr>
    </w:p>
    <w:p w:rsidR="002F32D8" w:rsidRPr="00605C47" w:rsidRDefault="002F32D8" w:rsidP="00B36C48">
      <w:pPr>
        <w:numPr>
          <w:ilvl w:val="0"/>
          <w:numId w:val="4"/>
        </w:numPr>
        <w:tabs>
          <w:tab w:val="left" w:pos="567"/>
          <w:tab w:val="left" w:pos="851"/>
          <w:tab w:val="left" w:pos="1701"/>
        </w:tabs>
        <w:ind w:left="0" w:firstLine="0"/>
        <w:rPr>
          <w:rFonts w:eastAsia="Cambria"/>
          <w:bCs/>
          <w:sz w:val="22"/>
          <w:szCs w:val="22"/>
        </w:rPr>
      </w:pPr>
      <w:r w:rsidRPr="00605C47">
        <w:rPr>
          <w:rFonts w:eastAsia="Cambria"/>
          <w:bCs/>
          <w:sz w:val="22"/>
          <w:szCs w:val="22"/>
        </w:rPr>
        <w:t>Promovam a articulação e f</w:t>
      </w:r>
      <w:r w:rsidR="00D514CF" w:rsidRPr="00605C47">
        <w:rPr>
          <w:rFonts w:eastAsia="Cambria"/>
          <w:bCs/>
          <w:sz w:val="22"/>
          <w:szCs w:val="22"/>
        </w:rPr>
        <w:t>ortalecimento das entidades de a</w:t>
      </w:r>
      <w:r w:rsidRPr="00605C47">
        <w:rPr>
          <w:rFonts w:eastAsia="Cambria"/>
          <w:bCs/>
          <w:sz w:val="22"/>
          <w:szCs w:val="22"/>
        </w:rPr>
        <w:t xml:space="preserve">rquitetura e </w:t>
      </w:r>
      <w:r w:rsidR="00D514CF" w:rsidRPr="00605C47">
        <w:rPr>
          <w:rFonts w:eastAsia="Cambria"/>
          <w:bCs/>
          <w:sz w:val="22"/>
          <w:szCs w:val="22"/>
        </w:rPr>
        <w:t>u</w:t>
      </w:r>
      <w:r w:rsidRPr="00605C47">
        <w:rPr>
          <w:rFonts w:eastAsia="Cambria"/>
          <w:bCs/>
          <w:sz w:val="22"/>
          <w:szCs w:val="22"/>
        </w:rPr>
        <w:t xml:space="preserve">rbanismo no </w:t>
      </w:r>
      <w:r w:rsidR="00B35A2E" w:rsidRPr="00605C47">
        <w:rPr>
          <w:rFonts w:eastAsia="Cambria"/>
          <w:bCs/>
          <w:sz w:val="22"/>
          <w:szCs w:val="22"/>
        </w:rPr>
        <w:t>Distrito Federal</w:t>
      </w:r>
      <w:r w:rsidRPr="00605C47">
        <w:rPr>
          <w:rFonts w:eastAsia="Cambria"/>
          <w:bCs/>
          <w:sz w:val="22"/>
          <w:szCs w:val="22"/>
        </w:rPr>
        <w:t>;</w:t>
      </w:r>
    </w:p>
    <w:p w:rsidR="00D514CF" w:rsidRPr="00605C47" w:rsidRDefault="00D514CF" w:rsidP="00D514CF">
      <w:pPr>
        <w:tabs>
          <w:tab w:val="left" w:pos="567"/>
          <w:tab w:val="left" w:pos="851"/>
          <w:tab w:val="left" w:pos="1701"/>
        </w:tabs>
        <w:rPr>
          <w:rFonts w:eastAsia="Cambria"/>
          <w:bCs/>
          <w:sz w:val="22"/>
          <w:szCs w:val="22"/>
        </w:rPr>
      </w:pPr>
    </w:p>
    <w:p w:rsidR="002F32D8" w:rsidRPr="00605C47" w:rsidRDefault="002F32D8" w:rsidP="00B36C48">
      <w:pPr>
        <w:numPr>
          <w:ilvl w:val="0"/>
          <w:numId w:val="4"/>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Ampliem a visibilidade institucional e fortaleçam a imagem do </w:t>
      </w:r>
      <w:r w:rsidR="00B35A2E" w:rsidRPr="00605C47">
        <w:rPr>
          <w:rFonts w:eastAsia="Cambria"/>
          <w:bCs/>
          <w:sz w:val="22"/>
          <w:szCs w:val="22"/>
        </w:rPr>
        <w:t>CAU/DF</w:t>
      </w:r>
      <w:r w:rsidR="00D02426" w:rsidRPr="00605C47">
        <w:rPr>
          <w:rFonts w:eastAsia="Cambria"/>
          <w:bCs/>
          <w:sz w:val="22"/>
          <w:szCs w:val="22"/>
        </w:rPr>
        <w:t>; ou</w:t>
      </w:r>
    </w:p>
    <w:p w:rsidR="00D514CF" w:rsidRPr="00605C47" w:rsidRDefault="00D514CF" w:rsidP="00D514CF">
      <w:pPr>
        <w:tabs>
          <w:tab w:val="left" w:pos="567"/>
          <w:tab w:val="left" w:pos="851"/>
          <w:tab w:val="left" w:pos="1701"/>
        </w:tabs>
        <w:rPr>
          <w:rFonts w:eastAsia="Cambria"/>
          <w:bCs/>
          <w:sz w:val="22"/>
          <w:szCs w:val="22"/>
        </w:rPr>
      </w:pPr>
    </w:p>
    <w:p w:rsidR="002F32D8" w:rsidRPr="00605C47" w:rsidRDefault="002F32D8" w:rsidP="00B36C48">
      <w:pPr>
        <w:numPr>
          <w:ilvl w:val="0"/>
          <w:numId w:val="4"/>
        </w:numPr>
        <w:tabs>
          <w:tab w:val="left" w:pos="567"/>
          <w:tab w:val="left" w:pos="851"/>
          <w:tab w:val="left" w:pos="1701"/>
        </w:tabs>
        <w:ind w:left="0" w:firstLine="0"/>
        <w:rPr>
          <w:rFonts w:eastAsia="Cambria"/>
          <w:bCs/>
          <w:sz w:val="22"/>
          <w:szCs w:val="22"/>
        </w:rPr>
      </w:pPr>
      <w:r w:rsidRPr="00605C47">
        <w:rPr>
          <w:rFonts w:eastAsia="Cambria"/>
          <w:bCs/>
          <w:sz w:val="22"/>
          <w:szCs w:val="22"/>
        </w:rPr>
        <w:t>Sensibilizem, informem, eduquem e difundam conhecimentos e/ou troca de experiências com vista ao desenvolvimento, modernização e fortalecimento d</w:t>
      </w:r>
      <w:r w:rsidR="00D514CF" w:rsidRPr="00605C47">
        <w:rPr>
          <w:rFonts w:eastAsia="Cambria"/>
          <w:bCs/>
          <w:sz w:val="22"/>
          <w:szCs w:val="22"/>
        </w:rPr>
        <w:t>a a</w:t>
      </w:r>
      <w:r w:rsidRPr="00605C47">
        <w:rPr>
          <w:rFonts w:eastAsia="Cambria"/>
          <w:bCs/>
          <w:sz w:val="22"/>
          <w:szCs w:val="22"/>
        </w:rPr>
        <w:t xml:space="preserve">rquitetura e </w:t>
      </w:r>
      <w:r w:rsidR="00D514CF" w:rsidRPr="00605C47">
        <w:rPr>
          <w:rFonts w:eastAsia="Cambria"/>
          <w:bCs/>
          <w:sz w:val="22"/>
          <w:szCs w:val="22"/>
        </w:rPr>
        <w:t>u</w:t>
      </w:r>
      <w:r w:rsidRPr="00605C47">
        <w:rPr>
          <w:rFonts w:eastAsia="Cambria"/>
          <w:bCs/>
          <w:sz w:val="22"/>
          <w:szCs w:val="22"/>
        </w:rPr>
        <w:t>rbanismo.</w:t>
      </w:r>
    </w:p>
    <w:p w:rsidR="00D514CF" w:rsidRPr="00605C47" w:rsidRDefault="00D514CF" w:rsidP="00D514CF">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O processo de seleção dos projetos a serem patrocinados ou apoiados terá as seguintes fases:</w:t>
      </w:r>
    </w:p>
    <w:p w:rsidR="002B21DE" w:rsidRPr="00605C47" w:rsidRDefault="002B21DE" w:rsidP="002B21DE">
      <w:pPr>
        <w:tabs>
          <w:tab w:val="left" w:pos="567"/>
          <w:tab w:val="left" w:pos="851"/>
          <w:tab w:val="left" w:pos="1701"/>
        </w:tabs>
        <w:rPr>
          <w:rFonts w:eastAsia="Cambria"/>
          <w:bCs/>
          <w:sz w:val="22"/>
          <w:szCs w:val="22"/>
        </w:rPr>
      </w:pPr>
    </w:p>
    <w:p w:rsidR="002F32D8" w:rsidRPr="00605C47" w:rsidRDefault="002F32D8" w:rsidP="00B36C48">
      <w:pPr>
        <w:numPr>
          <w:ilvl w:val="0"/>
          <w:numId w:val="20"/>
        </w:numPr>
        <w:tabs>
          <w:tab w:val="left" w:pos="567"/>
          <w:tab w:val="left" w:pos="851"/>
          <w:tab w:val="left" w:pos="1701"/>
        </w:tabs>
        <w:ind w:left="0" w:firstLine="0"/>
        <w:rPr>
          <w:rFonts w:eastAsia="Cambria"/>
          <w:bCs/>
          <w:sz w:val="22"/>
          <w:szCs w:val="22"/>
        </w:rPr>
      </w:pPr>
      <w:r w:rsidRPr="00605C47">
        <w:rPr>
          <w:rFonts w:eastAsia="Cambria"/>
          <w:bCs/>
          <w:sz w:val="22"/>
          <w:szCs w:val="22"/>
        </w:rPr>
        <w:t>Recebimento das propostas, planos de trabalho e documentos para habilitação jurídica;</w:t>
      </w:r>
    </w:p>
    <w:p w:rsidR="002B21DE" w:rsidRPr="00605C47" w:rsidRDefault="002B21DE" w:rsidP="002B21DE">
      <w:pPr>
        <w:tabs>
          <w:tab w:val="left" w:pos="567"/>
          <w:tab w:val="left" w:pos="851"/>
          <w:tab w:val="left" w:pos="1701"/>
        </w:tabs>
        <w:rPr>
          <w:rFonts w:eastAsia="Cambria"/>
          <w:bCs/>
          <w:sz w:val="22"/>
          <w:szCs w:val="22"/>
        </w:rPr>
      </w:pPr>
    </w:p>
    <w:p w:rsidR="002F32D8" w:rsidRPr="00605C47" w:rsidRDefault="002F32D8" w:rsidP="00B36C48">
      <w:pPr>
        <w:numPr>
          <w:ilvl w:val="0"/>
          <w:numId w:val="20"/>
        </w:numPr>
        <w:tabs>
          <w:tab w:val="left" w:pos="567"/>
          <w:tab w:val="left" w:pos="851"/>
          <w:tab w:val="left" w:pos="1701"/>
        </w:tabs>
        <w:ind w:left="0" w:firstLine="0"/>
        <w:rPr>
          <w:rFonts w:eastAsia="Cambria"/>
          <w:bCs/>
          <w:sz w:val="22"/>
          <w:szCs w:val="22"/>
        </w:rPr>
      </w:pPr>
      <w:r w:rsidRPr="00605C47">
        <w:rPr>
          <w:rFonts w:eastAsia="Cambria"/>
          <w:bCs/>
          <w:sz w:val="22"/>
          <w:szCs w:val="22"/>
        </w:rPr>
        <w:t>Seleção e aprovação das propostas, planos de trabalho e habilitação jurídica; e</w:t>
      </w:r>
    </w:p>
    <w:p w:rsidR="002B21DE" w:rsidRPr="00605C47" w:rsidRDefault="002B21DE" w:rsidP="002B21DE">
      <w:pPr>
        <w:tabs>
          <w:tab w:val="left" w:pos="567"/>
          <w:tab w:val="left" w:pos="851"/>
          <w:tab w:val="left" w:pos="1701"/>
        </w:tabs>
        <w:rPr>
          <w:rFonts w:eastAsia="Cambria"/>
          <w:bCs/>
          <w:sz w:val="22"/>
          <w:szCs w:val="22"/>
        </w:rPr>
      </w:pPr>
    </w:p>
    <w:p w:rsidR="002F32D8" w:rsidRPr="00605C47" w:rsidRDefault="002F32D8" w:rsidP="00B36C48">
      <w:pPr>
        <w:numPr>
          <w:ilvl w:val="0"/>
          <w:numId w:val="20"/>
        </w:numPr>
        <w:tabs>
          <w:tab w:val="left" w:pos="567"/>
          <w:tab w:val="left" w:pos="851"/>
          <w:tab w:val="left" w:pos="1701"/>
        </w:tabs>
        <w:ind w:left="0" w:firstLine="0"/>
        <w:rPr>
          <w:rFonts w:eastAsia="Cambria"/>
          <w:bCs/>
          <w:sz w:val="22"/>
          <w:szCs w:val="22"/>
        </w:rPr>
      </w:pPr>
      <w:r w:rsidRPr="00605C47">
        <w:rPr>
          <w:rFonts w:eastAsia="Cambria"/>
          <w:bCs/>
          <w:sz w:val="22"/>
          <w:szCs w:val="22"/>
        </w:rPr>
        <w:t>Contratação.</w:t>
      </w:r>
    </w:p>
    <w:p w:rsidR="002B21DE" w:rsidRPr="00605C47" w:rsidRDefault="002B21DE" w:rsidP="002B21DE">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 </w:t>
      </w:r>
      <w:r w:rsidR="00B35A2E" w:rsidRPr="00605C47">
        <w:rPr>
          <w:rFonts w:eastAsia="Cambria"/>
          <w:bCs/>
          <w:sz w:val="22"/>
          <w:szCs w:val="22"/>
        </w:rPr>
        <w:t>CAU/DF</w:t>
      </w:r>
      <w:r w:rsidRPr="00605C47">
        <w:rPr>
          <w:rFonts w:eastAsia="Cambria"/>
          <w:bCs/>
          <w:sz w:val="22"/>
          <w:szCs w:val="22"/>
        </w:rPr>
        <w:t xml:space="preserve"> limitará a sua participação em evento ou produção em até 90% (noventa por cento) do orçamento total deste, limitada a participação do </w:t>
      </w:r>
      <w:r w:rsidR="00B35A2E" w:rsidRPr="00605C47">
        <w:rPr>
          <w:rFonts w:eastAsia="Cambria"/>
          <w:bCs/>
          <w:sz w:val="22"/>
          <w:szCs w:val="22"/>
        </w:rPr>
        <w:t>CAU/DF</w:t>
      </w:r>
      <w:r w:rsidRPr="00605C47">
        <w:rPr>
          <w:rFonts w:eastAsia="Cambria"/>
          <w:bCs/>
          <w:sz w:val="22"/>
          <w:szCs w:val="22"/>
        </w:rPr>
        <w:t xml:space="preserve"> ao valor da quota máxima de patrocínio ou apoio institucional por proposta especificada no Edital, devendo o proponente comprovar a sua capacidade de obter o restante dos recursos </w:t>
      </w:r>
      <w:r w:rsidR="002B21DE" w:rsidRPr="00605C47">
        <w:rPr>
          <w:rFonts w:eastAsia="Cambria"/>
          <w:bCs/>
          <w:sz w:val="22"/>
          <w:szCs w:val="22"/>
        </w:rPr>
        <w:t>de fontes próprias ou diversas.</w:t>
      </w:r>
    </w:p>
    <w:p w:rsidR="002B21DE" w:rsidRPr="00605C47" w:rsidRDefault="002B21DE" w:rsidP="002B21DE">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002B21DE" w:rsidRPr="00605C47">
        <w:rPr>
          <w:rFonts w:eastAsia="Cambria"/>
          <w:bCs/>
          <w:sz w:val="22"/>
          <w:szCs w:val="22"/>
        </w:rPr>
        <w:t xml:space="preserve">. </w:t>
      </w:r>
      <w:r w:rsidRPr="00605C47">
        <w:rPr>
          <w:rFonts w:eastAsia="Cambria"/>
          <w:bCs/>
          <w:sz w:val="22"/>
          <w:szCs w:val="22"/>
        </w:rPr>
        <w:t xml:space="preserve">O limite estabelecido no </w:t>
      </w:r>
      <w:r w:rsidRPr="00605C47">
        <w:rPr>
          <w:rFonts w:eastAsia="Cambria"/>
          <w:bCs/>
          <w:i/>
          <w:sz w:val="22"/>
          <w:szCs w:val="22"/>
        </w:rPr>
        <w:t>caput</w:t>
      </w:r>
      <w:r w:rsidRPr="00605C47">
        <w:rPr>
          <w:rFonts w:eastAsia="Cambria"/>
          <w:bCs/>
          <w:sz w:val="22"/>
          <w:szCs w:val="22"/>
        </w:rPr>
        <w:t xml:space="preserve"> corresponde ao máximo de participação do </w:t>
      </w:r>
      <w:r w:rsidR="00B35A2E" w:rsidRPr="00605C47">
        <w:rPr>
          <w:rFonts w:eastAsia="Cambria"/>
          <w:bCs/>
          <w:sz w:val="22"/>
          <w:szCs w:val="22"/>
        </w:rPr>
        <w:t>CAU/DF</w:t>
      </w:r>
      <w:r w:rsidRPr="00605C47">
        <w:rPr>
          <w:rFonts w:eastAsia="Cambria"/>
          <w:bCs/>
          <w:sz w:val="22"/>
          <w:szCs w:val="22"/>
        </w:rPr>
        <w:t>, podendo ser restringido em cada edital, mediante justificativa no processo.</w:t>
      </w:r>
    </w:p>
    <w:p w:rsidR="002B21DE" w:rsidRPr="00605C47" w:rsidRDefault="002B21DE" w:rsidP="00B36C48">
      <w:pPr>
        <w:tabs>
          <w:tab w:val="left" w:pos="567"/>
          <w:tab w:val="left" w:pos="851"/>
          <w:tab w:val="left" w:pos="1701"/>
        </w:tabs>
        <w:rPr>
          <w:rFonts w:eastAsia="Cambria"/>
          <w:bCs/>
          <w:sz w:val="22"/>
          <w:szCs w:val="22"/>
        </w:rPr>
      </w:pPr>
    </w:p>
    <w:p w:rsidR="002F32D8" w:rsidRPr="00605C47" w:rsidRDefault="002F32D8" w:rsidP="002B21DE">
      <w:pPr>
        <w:pStyle w:val="Ttulo6"/>
        <w:tabs>
          <w:tab w:val="left" w:pos="9632"/>
        </w:tabs>
      </w:pPr>
      <w:r w:rsidRPr="00605C47">
        <w:t>Subseção I</w:t>
      </w:r>
    </w:p>
    <w:p w:rsidR="002F32D8" w:rsidRPr="00605C47" w:rsidRDefault="002F32D8" w:rsidP="002B21DE">
      <w:pPr>
        <w:tabs>
          <w:tab w:val="left" w:pos="567"/>
          <w:tab w:val="left" w:pos="851"/>
          <w:tab w:val="left" w:pos="1701"/>
        </w:tabs>
        <w:jc w:val="center"/>
        <w:rPr>
          <w:rFonts w:eastAsia="Cambria"/>
          <w:b/>
          <w:bCs/>
          <w:sz w:val="22"/>
          <w:szCs w:val="22"/>
        </w:rPr>
      </w:pPr>
      <w:r w:rsidRPr="00605C47">
        <w:rPr>
          <w:rFonts w:eastAsia="Cambria"/>
          <w:b/>
          <w:bCs/>
          <w:sz w:val="22"/>
          <w:szCs w:val="22"/>
        </w:rPr>
        <w:t>Do recebimento das propostas, planos de trabalho e documentos para habilitação jurídica e verificação da regularidade fiscal</w:t>
      </w:r>
    </w:p>
    <w:p w:rsidR="002B21DE" w:rsidRPr="00605C47" w:rsidRDefault="002B21DE" w:rsidP="00B36C48">
      <w:pPr>
        <w:tabs>
          <w:tab w:val="left" w:pos="567"/>
          <w:tab w:val="left" w:pos="851"/>
          <w:tab w:val="left" w:pos="1701"/>
        </w:tabs>
        <w:rPr>
          <w:rFonts w:eastAsia="Cambria"/>
          <w:b/>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 solicitação de patrocínio ou apoio institucional deverá obedecer às orientações expressas nesta Portaria Normativa, devendo conter, no momento de seu recebimento, a proposta de patrocínio ou apoio institucional, o plano de trabalho e os documentos para habilitação jurídica e comprovação da regularidade fiscal da Organização da Sociedade Civil.</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 proposta de patrocínio ou apoio institucional deverá conter:</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Apresentação do proponente;</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Apresentação da proposta, com as contrapartidas;</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Objetivos do evento, projeto ou ação;</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Público-alvo;</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Abrangência geográfica;</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Contribuições do evento ou ação para o segmento da Arquitetura e Urbanismo;</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Programação ou roteiro definitivo ou provisório;</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Valor solicitado, limitado a 90% do custo total do evento ou produção, respeitando-se, ainda, a quota máxima por proposta de patrocínio ou apoio institucional especificada no Edital;</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Estimativas de custos gerais para realização do evento ou ação;</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Plano de divulgação;</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Contrapartidas para o </w:t>
      </w:r>
      <w:r w:rsidR="00B35A2E" w:rsidRPr="00605C47">
        <w:rPr>
          <w:rFonts w:eastAsia="Cambria"/>
          <w:bCs/>
          <w:sz w:val="22"/>
          <w:szCs w:val="22"/>
        </w:rPr>
        <w:t>CAU/DF</w:t>
      </w:r>
      <w:r w:rsidRPr="00605C47">
        <w:rPr>
          <w:rFonts w:eastAsia="Cambria"/>
          <w:bCs/>
          <w:sz w:val="22"/>
          <w:szCs w:val="22"/>
        </w:rPr>
        <w:t xml:space="preserve"> e proposta de retorno institucional;</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Dados bancários da entidade proponente para depósito do patrocínio solicitado;</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Potenciais parceiros e/ou parcerias confirmadas;</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Identificação </w:t>
      </w:r>
      <w:proofErr w:type="gramStart"/>
      <w:r w:rsidRPr="00605C47">
        <w:rPr>
          <w:rFonts w:eastAsia="Cambria"/>
          <w:bCs/>
          <w:sz w:val="22"/>
          <w:szCs w:val="22"/>
        </w:rPr>
        <w:t>do(</w:t>
      </w:r>
      <w:proofErr w:type="gramEnd"/>
      <w:r w:rsidRPr="00605C47">
        <w:rPr>
          <w:rFonts w:eastAsia="Cambria"/>
          <w:bCs/>
          <w:sz w:val="22"/>
          <w:szCs w:val="22"/>
        </w:rPr>
        <w:t>s) responsável(eis) pela proposta;</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Descrição das peças gráficas e eletrônicas de divulgação do evento ou ação, com suas características técnicas e com a proposta de aplicação da logomarca do </w:t>
      </w:r>
      <w:r w:rsidR="00B35A2E" w:rsidRPr="00605C47">
        <w:rPr>
          <w:rFonts w:eastAsia="Cambria"/>
          <w:bCs/>
          <w:sz w:val="22"/>
          <w:szCs w:val="22"/>
        </w:rPr>
        <w:t>CAU/DF</w:t>
      </w:r>
      <w:r w:rsidRPr="00605C47">
        <w:rPr>
          <w:rFonts w:eastAsia="Cambria"/>
          <w:bCs/>
          <w:sz w:val="22"/>
          <w:szCs w:val="22"/>
        </w:rPr>
        <w:t>; e</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64"/>
        </w:numPr>
        <w:tabs>
          <w:tab w:val="left" w:pos="567"/>
          <w:tab w:val="left" w:pos="851"/>
          <w:tab w:val="left" w:pos="1701"/>
        </w:tabs>
        <w:ind w:left="0" w:firstLine="0"/>
        <w:rPr>
          <w:rFonts w:eastAsia="Cambria"/>
          <w:bCs/>
          <w:sz w:val="22"/>
          <w:szCs w:val="22"/>
        </w:rPr>
      </w:pPr>
      <w:r w:rsidRPr="00605C47">
        <w:rPr>
          <w:rFonts w:eastAsia="Cambria"/>
          <w:bCs/>
          <w:sz w:val="22"/>
          <w:szCs w:val="22"/>
        </w:rPr>
        <w:t>Produtos gerados com a ação e seus desdobramentos.</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As propostas que contemplarem espaço para auditório ou área de exposição para montagem de estande do </w:t>
      </w:r>
      <w:r w:rsidR="00B35A2E" w:rsidRPr="00605C47">
        <w:rPr>
          <w:rFonts w:eastAsia="Cambria"/>
          <w:bCs/>
          <w:sz w:val="22"/>
          <w:szCs w:val="22"/>
        </w:rPr>
        <w:t>CAU/DF</w:t>
      </w:r>
      <w:r w:rsidRPr="00605C47">
        <w:rPr>
          <w:rFonts w:eastAsia="Cambria"/>
          <w:bCs/>
          <w:sz w:val="22"/>
          <w:szCs w:val="22"/>
        </w:rPr>
        <w:t xml:space="preserve"> deverão ser enviadas contendo, além das informações solicitadas no artigo 29, os seguintes documentos:</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5"/>
        </w:numPr>
        <w:tabs>
          <w:tab w:val="left" w:pos="567"/>
          <w:tab w:val="left" w:pos="851"/>
          <w:tab w:val="left" w:pos="1701"/>
        </w:tabs>
        <w:ind w:left="0" w:firstLine="0"/>
        <w:rPr>
          <w:rFonts w:eastAsia="Cambria"/>
          <w:bCs/>
          <w:sz w:val="22"/>
          <w:szCs w:val="22"/>
        </w:rPr>
      </w:pPr>
      <w:r w:rsidRPr="00605C47">
        <w:rPr>
          <w:rFonts w:eastAsia="Cambria"/>
          <w:bCs/>
          <w:sz w:val="22"/>
          <w:szCs w:val="22"/>
        </w:rPr>
        <w:t>Planta geral do local do evento, se houver;</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5"/>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Planta do pavilhão de exposição, com a localização do espaço destinado ao </w:t>
      </w:r>
      <w:r w:rsidR="00B35A2E" w:rsidRPr="00605C47">
        <w:rPr>
          <w:rFonts w:eastAsia="Cambria"/>
          <w:bCs/>
          <w:sz w:val="22"/>
          <w:szCs w:val="22"/>
        </w:rPr>
        <w:t>CAU/DF</w:t>
      </w:r>
      <w:r w:rsidRPr="00605C47">
        <w:rPr>
          <w:rFonts w:eastAsia="Cambria"/>
          <w:bCs/>
          <w:sz w:val="22"/>
          <w:szCs w:val="22"/>
        </w:rPr>
        <w:t xml:space="preserve"> e a indicação dos expositores vizinhos;</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5"/>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Planta do estande a ser ocupado pelo </w:t>
      </w:r>
      <w:r w:rsidR="00B35A2E" w:rsidRPr="00605C47">
        <w:rPr>
          <w:rFonts w:eastAsia="Cambria"/>
          <w:bCs/>
          <w:sz w:val="22"/>
          <w:szCs w:val="22"/>
        </w:rPr>
        <w:t>CAU/DF</w:t>
      </w:r>
      <w:r w:rsidRPr="00605C47">
        <w:rPr>
          <w:rFonts w:eastAsia="Cambria"/>
          <w:bCs/>
          <w:sz w:val="22"/>
          <w:szCs w:val="22"/>
        </w:rPr>
        <w:t>; e</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0"/>
          <w:numId w:val="5"/>
        </w:numPr>
        <w:tabs>
          <w:tab w:val="left" w:pos="567"/>
          <w:tab w:val="left" w:pos="851"/>
          <w:tab w:val="left" w:pos="1701"/>
        </w:tabs>
        <w:ind w:left="0" w:firstLine="0"/>
        <w:rPr>
          <w:rFonts w:eastAsia="Cambria"/>
          <w:bCs/>
          <w:sz w:val="22"/>
          <w:szCs w:val="22"/>
        </w:rPr>
      </w:pPr>
      <w:r w:rsidRPr="00605C47">
        <w:rPr>
          <w:rFonts w:eastAsia="Cambria"/>
          <w:bCs/>
          <w:sz w:val="22"/>
          <w:szCs w:val="22"/>
        </w:rPr>
        <w:t>Descritivo da montagem e da infraestrutura que será disponibilizada ao patrocinador.</w:t>
      </w:r>
    </w:p>
    <w:p w:rsidR="001A60FA" w:rsidRPr="00605C47" w:rsidRDefault="001A60FA" w:rsidP="001A60FA">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O Plano de Trabalho a ser apresentado no ato da solicitação de patrocínio ou apoio institucional deverá conter:</w:t>
      </w:r>
    </w:p>
    <w:p w:rsidR="00D6443D" w:rsidRPr="00605C47" w:rsidRDefault="00D6443D" w:rsidP="00D6443D">
      <w:pPr>
        <w:tabs>
          <w:tab w:val="left" w:pos="567"/>
          <w:tab w:val="left" w:pos="851"/>
          <w:tab w:val="left" w:pos="1701"/>
        </w:tabs>
        <w:rPr>
          <w:rFonts w:eastAsia="Cambria"/>
          <w:bCs/>
          <w:sz w:val="22"/>
          <w:szCs w:val="22"/>
        </w:rPr>
      </w:pPr>
    </w:p>
    <w:p w:rsidR="002F32D8" w:rsidRPr="00605C47" w:rsidRDefault="002F32D8" w:rsidP="00B36C48">
      <w:pPr>
        <w:numPr>
          <w:ilvl w:val="0"/>
          <w:numId w:val="65"/>
        </w:numPr>
        <w:tabs>
          <w:tab w:val="left" w:pos="567"/>
          <w:tab w:val="left" w:pos="851"/>
          <w:tab w:val="left" w:pos="1701"/>
        </w:tabs>
        <w:ind w:left="0" w:firstLine="0"/>
        <w:rPr>
          <w:rFonts w:eastAsia="Cambria"/>
          <w:bCs/>
          <w:sz w:val="22"/>
          <w:szCs w:val="22"/>
        </w:rPr>
      </w:pPr>
      <w:r w:rsidRPr="00605C47">
        <w:rPr>
          <w:rFonts w:eastAsia="Cambria"/>
          <w:bCs/>
          <w:sz w:val="22"/>
          <w:szCs w:val="22"/>
        </w:rPr>
        <w:t>Descrição da realidade que será objeto da parceria, devendo ser demonstrado o nexo entre essa realidade e as atividades ou propostas e metas a serem atingidas;</w:t>
      </w:r>
    </w:p>
    <w:p w:rsidR="00D6443D" w:rsidRPr="00605C47" w:rsidRDefault="00D6443D" w:rsidP="00D6443D">
      <w:pPr>
        <w:tabs>
          <w:tab w:val="left" w:pos="567"/>
          <w:tab w:val="left" w:pos="851"/>
          <w:tab w:val="left" w:pos="1701"/>
        </w:tabs>
        <w:rPr>
          <w:rFonts w:eastAsia="Cambria"/>
          <w:bCs/>
          <w:sz w:val="22"/>
          <w:szCs w:val="22"/>
        </w:rPr>
      </w:pPr>
    </w:p>
    <w:p w:rsidR="002F32D8" w:rsidRPr="00605C47" w:rsidRDefault="002F32D8" w:rsidP="00B36C48">
      <w:pPr>
        <w:numPr>
          <w:ilvl w:val="0"/>
          <w:numId w:val="65"/>
        </w:numPr>
        <w:tabs>
          <w:tab w:val="left" w:pos="567"/>
          <w:tab w:val="left" w:pos="851"/>
          <w:tab w:val="left" w:pos="1701"/>
        </w:tabs>
        <w:ind w:left="0" w:firstLine="0"/>
        <w:rPr>
          <w:rFonts w:eastAsia="Cambria"/>
          <w:bCs/>
          <w:sz w:val="22"/>
          <w:szCs w:val="22"/>
        </w:rPr>
      </w:pPr>
      <w:r w:rsidRPr="00605C47">
        <w:rPr>
          <w:rFonts w:eastAsia="Cambria"/>
          <w:bCs/>
          <w:sz w:val="22"/>
          <w:szCs w:val="22"/>
        </w:rPr>
        <w:t>Descrição de metas a serem atingidas e de atividades ou propostas a serem executadas;</w:t>
      </w:r>
    </w:p>
    <w:p w:rsidR="00D6443D" w:rsidRPr="00605C47" w:rsidRDefault="00D6443D" w:rsidP="00D6443D">
      <w:pPr>
        <w:tabs>
          <w:tab w:val="left" w:pos="567"/>
          <w:tab w:val="left" w:pos="851"/>
          <w:tab w:val="left" w:pos="1701"/>
        </w:tabs>
        <w:rPr>
          <w:rFonts w:eastAsia="Cambria"/>
          <w:bCs/>
          <w:sz w:val="22"/>
          <w:szCs w:val="22"/>
        </w:rPr>
      </w:pPr>
    </w:p>
    <w:p w:rsidR="002F32D8" w:rsidRPr="00605C47" w:rsidRDefault="002F32D8" w:rsidP="00B36C48">
      <w:pPr>
        <w:numPr>
          <w:ilvl w:val="0"/>
          <w:numId w:val="65"/>
        </w:numPr>
        <w:tabs>
          <w:tab w:val="left" w:pos="567"/>
          <w:tab w:val="left" w:pos="851"/>
          <w:tab w:val="left" w:pos="1701"/>
        </w:tabs>
        <w:ind w:left="0" w:firstLine="0"/>
        <w:rPr>
          <w:rFonts w:eastAsia="Cambria"/>
          <w:bCs/>
          <w:sz w:val="22"/>
          <w:szCs w:val="22"/>
        </w:rPr>
      </w:pPr>
      <w:r w:rsidRPr="00605C47">
        <w:rPr>
          <w:rFonts w:eastAsia="Cambria"/>
          <w:bCs/>
          <w:sz w:val="22"/>
          <w:szCs w:val="22"/>
        </w:rPr>
        <w:t>Previsão de receitas e a estimativa de despesas a serem realizadas na execução das atividades ou das propostas abrangidos pela parceria, incluindo os encargos sociais e trabalhistas e a discriminação dos custos indiretos necessários à execução do objeto;</w:t>
      </w:r>
    </w:p>
    <w:p w:rsidR="00D6443D" w:rsidRPr="00605C47" w:rsidRDefault="00D6443D" w:rsidP="00D6443D">
      <w:pPr>
        <w:tabs>
          <w:tab w:val="left" w:pos="567"/>
          <w:tab w:val="left" w:pos="851"/>
          <w:tab w:val="left" w:pos="1701"/>
        </w:tabs>
        <w:rPr>
          <w:rFonts w:eastAsia="Cambria"/>
          <w:bCs/>
          <w:sz w:val="22"/>
          <w:szCs w:val="22"/>
        </w:rPr>
      </w:pPr>
    </w:p>
    <w:p w:rsidR="002F32D8" w:rsidRPr="00605C47" w:rsidRDefault="002F32D8" w:rsidP="00B36C48">
      <w:pPr>
        <w:numPr>
          <w:ilvl w:val="0"/>
          <w:numId w:val="65"/>
        </w:numPr>
        <w:tabs>
          <w:tab w:val="left" w:pos="567"/>
          <w:tab w:val="left" w:pos="851"/>
          <w:tab w:val="left" w:pos="1701"/>
        </w:tabs>
        <w:ind w:left="0" w:firstLine="0"/>
        <w:rPr>
          <w:rFonts w:eastAsia="Cambria"/>
          <w:bCs/>
          <w:sz w:val="22"/>
          <w:szCs w:val="22"/>
        </w:rPr>
      </w:pPr>
      <w:r w:rsidRPr="00605C47">
        <w:rPr>
          <w:rFonts w:eastAsia="Cambria"/>
          <w:bCs/>
          <w:sz w:val="22"/>
          <w:szCs w:val="22"/>
        </w:rPr>
        <w:t>Definição da forma de execução das atividades ou das propostas e de cumprimento das metas a eles atreladas;</w:t>
      </w:r>
    </w:p>
    <w:p w:rsidR="00D6443D" w:rsidRPr="00605C47" w:rsidRDefault="00D6443D" w:rsidP="00D6443D">
      <w:pPr>
        <w:tabs>
          <w:tab w:val="left" w:pos="567"/>
          <w:tab w:val="left" w:pos="851"/>
          <w:tab w:val="left" w:pos="1701"/>
        </w:tabs>
        <w:rPr>
          <w:rFonts w:eastAsia="Cambria"/>
          <w:bCs/>
          <w:sz w:val="22"/>
          <w:szCs w:val="22"/>
        </w:rPr>
      </w:pPr>
    </w:p>
    <w:p w:rsidR="002F32D8" w:rsidRPr="00605C47" w:rsidRDefault="002F32D8" w:rsidP="00B36C48">
      <w:pPr>
        <w:numPr>
          <w:ilvl w:val="0"/>
          <w:numId w:val="65"/>
        </w:numPr>
        <w:tabs>
          <w:tab w:val="left" w:pos="567"/>
          <w:tab w:val="left" w:pos="851"/>
          <w:tab w:val="left" w:pos="1701"/>
        </w:tabs>
        <w:ind w:left="0" w:firstLine="0"/>
        <w:rPr>
          <w:rFonts w:eastAsia="Cambria"/>
          <w:bCs/>
          <w:sz w:val="22"/>
          <w:szCs w:val="22"/>
        </w:rPr>
      </w:pPr>
      <w:r w:rsidRPr="00605C47">
        <w:rPr>
          <w:rFonts w:eastAsia="Cambria"/>
          <w:bCs/>
          <w:sz w:val="22"/>
          <w:szCs w:val="22"/>
        </w:rPr>
        <w:t>Definição dos parâmetros a serem utilizados para a aferição do cumprimento das metas;</w:t>
      </w:r>
    </w:p>
    <w:p w:rsidR="00D6443D" w:rsidRPr="00605C47" w:rsidRDefault="00D6443D" w:rsidP="00D6443D">
      <w:pPr>
        <w:tabs>
          <w:tab w:val="left" w:pos="567"/>
          <w:tab w:val="left" w:pos="851"/>
          <w:tab w:val="left" w:pos="1701"/>
        </w:tabs>
        <w:rPr>
          <w:rFonts w:eastAsia="Cambria"/>
          <w:bCs/>
          <w:sz w:val="22"/>
          <w:szCs w:val="22"/>
        </w:rPr>
      </w:pPr>
    </w:p>
    <w:p w:rsidR="002F32D8" w:rsidRPr="00605C47" w:rsidRDefault="002F32D8" w:rsidP="00B36C48">
      <w:pPr>
        <w:numPr>
          <w:ilvl w:val="0"/>
          <w:numId w:val="65"/>
        </w:numPr>
        <w:tabs>
          <w:tab w:val="left" w:pos="567"/>
          <w:tab w:val="left" w:pos="851"/>
          <w:tab w:val="left" w:pos="1701"/>
        </w:tabs>
        <w:ind w:left="0" w:firstLine="0"/>
        <w:rPr>
          <w:rFonts w:eastAsia="Cambria"/>
          <w:bCs/>
          <w:sz w:val="22"/>
          <w:szCs w:val="22"/>
        </w:rPr>
      </w:pPr>
      <w:r w:rsidRPr="00605C47">
        <w:rPr>
          <w:rFonts w:eastAsia="Cambria"/>
          <w:bCs/>
          <w:sz w:val="22"/>
          <w:szCs w:val="22"/>
        </w:rPr>
        <w:t>Indicação dos valores a serem repassados mediante cronograma de desembolso, que pode se realizar por etapa única ou não; e</w:t>
      </w:r>
    </w:p>
    <w:p w:rsidR="00D6443D" w:rsidRPr="00605C47" w:rsidRDefault="00D6443D" w:rsidP="00D6443D">
      <w:pPr>
        <w:tabs>
          <w:tab w:val="left" w:pos="567"/>
          <w:tab w:val="left" w:pos="851"/>
          <w:tab w:val="left" w:pos="1701"/>
        </w:tabs>
        <w:rPr>
          <w:rFonts w:eastAsia="Cambria"/>
          <w:bCs/>
          <w:sz w:val="22"/>
          <w:szCs w:val="22"/>
        </w:rPr>
      </w:pPr>
    </w:p>
    <w:p w:rsidR="002F32D8" w:rsidRPr="00605C47" w:rsidRDefault="002F32D8" w:rsidP="00B36C48">
      <w:pPr>
        <w:numPr>
          <w:ilvl w:val="0"/>
          <w:numId w:val="65"/>
        </w:numPr>
        <w:tabs>
          <w:tab w:val="left" w:pos="567"/>
          <w:tab w:val="left" w:pos="851"/>
          <w:tab w:val="left" w:pos="1701"/>
        </w:tabs>
        <w:ind w:left="0" w:firstLine="0"/>
        <w:rPr>
          <w:rFonts w:eastAsia="Cambria"/>
          <w:bCs/>
          <w:sz w:val="22"/>
          <w:szCs w:val="22"/>
        </w:rPr>
      </w:pPr>
      <w:r w:rsidRPr="00605C47">
        <w:rPr>
          <w:rFonts w:eastAsia="Cambria"/>
          <w:bCs/>
          <w:sz w:val="22"/>
          <w:szCs w:val="22"/>
        </w:rPr>
        <w:t>Definição das ações que demandarão pagamento em espécie, quando for o caso, na forma do artigo 38, do Decreto nº 8.726/2016.</w:t>
      </w: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 xml:space="preserve">Em conjunto com a proposta de patrocínio ou apoio institucional e o Plano de Trabalho, os participantes deverão apresentar, </w:t>
      </w:r>
      <w:r w:rsidRPr="00605C47">
        <w:rPr>
          <w:rFonts w:eastAsia="Cambria"/>
          <w:b/>
          <w:bCs/>
          <w:sz w:val="22"/>
          <w:szCs w:val="22"/>
        </w:rPr>
        <w:t>em envelope separado</w:t>
      </w:r>
      <w:r w:rsidRPr="00605C47">
        <w:rPr>
          <w:rFonts w:eastAsia="Cambria"/>
          <w:bCs/>
          <w:sz w:val="22"/>
          <w:szCs w:val="22"/>
        </w:rPr>
        <w:t>, os documentos vigentes de habilitação jurídica e comprovação da regularidade fiscal, quais sejam:</w:t>
      </w:r>
    </w:p>
    <w:p w:rsidR="00D6443D" w:rsidRPr="00605C47" w:rsidRDefault="00D6443D" w:rsidP="00D6443D">
      <w:pPr>
        <w:tabs>
          <w:tab w:val="left" w:pos="567"/>
          <w:tab w:val="left" w:pos="851"/>
          <w:tab w:val="left" w:pos="1701"/>
        </w:tabs>
        <w:rPr>
          <w:rFonts w:eastAsia="Cambria"/>
          <w:bCs/>
          <w:sz w:val="22"/>
          <w:szCs w:val="22"/>
        </w:rPr>
      </w:pPr>
    </w:p>
    <w:p w:rsidR="002F32D8" w:rsidRPr="00605C47" w:rsidRDefault="002F32D8" w:rsidP="00B36C48">
      <w:pPr>
        <w:numPr>
          <w:ilvl w:val="0"/>
          <w:numId w:val="19"/>
        </w:numPr>
        <w:tabs>
          <w:tab w:val="left" w:pos="567"/>
          <w:tab w:val="left" w:pos="851"/>
          <w:tab w:val="left" w:pos="1701"/>
        </w:tabs>
        <w:ind w:left="0" w:firstLine="0"/>
        <w:rPr>
          <w:rFonts w:eastAsia="Cambria"/>
          <w:bCs/>
          <w:sz w:val="22"/>
          <w:szCs w:val="22"/>
        </w:rPr>
      </w:pPr>
      <w:r w:rsidRPr="00605C47">
        <w:rPr>
          <w:rFonts w:eastAsia="Cambria"/>
          <w:bCs/>
          <w:sz w:val="22"/>
          <w:szCs w:val="22"/>
        </w:rPr>
        <w:t>Ato constitutivo, contrato social ou estatuto social com as alterações, se houver, devidamente registrados nos órgãos competentes, contendo:</w:t>
      </w:r>
    </w:p>
    <w:p w:rsidR="00D6443D" w:rsidRPr="00605C47" w:rsidRDefault="00D6443D" w:rsidP="00D6443D">
      <w:pPr>
        <w:tabs>
          <w:tab w:val="left" w:pos="567"/>
          <w:tab w:val="left" w:pos="851"/>
          <w:tab w:val="left" w:pos="1701"/>
        </w:tabs>
        <w:rPr>
          <w:rFonts w:eastAsia="Cambria"/>
          <w:bCs/>
          <w:sz w:val="22"/>
          <w:szCs w:val="22"/>
        </w:rPr>
      </w:pPr>
    </w:p>
    <w:p w:rsidR="002F32D8" w:rsidRPr="00605C47" w:rsidRDefault="002F32D8" w:rsidP="00B36C48">
      <w:pPr>
        <w:numPr>
          <w:ilvl w:val="1"/>
          <w:numId w:val="19"/>
        </w:numPr>
        <w:tabs>
          <w:tab w:val="left" w:pos="567"/>
          <w:tab w:val="left" w:pos="851"/>
          <w:tab w:val="left" w:pos="1701"/>
        </w:tabs>
        <w:ind w:left="0" w:firstLine="0"/>
        <w:rPr>
          <w:rFonts w:eastAsia="Cambria"/>
          <w:bCs/>
          <w:sz w:val="22"/>
          <w:szCs w:val="22"/>
        </w:rPr>
      </w:pPr>
      <w:r w:rsidRPr="00605C47">
        <w:rPr>
          <w:rFonts w:eastAsia="Cambria"/>
          <w:bCs/>
          <w:sz w:val="22"/>
          <w:szCs w:val="22"/>
        </w:rPr>
        <w:t>Objetivos voltados à promoção de atividades e finalidades de relevância pública e social;</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1"/>
          <w:numId w:val="19"/>
        </w:numPr>
        <w:tabs>
          <w:tab w:val="left" w:pos="567"/>
          <w:tab w:val="left" w:pos="851"/>
          <w:tab w:val="left" w:pos="1701"/>
        </w:tabs>
        <w:ind w:left="0" w:firstLine="0"/>
        <w:rPr>
          <w:rFonts w:eastAsia="Cambria"/>
          <w:bCs/>
          <w:sz w:val="22"/>
          <w:szCs w:val="22"/>
        </w:rPr>
      </w:pPr>
      <w:r w:rsidRPr="00605C47">
        <w:rPr>
          <w:rFonts w:eastAsia="Cambria"/>
          <w:bCs/>
          <w:sz w:val="22"/>
          <w:szCs w:val="22"/>
        </w:rPr>
        <w:t>Que, em caso de dissolução da entidade, o respectivo patrimônio líquido seja transferido a outra entidade de igual natureza cujo objeto social seja, preferencialmente, o mesmo da entidade extinta; e</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1"/>
          <w:numId w:val="19"/>
        </w:numPr>
        <w:tabs>
          <w:tab w:val="left" w:pos="567"/>
          <w:tab w:val="left" w:pos="851"/>
          <w:tab w:val="left" w:pos="1701"/>
        </w:tabs>
        <w:ind w:left="0" w:firstLine="0"/>
        <w:rPr>
          <w:rFonts w:eastAsia="Cambria"/>
          <w:bCs/>
          <w:sz w:val="22"/>
          <w:szCs w:val="22"/>
        </w:rPr>
      </w:pPr>
      <w:r w:rsidRPr="00605C47">
        <w:rPr>
          <w:rFonts w:eastAsia="Cambria"/>
          <w:bCs/>
          <w:sz w:val="22"/>
          <w:szCs w:val="22"/>
        </w:rPr>
        <w:t>Escrituração de acordo com os princípios fundamentais de contabilidade e com as Normas Brasileiras de Contabilidade.</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0"/>
          <w:numId w:val="19"/>
        </w:numPr>
        <w:tabs>
          <w:tab w:val="left" w:pos="567"/>
          <w:tab w:val="left" w:pos="851"/>
          <w:tab w:val="left" w:pos="1701"/>
        </w:tabs>
        <w:ind w:left="0" w:firstLine="0"/>
        <w:rPr>
          <w:rFonts w:eastAsia="Cambria"/>
          <w:bCs/>
          <w:sz w:val="22"/>
          <w:szCs w:val="22"/>
        </w:rPr>
      </w:pPr>
      <w:r w:rsidRPr="00605C47">
        <w:rPr>
          <w:rFonts w:eastAsia="Cambria"/>
          <w:bCs/>
          <w:sz w:val="22"/>
          <w:szCs w:val="22"/>
        </w:rPr>
        <w:t>Comprovante de inscrição no Cadastro Nacional da Pessoa Jurídica – CNPJ, emitido no sítio eletrônico oficial da Secretaria da Receita Federal do Brasil, para demonstrar que a Pessoa Jurídica existe há, no mínimo, 3 (três) anos com cadastro ativo;</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0"/>
          <w:numId w:val="19"/>
        </w:numPr>
        <w:tabs>
          <w:tab w:val="left" w:pos="567"/>
          <w:tab w:val="left" w:pos="851"/>
          <w:tab w:val="left" w:pos="1701"/>
        </w:tabs>
        <w:ind w:left="0" w:firstLine="0"/>
        <w:rPr>
          <w:rFonts w:eastAsia="Cambria"/>
          <w:bCs/>
          <w:sz w:val="22"/>
          <w:szCs w:val="22"/>
        </w:rPr>
      </w:pPr>
      <w:r w:rsidRPr="00605C47">
        <w:rPr>
          <w:rFonts w:eastAsia="Cambria"/>
          <w:bCs/>
          <w:sz w:val="22"/>
          <w:szCs w:val="22"/>
        </w:rPr>
        <w:t>Comprovantes de experiência prévia na realização do objeto do patrocínio ou do apoio institucional ou de objeto de natureza semelhante de, no mínimo, um ano de capacidade técnica e operacional, podendo ser admitidos, sem prejuízo de outros:</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0"/>
          <w:numId w:val="50"/>
        </w:numPr>
        <w:tabs>
          <w:tab w:val="left" w:pos="567"/>
          <w:tab w:val="left" w:pos="851"/>
          <w:tab w:val="left" w:pos="1701"/>
        </w:tabs>
        <w:ind w:left="0" w:firstLine="0"/>
        <w:rPr>
          <w:rFonts w:eastAsia="Cambria"/>
          <w:bCs/>
          <w:sz w:val="22"/>
          <w:szCs w:val="22"/>
        </w:rPr>
      </w:pPr>
      <w:r w:rsidRPr="00605C47">
        <w:rPr>
          <w:rFonts w:eastAsia="Cambria"/>
          <w:bCs/>
          <w:sz w:val="22"/>
          <w:szCs w:val="22"/>
        </w:rPr>
        <w:t>Instrumentos de parceria firmados com órgãos e entidades da administração pública, organismos internacionais ou outras empresas;</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0"/>
          <w:numId w:val="50"/>
        </w:numPr>
        <w:tabs>
          <w:tab w:val="left" w:pos="567"/>
          <w:tab w:val="left" w:pos="851"/>
          <w:tab w:val="left" w:pos="1701"/>
        </w:tabs>
        <w:ind w:left="0" w:firstLine="0"/>
        <w:rPr>
          <w:rFonts w:eastAsia="Cambria"/>
          <w:bCs/>
          <w:sz w:val="22"/>
          <w:szCs w:val="22"/>
        </w:rPr>
      </w:pPr>
      <w:r w:rsidRPr="00605C47">
        <w:rPr>
          <w:rFonts w:eastAsia="Cambria"/>
          <w:bCs/>
          <w:sz w:val="22"/>
          <w:szCs w:val="22"/>
        </w:rPr>
        <w:t>Relatórios de atividades com comprovação das ações desenvolvidas;</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0"/>
          <w:numId w:val="50"/>
        </w:numPr>
        <w:tabs>
          <w:tab w:val="left" w:pos="567"/>
          <w:tab w:val="left" w:pos="851"/>
          <w:tab w:val="left" w:pos="1701"/>
        </w:tabs>
        <w:ind w:left="0" w:firstLine="0"/>
        <w:rPr>
          <w:rFonts w:eastAsia="Cambria"/>
          <w:bCs/>
          <w:sz w:val="22"/>
          <w:szCs w:val="22"/>
        </w:rPr>
      </w:pPr>
      <w:r w:rsidRPr="00605C47">
        <w:rPr>
          <w:rFonts w:eastAsia="Cambria"/>
          <w:bCs/>
          <w:sz w:val="22"/>
          <w:szCs w:val="22"/>
        </w:rPr>
        <w:t>Publicações, pesquisas e outras formas de produção de conhecimento realizadas pela Pessoa Jurídica ou a respeito dela;</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0"/>
          <w:numId w:val="50"/>
        </w:numPr>
        <w:tabs>
          <w:tab w:val="left" w:pos="567"/>
          <w:tab w:val="left" w:pos="851"/>
          <w:tab w:val="left" w:pos="1701"/>
        </w:tabs>
        <w:ind w:left="0" w:firstLine="0"/>
        <w:rPr>
          <w:rFonts w:eastAsia="Cambria"/>
          <w:bCs/>
          <w:sz w:val="22"/>
          <w:szCs w:val="22"/>
        </w:rPr>
      </w:pPr>
      <w:r w:rsidRPr="00605C47">
        <w:rPr>
          <w:rFonts w:eastAsia="Cambria"/>
          <w:bCs/>
          <w:sz w:val="22"/>
          <w:szCs w:val="22"/>
        </w:rPr>
        <w:t>Currículos profissionais de integrantes da Pessoa Jurídica, sejam dirigentes, conselheiros, associados, cooperados, empregados, entre outros;</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0"/>
          <w:numId w:val="50"/>
        </w:numPr>
        <w:tabs>
          <w:tab w:val="left" w:pos="567"/>
          <w:tab w:val="left" w:pos="851"/>
          <w:tab w:val="left" w:pos="1701"/>
        </w:tabs>
        <w:ind w:left="0" w:firstLine="0"/>
        <w:rPr>
          <w:rFonts w:eastAsia="Cambria"/>
          <w:bCs/>
          <w:sz w:val="22"/>
          <w:szCs w:val="22"/>
        </w:rPr>
      </w:pPr>
      <w:r w:rsidRPr="00605C47">
        <w:rPr>
          <w:rFonts w:eastAsia="Cambria"/>
          <w:bCs/>
          <w:sz w:val="22"/>
          <w:szCs w:val="22"/>
        </w:rPr>
        <w:t>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0"/>
          <w:numId w:val="50"/>
        </w:numPr>
        <w:tabs>
          <w:tab w:val="left" w:pos="567"/>
          <w:tab w:val="left" w:pos="851"/>
          <w:tab w:val="left" w:pos="1701"/>
        </w:tabs>
        <w:ind w:left="0" w:firstLine="0"/>
        <w:rPr>
          <w:rFonts w:eastAsia="Cambria"/>
          <w:bCs/>
          <w:sz w:val="22"/>
          <w:szCs w:val="22"/>
        </w:rPr>
      </w:pPr>
      <w:r w:rsidRPr="00605C47">
        <w:rPr>
          <w:rFonts w:eastAsia="Cambria"/>
          <w:bCs/>
          <w:sz w:val="22"/>
          <w:szCs w:val="22"/>
        </w:rPr>
        <w:t>Prêmios de relevância recebidos no País ou no exterior pela Pessoa Jurídica;</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0"/>
          <w:numId w:val="19"/>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Prova de inscrição nos cadastros </w:t>
      </w:r>
      <w:r w:rsidR="007F4F03" w:rsidRPr="00605C47">
        <w:rPr>
          <w:rFonts w:eastAsia="Cambria"/>
          <w:bCs/>
          <w:sz w:val="22"/>
          <w:szCs w:val="22"/>
        </w:rPr>
        <w:t>distritais</w:t>
      </w:r>
      <w:r w:rsidRPr="00605C47">
        <w:rPr>
          <w:rFonts w:eastAsia="Cambria"/>
          <w:bCs/>
          <w:sz w:val="22"/>
          <w:szCs w:val="22"/>
        </w:rPr>
        <w:t xml:space="preserve"> de contribuintes, se houver;</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0"/>
          <w:numId w:val="19"/>
        </w:numPr>
        <w:tabs>
          <w:tab w:val="left" w:pos="567"/>
          <w:tab w:val="left" w:pos="851"/>
          <w:tab w:val="left" w:pos="1701"/>
        </w:tabs>
        <w:ind w:left="0" w:firstLine="0"/>
        <w:rPr>
          <w:rFonts w:eastAsia="Cambria"/>
          <w:bCs/>
          <w:sz w:val="22"/>
          <w:szCs w:val="22"/>
        </w:rPr>
      </w:pPr>
      <w:r w:rsidRPr="00605C47">
        <w:rPr>
          <w:rFonts w:eastAsia="Cambria"/>
          <w:bCs/>
          <w:sz w:val="22"/>
          <w:szCs w:val="22"/>
        </w:rPr>
        <w:t>Relação nominal atualizada dos dirigentes da Pessoa Jurídica, conforme o estatuto, com endereço, telefone, endereço de correio eletrônico, número e órgão expedidor da carteira de identidade e número de registro no Cadastro de Pessoas Físicas – CPF;</w:t>
      </w:r>
    </w:p>
    <w:p w:rsidR="00E449F0" w:rsidRPr="00605C47" w:rsidRDefault="00E449F0" w:rsidP="00E449F0">
      <w:pPr>
        <w:tabs>
          <w:tab w:val="left" w:pos="567"/>
          <w:tab w:val="left" w:pos="851"/>
          <w:tab w:val="left" w:pos="1701"/>
        </w:tabs>
        <w:rPr>
          <w:rFonts w:eastAsia="Cambria"/>
          <w:bCs/>
          <w:sz w:val="22"/>
          <w:szCs w:val="22"/>
        </w:rPr>
      </w:pPr>
    </w:p>
    <w:p w:rsidR="002F32D8" w:rsidRPr="00605C47" w:rsidRDefault="002F32D8" w:rsidP="00B36C48">
      <w:pPr>
        <w:numPr>
          <w:ilvl w:val="0"/>
          <w:numId w:val="19"/>
        </w:numPr>
        <w:tabs>
          <w:tab w:val="left" w:pos="567"/>
          <w:tab w:val="left" w:pos="851"/>
          <w:tab w:val="left" w:pos="1701"/>
        </w:tabs>
        <w:ind w:left="0" w:firstLine="0"/>
        <w:rPr>
          <w:rFonts w:eastAsia="Cambria"/>
          <w:sz w:val="22"/>
          <w:szCs w:val="22"/>
        </w:rPr>
      </w:pPr>
      <w:r w:rsidRPr="00605C47">
        <w:rPr>
          <w:rFonts w:eastAsia="Cambria"/>
          <w:sz w:val="22"/>
          <w:szCs w:val="22"/>
        </w:rPr>
        <w:t>Cópia de documento que comprove que a Pessoa Jurídica funciona no endereço por ela declarado, como, por exemplo, conta de consumo;</w:t>
      </w:r>
    </w:p>
    <w:p w:rsidR="00E449F0" w:rsidRPr="00605C47" w:rsidRDefault="00E449F0" w:rsidP="00E449F0">
      <w:pPr>
        <w:tabs>
          <w:tab w:val="left" w:pos="567"/>
          <w:tab w:val="left" w:pos="851"/>
          <w:tab w:val="left" w:pos="1701"/>
        </w:tabs>
        <w:rPr>
          <w:rFonts w:eastAsia="Cambria"/>
          <w:sz w:val="22"/>
          <w:szCs w:val="22"/>
        </w:rPr>
      </w:pPr>
    </w:p>
    <w:p w:rsidR="002F32D8" w:rsidRPr="00605C47" w:rsidRDefault="002F32D8" w:rsidP="00B36C48">
      <w:pPr>
        <w:numPr>
          <w:ilvl w:val="0"/>
          <w:numId w:val="19"/>
        </w:numPr>
        <w:tabs>
          <w:tab w:val="left" w:pos="567"/>
          <w:tab w:val="left" w:pos="851"/>
          <w:tab w:val="left" w:pos="1701"/>
        </w:tabs>
        <w:ind w:left="0" w:firstLine="0"/>
        <w:rPr>
          <w:rFonts w:eastAsia="Cambria"/>
          <w:sz w:val="22"/>
          <w:szCs w:val="22"/>
        </w:rPr>
      </w:pPr>
      <w:r w:rsidRPr="00605C47">
        <w:rPr>
          <w:rFonts w:eastAsia="Cambria"/>
          <w:sz w:val="22"/>
          <w:szCs w:val="22"/>
        </w:rPr>
        <w:t>Declaração do representante legal da Pessoa Jurídica com informação de que a organização e seus dirigentes não incorrem em quaisquer das vedações previstas no artigo 39, da Lei nº 13.019/2014, as quais deverão estar descritas no documento;</w:t>
      </w:r>
    </w:p>
    <w:p w:rsidR="00E449F0" w:rsidRPr="00605C47" w:rsidRDefault="00E449F0" w:rsidP="00E449F0">
      <w:pPr>
        <w:tabs>
          <w:tab w:val="left" w:pos="567"/>
          <w:tab w:val="left" w:pos="851"/>
          <w:tab w:val="left" w:pos="1701"/>
        </w:tabs>
        <w:rPr>
          <w:rFonts w:eastAsia="Cambria"/>
          <w:sz w:val="22"/>
          <w:szCs w:val="22"/>
        </w:rPr>
      </w:pPr>
    </w:p>
    <w:p w:rsidR="002F32D8" w:rsidRPr="00605C47" w:rsidRDefault="002F32D8" w:rsidP="00B36C48">
      <w:pPr>
        <w:numPr>
          <w:ilvl w:val="0"/>
          <w:numId w:val="19"/>
        </w:numPr>
        <w:tabs>
          <w:tab w:val="left" w:pos="567"/>
          <w:tab w:val="left" w:pos="851"/>
          <w:tab w:val="left" w:pos="1701"/>
        </w:tabs>
        <w:ind w:left="0" w:firstLine="0"/>
        <w:rPr>
          <w:rFonts w:eastAsia="Cambria"/>
          <w:sz w:val="22"/>
          <w:szCs w:val="22"/>
        </w:rPr>
      </w:pPr>
      <w:r w:rsidRPr="00605C47">
        <w:rPr>
          <w:rFonts w:eastAsia="Cambria"/>
          <w:sz w:val="22"/>
          <w:szCs w:val="22"/>
        </w:rPr>
        <w:lastRenderedPageBreak/>
        <w:t>Declaração do representante legal da Pessoa Jurídica sobre a existência de todas as condições necessárias para a exequibilidade da parceria, nos termos do artigo 26, inciso X, do Decreto n.º 8.726/2016;</w:t>
      </w:r>
    </w:p>
    <w:p w:rsidR="00E449F0" w:rsidRPr="00605C47" w:rsidRDefault="00E449F0" w:rsidP="00E449F0">
      <w:pPr>
        <w:tabs>
          <w:tab w:val="left" w:pos="567"/>
          <w:tab w:val="left" w:pos="851"/>
          <w:tab w:val="left" w:pos="1701"/>
        </w:tabs>
        <w:rPr>
          <w:rFonts w:eastAsia="Cambria"/>
          <w:sz w:val="22"/>
          <w:szCs w:val="22"/>
        </w:rPr>
      </w:pPr>
    </w:p>
    <w:p w:rsidR="002F32D8" w:rsidRPr="00605C47" w:rsidRDefault="002F32D8" w:rsidP="00B36C48">
      <w:pPr>
        <w:numPr>
          <w:ilvl w:val="0"/>
          <w:numId w:val="19"/>
        </w:numPr>
        <w:tabs>
          <w:tab w:val="left" w:pos="567"/>
          <w:tab w:val="left" w:pos="851"/>
          <w:tab w:val="left" w:pos="1701"/>
        </w:tabs>
        <w:ind w:left="0" w:firstLine="0"/>
        <w:rPr>
          <w:rFonts w:eastAsia="Cambria"/>
          <w:sz w:val="22"/>
          <w:szCs w:val="22"/>
        </w:rPr>
      </w:pPr>
      <w:r w:rsidRPr="00605C47">
        <w:rPr>
          <w:rFonts w:eastAsia="Cambria"/>
          <w:sz w:val="22"/>
          <w:szCs w:val="22"/>
        </w:rPr>
        <w:t>Ata de eleição e/ou ato de designação das pessoas habilitadas a representar a pessoa jurídica, se for o caso;</w:t>
      </w:r>
    </w:p>
    <w:p w:rsidR="00E449F0" w:rsidRPr="00605C47" w:rsidRDefault="00E449F0" w:rsidP="00E449F0">
      <w:pPr>
        <w:tabs>
          <w:tab w:val="left" w:pos="567"/>
          <w:tab w:val="left" w:pos="851"/>
          <w:tab w:val="left" w:pos="1701"/>
        </w:tabs>
        <w:rPr>
          <w:rFonts w:eastAsia="Cambria"/>
          <w:sz w:val="22"/>
          <w:szCs w:val="22"/>
        </w:rPr>
      </w:pPr>
    </w:p>
    <w:p w:rsidR="002F32D8" w:rsidRPr="00605C47" w:rsidRDefault="002F32D8" w:rsidP="00B36C48">
      <w:pPr>
        <w:numPr>
          <w:ilvl w:val="0"/>
          <w:numId w:val="19"/>
        </w:numPr>
        <w:tabs>
          <w:tab w:val="left" w:pos="567"/>
          <w:tab w:val="left" w:pos="851"/>
          <w:tab w:val="left" w:pos="1701"/>
        </w:tabs>
        <w:ind w:left="0" w:firstLine="0"/>
        <w:rPr>
          <w:rFonts w:eastAsia="Cambria"/>
          <w:sz w:val="22"/>
          <w:szCs w:val="22"/>
        </w:rPr>
      </w:pPr>
      <w:r w:rsidRPr="00605C47">
        <w:rPr>
          <w:rFonts w:eastAsia="Cambria"/>
          <w:sz w:val="22"/>
          <w:szCs w:val="22"/>
        </w:rPr>
        <w:t>Declaração exigida pelo artigo 27, do Decreto nº 8.726/2016;</w:t>
      </w:r>
    </w:p>
    <w:p w:rsidR="007D5450" w:rsidRPr="00605C47" w:rsidRDefault="007D5450" w:rsidP="007D5450">
      <w:pPr>
        <w:tabs>
          <w:tab w:val="left" w:pos="567"/>
          <w:tab w:val="left" w:pos="851"/>
          <w:tab w:val="left" w:pos="1701"/>
        </w:tabs>
        <w:rPr>
          <w:rFonts w:eastAsia="Cambria"/>
          <w:sz w:val="22"/>
          <w:szCs w:val="22"/>
        </w:rPr>
      </w:pPr>
    </w:p>
    <w:p w:rsidR="002F32D8" w:rsidRPr="00605C47" w:rsidRDefault="002F32D8" w:rsidP="00B36C48">
      <w:pPr>
        <w:numPr>
          <w:ilvl w:val="0"/>
          <w:numId w:val="19"/>
        </w:numPr>
        <w:tabs>
          <w:tab w:val="left" w:pos="567"/>
          <w:tab w:val="left" w:pos="851"/>
          <w:tab w:val="left" w:pos="1701"/>
        </w:tabs>
        <w:ind w:left="0" w:firstLine="0"/>
        <w:rPr>
          <w:rFonts w:eastAsia="Cambria"/>
          <w:sz w:val="22"/>
          <w:szCs w:val="22"/>
        </w:rPr>
      </w:pPr>
      <w:r w:rsidRPr="00605C47">
        <w:rPr>
          <w:rFonts w:eastAsia="Cambria"/>
          <w:sz w:val="22"/>
          <w:szCs w:val="22"/>
        </w:rPr>
        <w:t>Provas de regularidade fiscal, sendo:</w:t>
      </w:r>
    </w:p>
    <w:p w:rsidR="007D5450" w:rsidRPr="00605C47" w:rsidRDefault="007D5450" w:rsidP="007D5450">
      <w:pPr>
        <w:tabs>
          <w:tab w:val="left" w:pos="567"/>
          <w:tab w:val="left" w:pos="851"/>
          <w:tab w:val="left" w:pos="1701"/>
        </w:tabs>
        <w:rPr>
          <w:rFonts w:eastAsia="Cambria"/>
          <w:sz w:val="22"/>
          <w:szCs w:val="22"/>
        </w:rPr>
      </w:pPr>
    </w:p>
    <w:p w:rsidR="002F32D8" w:rsidRPr="00605C47" w:rsidRDefault="002F32D8" w:rsidP="00B36C48">
      <w:pPr>
        <w:numPr>
          <w:ilvl w:val="0"/>
          <w:numId w:val="51"/>
        </w:numPr>
        <w:tabs>
          <w:tab w:val="left" w:pos="567"/>
          <w:tab w:val="left" w:pos="851"/>
          <w:tab w:val="left" w:pos="1701"/>
        </w:tabs>
        <w:ind w:left="0" w:firstLine="0"/>
        <w:rPr>
          <w:rFonts w:eastAsia="Cambria"/>
          <w:bCs/>
          <w:sz w:val="22"/>
          <w:szCs w:val="22"/>
        </w:rPr>
      </w:pPr>
      <w:r w:rsidRPr="00605C47">
        <w:rPr>
          <w:rFonts w:eastAsia="Cambria"/>
          <w:bCs/>
          <w:sz w:val="22"/>
          <w:szCs w:val="22"/>
        </w:rPr>
        <w:t>Certidão conjunta negativa de débitos relativas a tributos federais e à dívida ativa da União;</w:t>
      </w:r>
    </w:p>
    <w:p w:rsidR="007D5450" w:rsidRPr="00605C47" w:rsidRDefault="007D5450" w:rsidP="007D5450">
      <w:pPr>
        <w:tabs>
          <w:tab w:val="left" w:pos="567"/>
          <w:tab w:val="left" w:pos="851"/>
          <w:tab w:val="left" w:pos="1701"/>
        </w:tabs>
        <w:rPr>
          <w:rFonts w:eastAsia="Cambria"/>
          <w:bCs/>
          <w:sz w:val="22"/>
          <w:szCs w:val="22"/>
        </w:rPr>
      </w:pPr>
    </w:p>
    <w:p w:rsidR="002F32D8" w:rsidRPr="00605C47" w:rsidRDefault="002F32D8" w:rsidP="00B36C48">
      <w:pPr>
        <w:numPr>
          <w:ilvl w:val="0"/>
          <w:numId w:val="51"/>
        </w:numPr>
        <w:tabs>
          <w:tab w:val="left" w:pos="567"/>
          <w:tab w:val="left" w:pos="851"/>
          <w:tab w:val="left" w:pos="1701"/>
        </w:tabs>
        <w:ind w:left="0" w:firstLine="0"/>
        <w:rPr>
          <w:rFonts w:eastAsia="Cambria"/>
          <w:bCs/>
          <w:sz w:val="22"/>
          <w:szCs w:val="22"/>
        </w:rPr>
      </w:pPr>
      <w:r w:rsidRPr="00605C47">
        <w:rPr>
          <w:rFonts w:eastAsia="Cambria"/>
          <w:bCs/>
          <w:sz w:val="22"/>
          <w:szCs w:val="22"/>
        </w:rPr>
        <w:t>Certificado de regularidade para com o Fundo de Garantia por Tempo de Serviço (FGTS), expedido pela Caixa Econômica Federal;</w:t>
      </w:r>
    </w:p>
    <w:p w:rsidR="007D5450" w:rsidRPr="00605C47" w:rsidRDefault="007D5450" w:rsidP="007D5450">
      <w:pPr>
        <w:tabs>
          <w:tab w:val="left" w:pos="567"/>
          <w:tab w:val="left" w:pos="851"/>
          <w:tab w:val="left" w:pos="1701"/>
        </w:tabs>
        <w:rPr>
          <w:rFonts w:eastAsia="Cambria"/>
          <w:bCs/>
          <w:sz w:val="22"/>
          <w:szCs w:val="22"/>
        </w:rPr>
      </w:pPr>
    </w:p>
    <w:p w:rsidR="002F32D8" w:rsidRPr="00605C47" w:rsidRDefault="002F32D8" w:rsidP="00B36C48">
      <w:pPr>
        <w:numPr>
          <w:ilvl w:val="0"/>
          <w:numId w:val="5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Certidões negativas de tributos </w:t>
      </w:r>
      <w:r w:rsidR="007F4F03" w:rsidRPr="00605C47">
        <w:rPr>
          <w:rFonts w:eastAsia="Cambria"/>
          <w:bCs/>
          <w:sz w:val="22"/>
          <w:szCs w:val="22"/>
        </w:rPr>
        <w:t>distritais</w:t>
      </w:r>
      <w:r w:rsidRPr="00605C47">
        <w:rPr>
          <w:rFonts w:eastAsia="Cambria"/>
          <w:bCs/>
          <w:sz w:val="22"/>
          <w:szCs w:val="22"/>
        </w:rPr>
        <w:t xml:space="preserve">, ou, em se tratando de contribuinte isento, cópia do documento de isenção, emitidos pelo órgão competente do </w:t>
      </w:r>
      <w:r w:rsidR="007F4F03" w:rsidRPr="00605C47">
        <w:rPr>
          <w:rFonts w:eastAsia="Cambria"/>
          <w:bCs/>
          <w:sz w:val="22"/>
          <w:szCs w:val="22"/>
        </w:rPr>
        <w:t>Distrito Federal</w:t>
      </w:r>
      <w:r w:rsidRPr="00605C47">
        <w:rPr>
          <w:rFonts w:eastAsia="Cambria"/>
          <w:bCs/>
          <w:sz w:val="22"/>
          <w:szCs w:val="22"/>
        </w:rPr>
        <w:t>;</w:t>
      </w:r>
    </w:p>
    <w:p w:rsidR="007D5450" w:rsidRPr="00605C47" w:rsidRDefault="007D5450" w:rsidP="007D5450">
      <w:pPr>
        <w:tabs>
          <w:tab w:val="left" w:pos="567"/>
          <w:tab w:val="left" w:pos="851"/>
          <w:tab w:val="left" w:pos="1701"/>
        </w:tabs>
        <w:rPr>
          <w:rFonts w:eastAsia="Cambria"/>
          <w:bCs/>
          <w:sz w:val="22"/>
          <w:szCs w:val="22"/>
        </w:rPr>
      </w:pPr>
    </w:p>
    <w:p w:rsidR="002F32D8" w:rsidRPr="00605C47" w:rsidRDefault="002F32D8" w:rsidP="00B36C48">
      <w:pPr>
        <w:numPr>
          <w:ilvl w:val="0"/>
          <w:numId w:val="51"/>
        </w:numPr>
        <w:tabs>
          <w:tab w:val="left" w:pos="567"/>
          <w:tab w:val="left" w:pos="851"/>
          <w:tab w:val="left" w:pos="1701"/>
        </w:tabs>
        <w:ind w:left="0" w:firstLine="0"/>
        <w:rPr>
          <w:rFonts w:eastAsia="Cambria"/>
          <w:bCs/>
          <w:sz w:val="22"/>
          <w:szCs w:val="22"/>
        </w:rPr>
      </w:pPr>
      <w:r w:rsidRPr="00605C47">
        <w:rPr>
          <w:rFonts w:eastAsia="Cambria"/>
          <w:bCs/>
          <w:sz w:val="22"/>
          <w:szCs w:val="22"/>
        </w:rPr>
        <w:t>Certidão negativa de débitos trabalhistas, expedida pelo órgão competente da Justiça do Trabalho; e</w:t>
      </w:r>
    </w:p>
    <w:p w:rsidR="007D5450" w:rsidRPr="00605C47" w:rsidRDefault="007D5450" w:rsidP="007D5450">
      <w:pPr>
        <w:tabs>
          <w:tab w:val="left" w:pos="567"/>
          <w:tab w:val="left" w:pos="851"/>
          <w:tab w:val="left" w:pos="1701"/>
        </w:tabs>
        <w:rPr>
          <w:rFonts w:eastAsia="Cambria"/>
          <w:bCs/>
          <w:sz w:val="22"/>
          <w:szCs w:val="22"/>
        </w:rPr>
      </w:pPr>
    </w:p>
    <w:p w:rsidR="002F32D8" w:rsidRPr="00605C47" w:rsidRDefault="002F32D8" w:rsidP="00B36C48">
      <w:pPr>
        <w:numPr>
          <w:ilvl w:val="0"/>
          <w:numId w:val="5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Declaração de que atende o artigo 7º, inciso </w:t>
      </w:r>
      <w:proofErr w:type="spellStart"/>
      <w:r w:rsidRPr="00605C47">
        <w:rPr>
          <w:rFonts w:eastAsia="Cambria"/>
          <w:bCs/>
          <w:sz w:val="22"/>
          <w:szCs w:val="22"/>
        </w:rPr>
        <w:t>XXXIII</w:t>
      </w:r>
      <w:proofErr w:type="spellEnd"/>
      <w:r w:rsidRPr="00605C47">
        <w:rPr>
          <w:rFonts w:eastAsia="Cambria"/>
          <w:bCs/>
          <w:sz w:val="22"/>
          <w:szCs w:val="22"/>
        </w:rPr>
        <w:t>, da Constituição Federal, conforme modelo aprovado pelo Decreto nº 4.358</w:t>
      </w:r>
      <w:r w:rsidR="007D5450" w:rsidRPr="00605C47">
        <w:rPr>
          <w:rFonts w:eastAsia="Cambria"/>
          <w:bCs/>
          <w:sz w:val="22"/>
          <w:szCs w:val="22"/>
        </w:rPr>
        <w:t xml:space="preserve">, de 5 de setembro de </w:t>
      </w:r>
      <w:r w:rsidRPr="00605C47">
        <w:rPr>
          <w:rFonts w:eastAsia="Cambria"/>
          <w:bCs/>
          <w:sz w:val="22"/>
          <w:szCs w:val="22"/>
        </w:rPr>
        <w:t>2002.</w:t>
      </w:r>
    </w:p>
    <w:p w:rsidR="007D5450" w:rsidRPr="00605C47" w:rsidRDefault="007D5450" w:rsidP="007D5450">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xml:space="preserve">Parágrafo único. No caso da Organização da Sociedade Civil apresentar mais de uma proposta para a obtenção de patrocínio ou apoio institucional, a documentação para a habilitação jurídica e comprovação da regularidade fiscal acima solicitada deverá ser fornecida apenas uma vez, sendo que a habilitação jurídica devidamente realizada no primeiro processo da entidade proponente aproveita aos demais do mesmo Edital, mediante emissão de certidão de habilitação jurídica e regularidade fiscal da entidade pelo </w:t>
      </w:r>
      <w:r w:rsidR="00B35A2E" w:rsidRPr="00605C47">
        <w:rPr>
          <w:rFonts w:eastAsia="Cambria"/>
          <w:bCs/>
          <w:sz w:val="22"/>
          <w:szCs w:val="22"/>
        </w:rPr>
        <w:t>CAU/DF</w:t>
      </w:r>
      <w:r w:rsidRPr="00605C47">
        <w:rPr>
          <w:rFonts w:eastAsia="Cambria"/>
          <w:bCs/>
          <w:sz w:val="22"/>
          <w:szCs w:val="22"/>
        </w:rPr>
        <w:t xml:space="preserve">. </w:t>
      </w:r>
    </w:p>
    <w:p w:rsidR="00386CA4" w:rsidRPr="00605C47" w:rsidRDefault="00386CA4"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Os documentos deverão ser entregues, por meio de originais ou por qualquer processo de autenticação por tabelião de notas ou por funcionário do </w:t>
      </w:r>
      <w:r w:rsidR="00B35A2E" w:rsidRPr="00605C47">
        <w:rPr>
          <w:rFonts w:eastAsia="Cambria"/>
          <w:bCs/>
          <w:sz w:val="22"/>
          <w:szCs w:val="22"/>
        </w:rPr>
        <w:t>CAU/DF</w:t>
      </w:r>
      <w:r w:rsidRPr="00605C47">
        <w:rPr>
          <w:rFonts w:eastAsia="Cambria"/>
          <w:bCs/>
          <w:sz w:val="22"/>
          <w:szCs w:val="22"/>
        </w:rPr>
        <w:t xml:space="preserve">, pessoalmente, por via postal ou qualquer outro meio similar no Protocolo do </w:t>
      </w:r>
      <w:r w:rsidR="00B35A2E" w:rsidRPr="00605C47">
        <w:rPr>
          <w:rFonts w:eastAsia="Cambria"/>
          <w:bCs/>
          <w:sz w:val="22"/>
          <w:szCs w:val="22"/>
        </w:rPr>
        <w:t>CAU/DF</w:t>
      </w:r>
      <w:r w:rsidRPr="00605C47">
        <w:rPr>
          <w:rFonts w:eastAsia="Cambria"/>
          <w:bCs/>
          <w:sz w:val="22"/>
          <w:szCs w:val="22"/>
        </w:rPr>
        <w:t xml:space="preserve"> nos prazos previstos no Edital.</w:t>
      </w:r>
    </w:p>
    <w:p w:rsidR="00386CA4" w:rsidRPr="00605C47" w:rsidRDefault="00386CA4" w:rsidP="00386CA4">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 Os documentos apresentados fora das especificações e dos prazos fixados no Edital poderão implicar a não celebração da parceria.</w:t>
      </w:r>
    </w:p>
    <w:p w:rsidR="00386CA4" w:rsidRPr="00605C47" w:rsidRDefault="00386CA4" w:rsidP="00B36C48">
      <w:pPr>
        <w:tabs>
          <w:tab w:val="left" w:pos="567"/>
          <w:tab w:val="left" w:pos="851"/>
          <w:tab w:val="left" w:pos="1701"/>
        </w:tabs>
        <w:rPr>
          <w:rFonts w:eastAsia="Cambria"/>
          <w:bCs/>
          <w:sz w:val="22"/>
          <w:szCs w:val="22"/>
        </w:rPr>
      </w:pPr>
    </w:p>
    <w:p w:rsidR="002F32D8"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 entidade proponente deverá manter a regularidade da documentação de habilitação jurídica e de regularidade fiscal e deverá responsabilizar-se a enviar ao </w:t>
      </w:r>
      <w:r w:rsidR="00B35A2E" w:rsidRPr="00605C47">
        <w:rPr>
          <w:rFonts w:eastAsia="Cambria"/>
          <w:bCs/>
          <w:sz w:val="22"/>
          <w:szCs w:val="22"/>
        </w:rPr>
        <w:t>CAU/DF</w:t>
      </w:r>
      <w:r w:rsidRPr="00605C47">
        <w:rPr>
          <w:rFonts w:eastAsia="Cambria"/>
          <w:bCs/>
          <w:sz w:val="22"/>
          <w:szCs w:val="22"/>
        </w:rPr>
        <w:t xml:space="preserve"> nova documentação em caso de vencimento ou alteração de algum dos documentos apresentados.</w:t>
      </w:r>
    </w:p>
    <w:p w:rsidR="002B31E1" w:rsidRPr="00605C47" w:rsidRDefault="002B31E1" w:rsidP="002B31E1">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Quanto à forma de entrega das propostas, planos de trabalho e documentos para habilitação jurídica e comprovação da regularidade fiscal, as Organizações da Sociedade Civil deverão enviá-las em envelopes separados conforme abaixo:</w:t>
      </w:r>
    </w:p>
    <w:p w:rsidR="002F32D8" w:rsidRPr="00605C47" w:rsidRDefault="002F32D8"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134"/>
        </w:tabs>
        <w:rPr>
          <w:rFonts w:eastAsia="Cambria"/>
          <w:bCs/>
          <w:sz w:val="22"/>
          <w:szCs w:val="22"/>
        </w:rPr>
      </w:pPr>
      <w:r w:rsidRPr="00605C47">
        <w:rPr>
          <w:rFonts w:eastAsia="Cambria"/>
          <w:bCs/>
          <w:sz w:val="22"/>
          <w:szCs w:val="22"/>
        </w:rPr>
        <w:t>IDENTIFICAÇÃO DA ORGANIZAÇÃO DA SOCIEDADE CIVIL</w:t>
      </w:r>
    </w:p>
    <w:p w:rsidR="002F32D8" w:rsidRPr="00605C47" w:rsidRDefault="002F32D8" w:rsidP="00B36C48">
      <w:pPr>
        <w:tabs>
          <w:tab w:val="left" w:pos="567"/>
          <w:tab w:val="left" w:pos="851"/>
          <w:tab w:val="left" w:pos="1134"/>
        </w:tabs>
        <w:rPr>
          <w:rFonts w:eastAsia="Cambria"/>
          <w:bCs/>
          <w:sz w:val="22"/>
          <w:szCs w:val="22"/>
        </w:rPr>
      </w:pPr>
      <w:r w:rsidRPr="00605C47">
        <w:rPr>
          <w:rFonts w:eastAsia="Cambria"/>
          <w:b/>
          <w:bCs/>
          <w:sz w:val="22"/>
          <w:szCs w:val="22"/>
        </w:rPr>
        <w:t>ENVELOPE Nº 1</w:t>
      </w:r>
      <w:r w:rsidRPr="00605C47">
        <w:rPr>
          <w:rFonts w:eastAsia="Cambria"/>
          <w:bCs/>
          <w:sz w:val="22"/>
          <w:szCs w:val="22"/>
        </w:rPr>
        <w:t xml:space="preserve"> – PROPOSTA DE [PATROCÍNIO]/[APOIO INSTITUCIONAL] E PLANO DE TRABALHO</w:t>
      </w:r>
    </w:p>
    <w:p w:rsidR="002F32D8" w:rsidRPr="00605C47" w:rsidRDefault="002F32D8" w:rsidP="00B36C48">
      <w:pPr>
        <w:tabs>
          <w:tab w:val="left" w:pos="567"/>
          <w:tab w:val="left" w:pos="851"/>
          <w:tab w:val="left" w:pos="1134"/>
        </w:tabs>
        <w:rPr>
          <w:rFonts w:eastAsia="Cambria"/>
          <w:bCs/>
          <w:sz w:val="22"/>
          <w:szCs w:val="22"/>
        </w:rPr>
      </w:pPr>
      <w:r w:rsidRPr="00605C47">
        <w:rPr>
          <w:rFonts w:eastAsia="Cambria"/>
          <w:bCs/>
          <w:sz w:val="22"/>
          <w:szCs w:val="22"/>
        </w:rPr>
        <w:t>CHAMAMENTO PÚBLICO Nº [NÚMERO]/[ANO]</w:t>
      </w:r>
    </w:p>
    <w:p w:rsidR="002F32D8" w:rsidRPr="00605C47" w:rsidRDefault="002F32D8" w:rsidP="00B36C48">
      <w:pPr>
        <w:tabs>
          <w:tab w:val="left" w:pos="567"/>
          <w:tab w:val="left" w:pos="851"/>
          <w:tab w:val="left" w:pos="1134"/>
        </w:tabs>
        <w:rPr>
          <w:rFonts w:eastAsia="Cambria"/>
          <w:bCs/>
          <w:sz w:val="22"/>
          <w:szCs w:val="22"/>
        </w:rPr>
      </w:pPr>
    </w:p>
    <w:p w:rsidR="002F32D8" w:rsidRPr="00605C47" w:rsidRDefault="002F32D8" w:rsidP="00B36C48">
      <w:pPr>
        <w:tabs>
          <w:tab w:val="left" w:pos="567"/>
          <w:tab w:val="left" w:pos="851"/>
          <w:tab w:val="left" w:pos="1134"/>
        </w:tabs>
        <w:rPr>
          <w:rFonts w:eastAsia="Cambria"/>
          <w:bCs/>
          <w:sz w:val="22"/>
          <w:szCs w:val="22"/>
        </w:rPr>
      </w:pPr>
      <w:r w:rsidRPr="00605C47">
        <w:rPr>
          <w:rFonts w:eastAsia="Cambria"/>
          <w:bCs/>
          <w:sz w:val="22"/>
          <w:szCs w:val="22"/>
        </w:rPr>
        <w:t>IDENTIFICAÇÃO DA ORGANIZAÇÃO DA SOCIEDADE CIVIL</w:t>
      </w:r>
    </w:p>
    <w:p w:rsidR="002F32D8" w:rsidRPr="00605C47" w:rsidRDefault="002F32D8" w:rsidP="00B36C48">
      <w:pPr>
        <w:tabs>
          <w:tab w:val="left" w:pos="567"/>
          <w:tab w:val="left" w:pos="851"/>
          <w:tab w:val="left" w:pos="1134"/>
        </w:tabs>
        <w:rPr>
          <w:rFonts w:eastAsia="Cambria"/>
          <w:bCs/>
          <w:sz w:val="22"/>
          <w:szCs w:val="22"/>
        </w:rPr>
      </w:pPr>
      <w:r w:rsidRPr="00605C47">
        <w:rPr>
          <w:rFonts w:eastAsia="Cambria"/>
          <w:b/>
          <w:bCs/>
          <w:sz w:val="22"/>
          <w:szCs w:val="22"/>
        </w:rPr>
        <w:t>ENVELOPE Nº 2</w:t>
      </w:r>
      <w:r w:rsidRPr="00605C47">
        <w:rPr>
          <w:rFonts w:eastAsia="Cambria"/>
          <w:bCs/>
          <w:sz w:val="22"/>
          <w:szCs w:val="22"/>
        </w:rPr>
        <w:t xml:space="preserve"> – HABILITAÇÃO JURÍDICA E REGULARIDADE FISCAL</w:t>
      </w:r>
    </w:p>
    <w:p w:rsidR="002F32D8" w:rsidRPr="00605C47" w:rsidRDefault="002F32D8" w:rsidP="00B36C48">
      <w:pPr>
        <w:tabs>
          <w:tab w:val="left" w:pos="567"/>
          <w:tab w:val="left" w:pos="851"/>
          <w:tab w:val="left" w:pos="1134"/>
        </w:tabs>
        <w:rPr>
          <w:rFonts w:eastAsia="Cambria"/>
          <w:bCs/>
          <w:sz w:val="22"/>
          <w:szCs w:val="22"/>
        </w:rPr>
      </w:pPr>
      <w:r w:rsidRPr="00605C47">
        <w:rPr>
          <w:rFonts w:eastAsia="Cambria"/>
          <w:bCs/>
          <w:sz w:val="22"/>
          <w:szCs w:val="22"/>
        </w:rPr>
        <w:t>CHAMAMENTO PÚBLICO N.º [NÚMERO]/[ANO]</w:t>
      </w: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 xml:space="preserve">Na fase de recebimento das propostas, planos de trabalho e documentos para habilitação jurídica, o </w:t>
      </w:r>
      <w:r w:rsidR="00B35A2E" w:rsidRPr="00605C47">
        <w:rPr>
          <w:rFonts w:eastAsia="Cambria"/>
          <w:bCs/>
          <w:sz w:val="22"/>
          <w:szCs w:val="22"/>
        </w:rPr>
        <w:t>CAU/DF</w:t>
      </w:r>
      <w:r w:rsidRPr="00605C47">
        <w:rPr>
          <w:rFonts w:eastAsia="Cambria"/>
          <w:bCs/>
          <w:sz w:val="22"/>
          <w:szCs w:val="22"/>
        </w:rPr>
        <w:t xml:space="preserve"> receberá para análise e seleção, no prazo previsto no Edital – que não poderá ser inferior a 45 (quarenta e cinco) dias, as propostas de patrocínio ou apoio institucional, os planos de trabalho e os documentos para habilitação jurídica e comprovação da regularidade fiscal, na forma acima descrita.</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 </w:t>
      </w:r>
      <w:r w:rsidR="00B35A2E" w:rsidRPr="00605C47">
        <w:rPr>
          <w:rFonts w:eastAsia="Cambria"/>
          <w:bCs/>
          <w:sz w:val="22"/>
          <w:szCs w:val="22"/>
        </w:rPr>
        <w:t>CAU/DF</w:t>
      </w:r>
      <w:r w:rsidRPr="00605C47">
        <w:rPr>
          <w:rFonts w:eastAsia="Cambria"/>
          <w:bCs/>
          <w:sz w:val="22"/>
          <w:szCs w:val="22"/>
        </w:rPr>
        <w:t xml:space="preserve"> não se responsabilizará por extravios ou por atrasos ocorridos durante o processo de envio da documentação pela entidade proponente.</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FB35D7">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Subseção II</w:t>
      </w:r>
    </w:p>
    <w:p w:rsidR="002F32D8" w:rsidRPr="00605C47" w:rsidRDefault="002F32D8" w:rsidP="00FB35D7">
      <w:pPr>
        <w:tabs>
          <w:tab w:val="left" w:pos="567"/>
          <w:tab w:val="left" w:pos="851"/>
          <w:tab w:val="left" w:pos="1701"/>
        </w:tabs>
        <w:jc w:val="center"/>
        <w:rPr>
          <w:rFonts w:eastAsia="Cambria"/>
          <w:b/>
          <w:bCs/>
          <w:sz w:val="22"/>
          <w:szCs w:val="22"/>
        </w:rPr>
      </w:pPr>
      <w:r w:rsidRPr="00605C47">
        <w:rPr>
          <w:rFonts w:eastAsia="Cambria"/>
          <w:b/>
          <w:bCs/>
          <w:sz w:val="22"/>
          <w:szCs w:val="22"/>
        </w:rPr>
        <w:t>Da seleção e aprovação das propostas, aprovação de planos de trabalho e habilitação jurídica</w:t>
      </w:r>
    </w:p>
    <w:p w:rsidR="002F32D8" w:rsidRPr="00605C47" w:rsidRDefault="002F32D8" w:rsidP="00B36C48">
      <w:pPr>
        <w:tabs>
          <w:tab w:val="left" w:pos="567"/>
          <w:tab w:val="left" w:pos="851"/>
          <w:tab w:val="left" w:pos="1701"/>
        </w:tabs>
        <w:rPr>
          <w:rFonts w:eastAsia="Cambria"/>
          <w:b/>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 seleção e aprovação das propostas compreende a análise do mérito das propostas recebidas pela Comissão de Seleção, de acordo com as informações apresentadas no formulário.</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sz w:val="22"/>
          <w:szCs w:val="22"/>
        </w:rPr>
      </w:pPr>
      <w:r w:rsidRPr="00605C47">
        <w:rPr>
          <w:rFonts w:eastAsia="Cambria"/>
          <w:bCs/>
          <w:sz w:val="22"/>
          <w:szCs w:val="22"/>
        </w:rPr>
        <w:t xml:space="preserve">Parágrafo único. A seleção também </w:t>
      </w:r>
      <w:r w:rsidRPr="00605C47">
        <w:rPr>
          <w:rFonts w:eastAsia="Cambria"/>
          <w:sz w:val="22"/>
          <w:szCs w:val="22"/>
        </w:rPr>
        <w:t>compreende a análise da habilitação Jurídica e da regularidade fiscal, bem como a aprovação do plano de trabalho apresentado.</w:t>
      </w:r>
    </w:p>
    <w:p w:rsidR="00FB35D7" w:rsidRPr="00605C47" w:rsidRDefault="00FB35D7"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As propostas deverão atender aos objetivos dispostos no Edital, bem como estar adequadas ao valor de referência ou teto do Edital.</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Para avaliação das propostas, os parâmetros de avaliação deverão ser descritos e detalhados no Edital, considerando-se as especificidades da parceria pretendida.</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As propostas serão classificadas de acordo com a nota.</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Para a concessão do patrocínio ou do apoio institucional, a Comissão de Seleção do </w:t>
      </w:r>
      <w:r w:rsidR="00B35A2E" w:rsidRPr="00605C47">
        <w:rPr>
          <w:rFonts w:eastAsia="Cambria"/>
          <w:bCs/>
          <w:sz w:val="22"/>
          <w:szCs w:val="22"/>
        </w:rPr>
        <w:t>CAU/DF</w:t>
      </w:r>
      <w:r w:rsidRPr="00605C47">
        <w:rPr>
          <w:rFonts w:eastAsia="Cambria"/>
          <w:bCs/>
          <w:sz w:val="22"/>
          <w:szCs w:val="22"/>
        </w:rPr>
        <w:t xml:space="preserve"> analisará as propostas de retorno institucional e as contrapartidas oferecidas, baseando-se na relevância dessas e nos potenciais benefícios diretos e/ou indiretos para a Arquitetura e Urbanismo, tais como:</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Apresentação de tema relevante para a Arquitetura e Urbanismo no evento a ser patrocinado ou apoiado institucionalmente;</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Exposição da marca </w:t>
      </w:r>
      <w:r w:rsidR="00B35A2E" w:rsidRPr="00605C47">
        <w:rPr>
          <w:rFonts w:eastAsia="Cambria"/>
          <w:bCs/>
          <w:sz w:val="22"/>
          <w:szCs w:val="22"/>
        </w:rPr>
        <w:t>CAU/DF</w:t>
      </w:r>
      <w:r w:rsidRPr="00605C47">
        <w:rPr>
          <w:rFonts w:eastAsia="Cambria"/>
          <w:bCs/>
          <w:sz w:val="22"/>
          <w:szCs w:val="22"/>
        </w:rPr>
        <w:t>, nas redes sociais e no site da Organização da Sociedade Civil proponente;</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Cessão de espaço para participação de representantes do </w:t>
      </w:r>
      <w:r w:rsidR="00B35A2E" w:rsidRPr="00605C47">
        <w:rPr>
          <w:rFonts w:eastAsia="Cambria"/>
          <w:bCs/>
          <w:sz w:val="22"/>
          <w:szCs w:val="22"/>
        </w:rPr>
        <w:t>CAU/DF</w:t>
      </w:r>
      <w:r w:rsidRPr="00605C47">
        <w:rPr>
          <w:rFonts w:eastAsia="Cambria"/>
          <w:bCs/>
          <w:sz w:val="22"/>
          <w:szCs w:val="22"/>
        </w:rPr>
        <w:t xml:space="preserve"> na mesa de abertura solene de evento organizado pela Entidade Patrocinada, com direito à fala;</w:t>
      </w:r>
    </w:p>
    <w:p w:rsidR="00FB35D7" w:rsidRPr="00605C47" w:rsidRDefault="00FB35D7" w:rsidP="00FB35D7">
      <w:pPr>
        <w:pStyle w:val="PargrafodaLista"/>
        <w:rPr>
          <w:rFonts w:eastAsia="Cambria"/>
          <w:bCs/>
          <w:sz w:val="22"/>
          <w:szCs w:val="22"/>
        </w:rPr>
      </w:pP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Exposição da marca </w:t>
      </w:r>
      <w:r w:rsidR="00B35A2E" w:rsidRPr="00605C47">
        <w:rPr>
          <w:rFonts w:eastAsia="Cambria"/>
          <w:bCs/>
          <w:sz w:val="22"/>
          <w:szCs w:val="22"/>
        </w:rPr>
        <w:t>CAU/DF</w:t>
      </w:r>
      <w:r w:rsidRPr="00605C47">
        <w:rPr>
          <w:rFonts w:eastAsia="Cambria"/>
          <w:bCs/>
          <w:sz w:val="22"/>
          <w:szCs w:val="22"/>
        </w:rPr>
        <w:t xml:space="preserve"> nos anúncios em mídias diversas e peças de comunicação visual do evento, em comunicações eletrônicas da internet ou do próprio proponente;</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Exibição da marca do </w:t>
      </w:r>
      <w:r w:rsidR="00B35A2E" w:rsidRPr="00605C47">
        <w:rPr>
          <w:rFonts w:eastAsia="Cambria"/>
          <w:bCs/>
          <w:sz w:val="22"/>
          <w:szCs w:val="22"/>
        </w:rPr>
        <w:t>CAU/DF</w:t>
      </w:r>
      <w:r w:rsidRPr="00605C47">
        <w:rPr>
          <w:rFonts w:eastAsia="Cambria"/>
          <w:bCs/>
          <w:sz w:val="22"/>
          <w:szCs w:val="22"/>
        </w:rPr>
        <w:t xml:space="preserve"> no sítio da Internet do proponente;</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Relevância para a comunidade profissional e para a sociedade do </w:t>
      </w:r>
      <w:r w:rsidR="00B35A2E" w:rsidRPr="00605C47">
        <w:rPr>
          <w:rFonts w:eastAsia="Cambria"/>
          <w:bCs/>
          <w:sz w:val="22"/>
          <w:szCs w:val="22"/>
        </w:rPr>
        <w:t>Distrito Federal</w:t>
      </w:r>
      <w:r w:rsidRPr="00605C47">
        <w:rPr>
          <w:rFonts w:eastAsia="Cambria"/>
          <w:bCs/>
          <w:sz w:val="22"/>
          <w:szCs w:val="22"/>
        </w:rPr>
        <w:t>;</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Isonomia de tratamento de profissionais ou empresas de </w:t>
      </w:r>
      <w:r w:rsidR="00FB35D7" w:rsidRPr="00605C47">
        <w:rPr>
          <w:rFonts w:eastAsia="Cambria"/>
          <w:bCs/>
          <w:sz w:val="22"/>
          <w:szCs w:val="22"/>
        </w:rPr>
        <w:t>a</w:t>
      </w:r>
      <w:r w:rsidRPr="00605C47">
        <w:rPr>
          <w:rFonts w:eastAsia="Cambria"/>
          <w:bCs/>
          <w:sz w:val="22"/>
          <w:szCs w:val="22"/>
        </w:rPr>
        <w:t xml:space="preserve">rquitetura e </w:t>
      </w:r>
      <w:r w:rsidR="00FB35D7" w:rsidRPr="00605C47">
        <w:rPr>
          <w:rFonts w:eastAsia="Cambria"/>
          <w:bCs/>
          <w:sz w:val="22"/>
          <w:szCs w:val="22"/>
        </w:rPr>
        <w:t>u</w:t>
      </w:r>
      <w:r w:rsidRPr="00605C47">
        <w:rPr>
          <w:rFonts w:eastAsia="Cambria"/>
          <w:bCs/>
          <w:sz w:val="22"/>
          <w:szCs w:val="22"/>
        </w:rPr>
        <w:t>rbanismo;</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Cessão de meios para veiculação direta de mensagens do </w:t>
      </w:r>
      <w:r w:rsidR="00B35A2E" w:rsidRPr="00605C47">
        <w:rPr>
          <w:rFonts w:eastAsia="Cambria"/>
          <w:bCs/>
          <w:sz w:val="22"/>
          <w:szCs w:val="22"/>
        </w:rPr>
        <w:t>CAU/DF</w:t>
      </w:r>
      <w:r w:rsidRPr="00605C47">
        <w:rPr>
          <w:rFonts w:eastAsia="Cambria"/>
          <w:bCs/>
          <w:sz w:val="22"/>
          <w:szCs w:val="22"/>
        </w:rPr>
        <w:t>, incluindo a mobilização do público participante;</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Cessão de espaço para estande institucional, com infraestrutura;</w:t>
      </w:r>
    </w:p>
    <w:p w:rsidR="00FB35D7" w:rsidRPr="00605C47" w:rsidRDefault="00FB35D7" w:rsidP="00FB35D7">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 xml:space="preserve">Cessão de espaço para veiculação de vídeos do </w:t>
      </w:r>
      <w:r w:rsidR="00B35A2E" w:rsidRPr="00605C47">
        <w:rPr>
          <w:rFonts w:eastAsia="Cambria"/>
          <w:bCs/>
          <w:sz w:val="22"/>
          <w:szCs w:val="22"/>
        </w:rPr>
        <w:t>CAU/DF</w:t>
      </w:r>
      <w:r w:rsidRPr="00605C47">
        <w:rPr>
          <w:rFonts w:eastAsia="Cambria"/>
          <w:bCs/>
          <w:sz w:val="22"/>
          <w:szCs w:val="22"/>
        </w:rPr>
        <w:t xml:space="preserve"> ou exposição institucional do </w:t>
      </w:r>
      <w:r w:rsidR="00B35A2E" w:rsidRPr="00605C47">
        <w:rPr>
          <w:rFonts w:eastAsia="Cambria"/>
          <w:bCs/>
          <w:sz w:val="22"/>
          <w:szCs w:val="22"/>
        </w:rPr>
        <w:t>CAU/DF</w:t>
      </w:r>
      <w:r w:rsidRPr="00605C47">
        <w:rPr>
          <w:rFonts w:eastAsia="Cambria"/>
          <w:bCs/>
          <w:sz w:val="22"/>
          <w:szCs w:val="22"/>
        </w:rPr>
        <w:t xml:space="preserve"> na abertura do evento, intervalos e/ou na abertura de cada sessão;</w:t>
      </w:r>
    </w:p>
    <w:p w:rsidR="00F723FB" w:rsidRPr="00605C47" w:rsidRDefault="00F723FB" w:rsidP="00F723FB">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Exposição da marca </w:t>
      </w:r>
      <w:r w:rsidR="00B35A2E" w:rsidRPr="00605C47">
        <w:rPr>
          <w:rFonts w:eastAsia="Cambria"/>
          <w:bCs/>
          <w:sz w:val="22"/>
          <w:szCs w:val="22"/>
        </w:rPr>
        <w:t>CAU/DF</w:t>
      </w:r>
      <w:r w:rsidRPr="00605C47">
        <w:rPr>
          <w:rFonts w:eastAsia="Cambria"/>
          <w:bCs/>
          <w:sz w:val="22"/>
          <w:szCs w:val="22"/>
        </w:rPr>
        <w:t xml:space="preserve"> nas peças de divulgação do evento ou ação;</w:t>
      </w:r>
    </w:p>
    <w:p w:rsidR="00F723FB" w:rsidRPr="00605C47" w:rsidRDefault="00F723FB" w:rsidP="00F723FB">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Conteúdos que colaborem para fomentar e dissemin</w:t>
      </w:r>
      <w:r w:rsidR="00F723FB" w:rsidRPr="00605C47">
        <w:rPr>
          <w:rFonts w:eastAsia="Cambria"/>
          <w:bCs/>
          <w:sz w:val="22"/>
          <w:szCs w:val="22"/>
        </w:rPr>
        <w:t>ar informações de interesse da a</w:t>
      </w:r>
      <w:r w:rsidRPr="00605C47">
        <w:rPr>
          <w:rFonts w:eastAsia="Cambria"/>
          <w:bCs/>
          <w:sz w:val="22"/>
          <w:szCs w:val="22"/>
        </w:rPr>
        <w:t xml:space="preserve">rquitetura e </w:t>
      </w:r>
      <w:r w:rsidR="00F723FB" w:rsidRPr="00605C47">
        <w:rPr>
          <w:rFonts w:eastAsia="Cambria"/>
          <w:bCs/>
          <w:sz w:val="22"/>
          <w:szCs w:val="22"/>
        </w:rPr>
        <w:t>u</w:t>
      </w:r>
      <w:r w:rsidRPr="00605C47">
        <w:rPr>
          <w:rFonts w:eastAsia="Cambria"/>
          <w:bCs/>
          <w:sz w:val="22"/>
          <w:szCs w:val="22"/>
        </w:rPr>
        <w:t>rbanismo ou entendimento da comunidade de seus problemas relativos à matéria;</w:t>
      </w:r>
    </w:p>
    <w:p w:rsidR="00F723FB" w:rsidRPr="00605C47" w:rsidRDefault="00F723FB" w:rsidP="00F723FB">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Pertinência das atividades de capacitação e difusão de conhecimento de assuntos relacionados à </w:t>
      </w:r>
      <w:r w:rsidR="00F723FB" w:rsidRPr="00605C47">
        <w:rPr>
          <w:rFonts w:eastAsia="Cambria"/>
          <w:bCs/>
          <w:sz w:val="22"/>
          <w:szCs w:val="22"/>
        </w:rPr>
        <w:t>a</w:t>
      </w:r>
      <w:r w:rsidRPr="00605C47">
        <w:rPr>
          <w:rFonts w:eastAsia="Cambria"/>
          <w:bCs/>
          <w:sz w:val="22"/>
          <w:szCs w:val="22"/>
        </w:rPr>
        <w:t xml:space="preserve">rquitetura e </w:t>
      </w:r>
      <w:r w:rsidR="00F723FB" w:rsidRPr="00605C47">
        <w:rPr>
          <w:rFonts w:eastAsia="Cambria"/>
          <w:bCs/>
          <w:sz w:val="22"/>
          <w:szCs w:val="22"/>
        </w:rPr>
        <w:t>u</w:t>
      </w:r>
      <w:r w:rsidRPr="00605C47">
        <w:rPr>
          <w:rFonts w:eastAsia="Cambria"/>
          <w:bCs/>
          <w:sz w:val="22"/>
          <w:szCs w:val="22"/>
        </w:rPr>
        <w:t>rbanismo;</w:t>
      </w:r>
    </w:p>
    <w:p w:rsidR="00F723FB" w:rsidRPr="00605C47" w:rsidRDefault="00F723FB" w:rsidP="00F723FB">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Conteúdo editorial relevante para a </w:t>
      </w:r>
      <w:r w:rsidR="00F723FB" w:rsidRPr="00605C47">
        <w:rPr>
          <w:rFonts w:eastAsia="Cambria"/>
          <w:bCs/>
          <w:sz w:val="22"/>
          <w:szCs w:val="22"/>
        </w:rPr>
        <w:t>a</w:t>
      </w:r>
      <w:r w:rsidRPr="00605C47">
        <w:rPr>
          <w:rFonts w:eastAsia="Cambria"/>
          <w:bCs/>
          <w:sz w:val="22"/>
          <w:szCs w:val="22"/>
        </w:rPr>
        <w:t xml:space="preserve">rquitetura e </w:t>
      </w:r>
      <w:r w:rsidR="00F723FB" w:rsidRPr="00605C47">
        <w:rPr>
          <w:rFonts w:eastAsia="Cambria"/>
          <w:bCs/>
          <w:sz w:val="22"/>
          <w:szCs w:val="22"/>
        </w:rPr>
        <w:t>u</w:t>
      </w:r>
      <w:r w:rsidRPr="00605C47">
        <w:rPr>
          <w:rFonts w:eastAsia="Cambria"/>
          <w:bCs/>
          <w:sz w:val="22"/>
          <w:szCs w:val="22"/>
        </w:rPr>
        <w:t>rbanismo;</w:t>
      </w:r>
    </w:p>
    <w:p w:rsidR="00F723FB" w:rsidRPr="00605C47" w:rsidRDefault="00F723FB" w:rsidP="00F723FB">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Acesso de </w:t>
      </w:r>
      <w:r w:rsidR="00F723FB" w:rsidRPr="00605C47">
        <w:rPr>
          <w:rFonts w:eastAsia="Cambria"/>
          <w:bCs/>
          <w:sz w:val="22"/>
          <w:szCs w:val="22"/>
        </w:rPr>
        <w:t>a</w:t>
      </w:r>
      <w:r w:rsidRPr="00605C47">
        <w:rPr>
          <w:rFonts w:eastAsia="Cambria"/>
          <w:bCs/>
          <w:sz w:val="22"/>
          <w:szCs w:val="22"/>
        </w:rPr>
        <w:t xml:space="preserve">rquitetos e </w:t>
      </w:r>
      <w:r w:rsidR="00F723FB" w:rsidRPr="00605C47">
        <w:rPr>
          <w:rFonts w:eastAsia="Cambria"/>
          <w:bCs/>
          <w:sz w:val="22"/>
          <w:szCs w:val="22"/>
        </w:rPr>
        <w:t>u</w:t>
      </w:r>
      <w:r w:rsidRPr="00605C47">
        <w:rPr>
          <w:rFonts w:eastAsia="Cambria"/>
          <w:bCs/>
          <w:sz w:val="22"/>
          <w:szCs w:val="22"/>
        </w:rPr>
        <w:t>rbanistas às atividades da proposta; e</w:t>
      </w:r>
    </w:p>
    <w:p w:rsidR="00F723FB" w:rsidRPr="00605C47" w:rsidRDefault="00F723FB" w:rsidP="00F723FB">
      <w:pPr>
        <w:tabs>
          <w:tab w:val="left" w:pos="567"/>
          <w:tab w:val="left" w:pos="851"/>
          <w:tab w:val="left" w:pos="1701"/>
        </w:tabs>
        <w:rPr>
          <w:rFonts w:eastAsia="Cambria"/>
          <w:bCs/>
          <w:sz w:val="22"/>
          <w:szCs w:val="22"/>
        </w:rPr>
      </w:pPr>
    </w:p>
    <w:p w:rsidR="002F32D8" w:rsidRPr="00605C47" w:rsidRDefault="002F32D8" w:rsidP="00B36C48">
      <w:pPr>
        <w:numPr>
          <w:ilvl w:val="0"/>
          <w:numId w:val="21"/>
        </w:numPr>
        <w:tabs>
          <w:tab w:val="left" w:pos="567"/>
          <w:tab w:val="left" w:pos="851"/>
          <w:tab w:val="left" w:pos="1701"/>
        </w:tabs>
        <w:ind w:left="0" w:firstLine="0"/>
        <w:rPr>
          <w:rFonts w:eastAsia="Cambria"/>
          <w:bCs/>
          <w:sz w:val="22"/>
          <w:szCs w:val="22"/>
        </w:rPr>
      </w:pPr>
      <w:r w:rsidRPr="00605C47">
        <w:rPr>
          <w:rFonts w:eastAsia="Cambria"/>
          <w:bCs/>
          <w:sz w:val="22"/>
          <w:szCs w:val="22"/>
        </w:rPr>
        <w:t>Outras formas de contrapartidas que deverão ser discriminadas em cada item.</w:t>
      </w:r>
    </w:p>
    <w:p w:rsidR="00F723FB" w:rsidRPr="00605C47" w:rsidRDefault="00F723FB" w:rsidP="00F723FB">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1º</w:t>
      </w:r>
      <w:r w:rsidR="00F723FB" w:rsidRPr="00605C47">
        <w:rPr>
          <w:rFonts w:eastAsia="Cambria"/>
          <w:bCs/>
          <w:sz w:val="22"/>
          <w:szCs w:val="22"/>
        </w:rPr>
        <w:t xml:space="preserve"> </w:t>
      </w:r>
      <w:r w:rsidRPr="00605C47">
        <w:rPr>
          <w:rFonts w:eastAsia="Cambria"/>
          <w:bCs/>
          <w:sz w:val="22"/>
          <w:szCs w:val="22"/>
        </w:rPr>
        <w:t xml:space="preserve">A Organização da Sociedade Civil deverá comprovar, junto ao </w:t>
      </w:r>
      <w:r w:rsidR="00B35A2E" w:rsidRPr="00605C47">
        <w:rPr>
          <w:rFonts w:eastAsia="Cambria"/>
          <w:bCs/>
          <w:sz w:val="22"/>
          <w:szCs w:val="22"/>
        </w:rPr>
        <w:t>CAU/DF</w:t>
      </w:r>
      <w:r w:rsidRPr="00605C47">
        <w:rPr>
          <w:rFonts w:eastAsia="Cambria"/>
          <w:bCs/>
          <w:sz w:val="22"/>
          <w:szCs w:val="22"/>
        </w:rPr>
        <w:t>, a realização do objeto patrocinado ou apoiado, o cumprimento de todas as contrapartidas pactuadas, bem como a disponibilização de todos os conteúdos gerados na execução da proposta, respeitados os direitos autorais.</w:t>
      </w:r>
    </w:p>
    <w:p w:rsidR="00F723FB" w:rsidRPr="00605C47" w:rsidRDefault="00F723FB"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2º</w:t>
      </w:r>
      <w:r w:rsidR="00F723FB" w:rsidRPr="00605C47">
        <w:rPr>
          <w:rFonts w:eastAsia="Cambria"/>
          <w:bCs/>
          <w:sz w:val="22"/>
          <w:szCs w:val="22"/>
        </w:rPr>
        <w:t xml:space="preserve"> </w:t>
      </w:r>
      <w:r w:rsidRPr="00605C47">
        <w:rPr>
          <w:rFonts w:eastAsia="Cambria"/>
          <w:bCs/>
          <w:sz w:val="22"/>
          <w:szCs w:val="22"/>
        </w:rPr>
        <w:t xml:space="preserve">No caso do inciso </w:t>
      </w:r>
      <w:proofErr w:type="spellStart"/>
      <w:r w:rsidRPr="00605C47">
        <w:rPr>
          <w:rFonts w:eastAsia="Cambria"/>
          <w:bCs/>
          <w:sz w:val="22"/>
          <w:szCs w:val="22"/>
        </w:rPr>
        <w:t>III</w:t>
      </w:r>
      <w:proofErr w:type="spellEnd"/>
      <w:r w:rsidRPr="00605C47">
        <w:rPr>
          <w:rFonts w:eastAsia="Cambria"/>
          <w:bCs/>
          <w:sz w:val="22"/>
          <w:szCs w:val="22"/>
        </w:rPr>
        <w:t xml:space="preserve">, a data do evento deverá ser formalmente comunicada ao </w:t>
      </w:r>
      <w:r w:rsidR="00B35A2E" w:rsidRPr="00605C47">
        <w:rPr>
          <w:rFonts w:eastAsia="Cambria"/>
          <w:bCs/>
          <w:sz w:val="22"/>
          <w:szCs w:val="22"/>
        </w:rPr>
        <w:t>CAU/DF</w:t>
      </w:r>
      <w:r w:rsidRPr="00605C47">
        <w:rPr>
          <w:rFonts w:eastAsia="Cambria"/>
          <w:bCs/>
          <w:sz w:val="22"/>
          <w:szCs w:val="22"/>
        </w:rPr>
        <w:t xml:space="preserve"> com no mínimo 10 (dez) dias de antecedência, a fim de garantir a participação de representante do </w:t>
      </w:r>
      <w:r w:rsidR="00B35A2E" w:rsidRPr="00605C47">
        <w:rPr>
          <w:rFonts w:eastAsia="Cambria"/>
          <w:bCs/>
          <w:sz w:val="22"/>
          <w:szCs w:val="22"/>
        </w:rPr>
        <w:t>CAU/DF</w:t>
      </w:r>
      <w:r w:rsidRPr="00605C47">
        <w:rPr>
          <w:rFonts w:eastAsia="Cambria"/>
          <w:bCs/>
          <w:sz w:val="22"/>
          <w:szCs w:val="22"/>
        </w:rPr>
        <w:t>.</w:t>
      </w:r>
    </w:p>
    <w:p w:rsidR="00F723FB" w:rsidRPr="00605C47" w:rsidRDefault="00F723FB"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Serão desclassificadas as propostas:</w:t>
      </w:r>
    </w:p>
    <w:p w:rsidR="00F723FB" w:rsidRPr="00605C47" w:rsidRDefault="00F723FB" w:rsidP="00F723FB">
      <w:pPr>
        <w:tabs>
          <w:tab w:val="left" w:pos="567"/>
          <w:tab w:val="left" w:pos="851"/>
          <w:tab w:val="left" w:pos="1701"/>
        </w:tabs>
        <w:rPr>
          <w:rFonts w:eastAsia="Cambria"/>
          <w:bCs/>
          <w:sz w:val="22"/>
          <w:szCs w:val="22"/>
        </w:rPr>
      </w:pPr>
    </w:p>
    <w:p w:rsidR="002F32D8" w:rsidRPr="00605C47" w:rsidRDefault="002F32D8" w:rsidP="00B36C48">
      <w:pPr>
        <w:numPr>
          <w:ilvl w:val="0"/>
          <w:numId w:val="49"/>
        </w:numPr>
        <w:tabs>
          <w:tab w:val="left" w:pos="567"/>
          <w:tab w:val="left" w:pos="851"/>
          <w:tab w:val="left" w:pos="1701"/>
        </w:tabs>
        <w:ind w:left="0" w:firstLine="0"/>
        <w:rPr>
          <w:rFonts w:eastAsia="Cambria"/>
          <w:bCs/>
          <w:sz w:val="22"/>
          <w:szCs w:val="22"/>
        </w:rPr>
      </w:pPr>
      <w:r w:rsidRPr="00605C47">
        <w:rPr>
          <w:rFonts w:eastAsia="Cambria"/>
          <w:bCs/>
          <w:sz w:val="22"/>
          <w:szCs w:val="22"/>
        </w:rPr>
        <w:t>Que possuam pontuaçã</w:t>
      </w:r>
      <w:r w:rsidR="00F723FB" w:rsidRPr="00605C47">
        <w:rPr>
          <w:rFonts w:eastAsia="Cambria"/>
          <w:bCs/>
          <w:sz w:val="22"/>
          <w:szCs w:val="22"/>
        </w:rPr>
        <w:t>o inferior a 6,0 (seis) pontos;</w:t>
      </w:r>
    </w:p>
    <w:p w:rsidR="00F723FB" w:rsidRPr="00605C47" w:rsidRDefault="00F723FB" w:rsidP="00F723FB">
      <w:pPr>
        <w:tabs>
          <w:tab w:val="left" w:pos="567"/>
          <w:tab w:val="left" w:pos="851"/>
          <w:tab w:val="left" w:pos="1701"/>
        </w:tabs>
        <w:rPr>
          <w:rFonts w:eastAsia="Cambria"/>
          <w:bCs/>
          <w:sz w:val="22"/>
          <w:szCs w:val="22"/>
        </w:rPr>
      </w:pPr>
    </w:p>
    <w:p w:rsidR="002F32D8" w:rsidRPr="00605C47" w:rsidRDefault="002F32D8" w:rsidP="00B36C48">
      <w:pPr>
        <w:numPr>
          <w:ilvl w:val="0"/>
          <w:numId w:val="49"/>
        </w:numPr>
        <w:tabs>
          <w:tab w:val="left" w:pos="567"/>
          <w:tab w:val="left" w:pos="851"/>
          <w:tab w:val="left" w:pos="1701"/>
        </w:tabs>
        <w:ind w:left="0" w:firstLine="0"/>
        <w:rPr>
          <w:rFonts w:eastAsia="Cambria"/>
          <w:bCs/>
          <w:sz w:val="22"/>
          <w:szCs w:val="22"/>
        </w:rPr>
      </w:pPr>
      <w:r w:rsidRPr="00605C47">
        <w:rPr>
          <w:rFonts w:eastAsia="Cambria"/>
          <w:bCs/>
          <w:sz w:val="22"/>
          <w:szCs w:val="22"/>
        </w:rPr>
        <w:t>Que não se adequem aos objetivos e ao valor de referência ou teto do edital;</w:t>
      </w:r>
    </w:p>
    <w:p w:rsidR="00F723FB" w:rsidRPr="00605C47" w:rsidRDefault="00F723FB" w:rsidP="00F723FB">
      <w:pPr>
        <w:tabs>
          <w:tab w:val="left" w:pos="567"/>
          <w:tab w:val="left" w:pos="851"/>
          <w:tab w:val="left" w:pos="1701"/>
        </w:tabs>
        <w:rPr>
          <w:rFonts w:eastAsia="Cambria"/>
          <w:bCs/>
          <w:sz w:val="22"/>
          <w:szCs w:val="22"/>
        </w:rPr>
      </w:pPr>
    </w:p>
    <w:p w:rsidR="002F32D8" w:rsidRPr="00605C47" w:rsidRDefault="002F32D8" w:rsidP="00B36C48">
      <w:pPr>
        <w:numPr>
          <w:ilvl w:val="0"/>
          <w:numId w:val="49"/>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Que estiverem com contas reprovadas em quaisquer convênios/termos firmados com o </w:t>
      </w:r>
      <w:r w:rsidR="00B35A2E" w:rsidRPr="00605C47">
        <w:rPr>
          <w:rFonts w:eastAsia="Cambria"/>
          <w:bCs/>
          <w:sz w:val="22"/>
          <w:szCs w:val="22"/>
        </w:rPr>
        <w:t>CAU/DF</w:t>
      </w:r>
      <w:r w:rsidRPr="00605C47">
        <w:rPr>
          <w:rFonts w:eastAsia="Cambria"/>
          <w:bCs/>
          <w:sz w:val="22"/>
          <w:szCs w:val="22"/>
        </w:rPr>
        <w:t>;</w:t>
      </w:r>
      <w:r w:rsidR="00F723FB" w:rsidRPr="00605C47">
        <w:rPr>
          <w:rFonts w:eastAsia="Cambria"/>
          <w:bCs/>
          <w:sz w:val="22"/>
          <w:szCs w:val="22"/>
        </w:rPr>
        <w:t xml:space="preserve"> e/ou</w:t>
      </w:r>
    </w:p>
    <w:p w:rsidR="00F723FB" w:rsidRPr="00605C47" w:rsidRDefault="00F723FB" w:rsidP="00F723FB">
      <w:pPr>
        <w:tabs>
          <w:tab w:val="left" w:pos="567"/>
          <w:tab w:val="left" w:pos="851"/>
          <w:tab w:val="left" w:pos="1701"/>
        </w:tabs>
        <w:rPr>
          <w:rFonts w:eastAsia="Cambria"/>
          <w:bCs/>
          <w:sz w:val="22"/>
          <w:szCs w:val="22"/>
        </w:rPr>
      </w:pPr>
    </w:p>
    <w:p w:rsidR="002F32D8" w:rsidRPr="00605C47" w:rsidRDefault="002F32D8" w:rsidP="00B36C48">
      <w:pPr>
        <w:numPr>
          <w:ilvl w:val="0"/>
          <w:numId w:val="49"/>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De Organizações da Sociedade Civil que tenham, em suas relações anteriores com o </w:t>
      </w:r>
      <w:r w:rsidR="00B35A2E" w:rsidRPr="00605C47">
        <w:rPr>
          <w:rFonts w:eastAsia="Cambria"/>
          <w:bCs/>
          <w:sz w:val="22"/>
          <w:szCs w:val="22"/>
        </w:rPr>
        <w:t>CAU/DF</w:t>
      </w:r>
      <w:r w:rsidRPr="00605C47">
        <w:rPr>
          <w:rFonts w:eastAsia="Cambria"/>
          <w:bCs/>
          <w:sz w:val="22"/>
          <w:szCs w:val="22"/>
        </w:rPr>
        <w:t>, incorrido em algumas das seguintes condutas:</w:t>
      </w:r>
    </w:p>
    <w:p w:rsidR="00D965DA" w:rsidRPr="00605C47" w:rsidRDefault="00D965DA" w:rsidP="00D965DA">
      <w:pPr>
        <w:tabs>
          <w:tab w:val="left" w:pos="567"/>
          <w:tab w:val="left" w:pos="851"/>
          <w:tab w:val="left" w:pos="1701"/>
        </w:tabs>
        <w:rPr>
          <w:rFonts w:eastAsia="Cambria"/>
          <w:bCs/>
          <w:sz w:val="22"/>
          <w:szCs w:val="22"/>
        </w:rPr>
      </w:pPr>
    </w:p>
    <w:p w:rsidR="002F32D8" w:rsidRPr="00605C47" w:rsidRDefault="002F32D8" w:rsidP="00B36C48">
      <w:pPr>
        <w:numPr>
          <w:ilvl w:val="0"/>
          <w:numId w:val="62"/>
        </w:numPr>
        <w:tabs>
          <w:tab w:val="left" w:pos="567"/>
          <w:tab w:val="left" w:pos="851"/>
          <w:tab w:val="left" w:pos="1701"/>
        </w:tabs>
        <w:ind w:left="0" w:firstLine="0"/>
        <w:rPr>
          <w:rFonts w:eastAsia="Cambria"/>
          <w:bCs/>
          <w:sz w:val="22"/>
          <w:szCs w:val="22"/>
        </w:rPr>
      </w:pPr>
      <w:r w:rsidRPr="00605C47">
        <w:rPr>
          <w:rFonts w:eastAsia="Cambria"/>
          <w:bCs/>
          <w:sz w:val="22"/>
          <w:szCs w:val="22"/>
        </w:rPr>
        <w:t>Omissão no dever de prestar contas;</w:t>
      </w:r>
    </w:p>
    <w:p w:rsidR="00D965DA" w:rsidRPr="00605C47" w:rsidRDefault="00D965DA" w:rsidP="00D965DA">
      <w:pPr>
        <w:tabs>
          <w:tab w:val="left" w:pos="567"/>
          <w:tab w:val="left" w:pos="851"/>
          <w:tab w:val="left" w:pos="1701"/>
        </w:tabs>
        <w:rPr>
          <w:rFonts w:eastAsia="Cambria"/>
          <w:bCs/>
          <w:sz w:val="22"/>
          <w:szCs w:val="22"/>
        </w:rPr>
      </w:pPr>
    </w:p>
    <w:p w:rsidR="002F32D8" w:rsidRPr="00605C47" w:rsidRDefault="002F32D8" w:rsidP="00B36C48">
      <w:pPr>
        <w:numPr>
          <w:ilvl w:val="0"/>
          <w:numId w:val="62"/>
        </w:numPr>
        <w:tabs>
          <w:tab w:val="left" w:pos="567"/>
          <w:tab w:val="left" w:pos="851"/>
          <w:tab w:val="left" w:pos="1701"/>
        </w:tabs>
        <w:ind w:left="0" w:firstLine="0"/>
        <w:rPr>
          <w:rFonts w:eastAsia="Cambria"/>
          <w:bCs/>
          <w:sz w:val="22"/>
          <w:szCs w:val="22"/>
        </w:rPr>
      </w:pPr>
      <w:r w:rsidRPr="00605C47">
        <w:rPr>
          <w:rFonts w:eastAsia="Cambria"/>
          <w:bCs/>
          <w:sz w:val="22"/>
          <w:szCs w:val="22"/>
        </w:rPr>
        <w:t>Descumprimento injustificado do objeto de patrocínio ou apoio institucional;</w:t>
      </w:r>
    </w:p>
    <w:p w:rsidR="002F32D8" w:rsidRPr="00605C47" w:rsidRDefault="002F32D8" w:rsidP="00B36C48">
      <w:pPr>
        <w:numPr>
          <w:ilvl w:val="0"/>
          <w:numId w:val="62"/>
        </w:numPr>
        <w:tabs>
          <w:tab w:val="left" w:pos="567"/>
          <w:tab w:val="left" w:pos="851"/>
          <w:tab w:val="left" w:pos="1701"/>
        </w:tabs>
        <w:ind w:left="0" w:firstLine="0"/>
        <w:rPr>
          <w:rFonts w:eastAsia="Cambria"/>
          <w:bCs/>
          <w:sz w:val="22"/>
          <w:szCs w:val="22"/>
        </w:rPr>
      </w:pPr>
      <w:r w:rsidRPr="00605C47">
        <w:rPr>
          <w:rFonts w:eastAsia="Cambria"/>
          <w:bCs/>
          <w:sz w:val="22"/>
          <w:szCs w:val="22"/>
        </w:rPr>
        <w:t>Desvio de finalidade na aplicação dos recursos transferidos;</w:t>
      </w:r>
    </w:p>
    <w:p w:rsidR="00D965DA" w:rsidRPr="00605C47" w:rsidRDefault="00D965DA" w:rsidP="00D965DA">
      <w:pPr>
        <w:tabs>
          <w:tab w:val="left" w:pos="567"/>
          <w:tab w:val="left" w:pos="851"/>
          <w:tab w:val="left" w:pos="1701"/>
        </w:tabs>
        <w:rPr>
          <w:rFonts w:eastAsia="Cambria"/>
          <w:bCs/>
          <w:sz w:val="22"/>
          <w:szCs w:val="22"/>
        </w:rPr>
      </w:pPr>
    </w:p>
    <w:p w:rsidR="002F32D8" w:rsidRPr="00605C47" w:rsidRDefault="002F32D8" w:rsidP="00B36C48">
      <w:pPr>
        <w:numPr>
          <w:ilvl w:val="0"/>
          <w:numId w:val="62"/>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Ocorrência de </w:t>
      </w:r>
      <w:proofErr w:type="spellStart"/>
      <w:r w:rsidRPr="00605C47">
        <w:rPr>
          <w:rFonts w:eastAsia="Cambria"/>
          <w:bCs/>
          <w:sz w:val="22"/>
          <w:szCs w:val="22"/>
        </w:rPr>
        <w:t>dano</w:t>
      </w:r>
      <w:proofErr w:type="spellEnd"/>
      <w:r w:rsidRPr="00605C47">
        <w:rPr>
          <w:rFonts w:eastAsia="Cambria"/>
          <w:bCs/>
          <w:sz w:val="22"/>
          <w:szCs w:val="22"/>
        </w:rPr>
        <w:t xml:space="preserve"> ao erário; e</w:t>
      </w:r>
    </w:p>
    <w:p w:rsidR="00D965DA" w:rsidRPr="00605C47" w:rsidRDefault="00D965DA" w:rsidP="00D965DA">
      <w:pPr>
        <w:tabs>
          <w:tab w:val="left" w:pos="567"/>
          <w:tab w:val="left" w:pos="851"/>
          <w:tab w:val="left" w:pos="1701"/>
        </w:tabs>
        <w:rPr>
          <w:rFonts w:eastAsia="Cambria"/>
          <w:bCs/>
          <w:sz w:val="22"/>
          <w:szCs w:val="22"/>
        </w:rPr>
      </w:pPr>
    </w:p>
    <w:p w:rsidR="002F32D8" w:rsidRPr="00605C47" w:rsidRDefault="002F32D8" w:rsidP="00B36C48">
      <w:pPr>
        <w:numPr>
          <w:ilvl w:val="0"/>
          <w:numId w:val="62"/>
        </w:numPr>
        <w:tabs>
          <w:tab w:val="left" w:pos="567"/>
          <w:tab w:val="left" w:pos="851"/>
          <w:tab w:val="left" w:pos="1701"/>
        </w:tabs>
        <w:ind w:left="0" w:firstLine="0"/>
        <w:rPr>
          <w:rFonts w:eastAsia="Cambria"/>
          <w:bCs/>
          <w:sz w:val="22"/>
          <w:szCs w:val="22"/>
        </w:rPr>
      </w:pPr>
      <w:r w:rsidRPr="00605C47">
        <w:rPr>
          <w:rFonts w:eastAsia="Cambria"/>
          <w:bCs/>
          <w:sz w:val="22"/>
          <w:szCs w:val="22"/>
        </w:rPr>
        <w:t>Prática de outros atos ilícitos na execução de objeto de patrocínio ou apoio institucional.</w:t>
      </w:r>
    </w:p>
    <w:p w:rsidR="00D965DA" w:rsidRPr="00605C47" w:rsidRDefault="00D965DA" w:rsidP="00D965DA">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Quanto ao Plano de Trabalho que deverá ser entregue junto com a proposta, somente será aprovado se o mesmo estiver de acordo com as informações apresentadas na proposta, observados os termos e as condições constantes no edital.</w:t>
      </w:r>
    </w:p>
    <w:p w:rsidR="00D965DA" w:rsidRPr="00605C47" w:rsidRDefault="00D965DA" w:rsidP="00D965DA">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 </w:t>
      </w:r>
      <w:r w:rsidR="00B35A2E" w:rsidRPr="00605C47">
        <w:rPr>
          <w:rFonts w:eastAsia="Cambria"/>
          <w:bCs/>
          <w:sz w:val="22"/>
          <w:szCs w:val="22"/>
        </w:rPr>
        <w:t>CAU/DF</w:t>
      </w:r>
      <w:r w:rsidRPr="00605C47">
        <w:rPr>
          <w:rFonts w:eastAsia="Cambria"/>
          <w:bCs/>
          <w:sz w:val="22"/>
          <w:szCs w:val="22"/>
        </w:rPr>
        <w:t xml:space="preserve"> poderá solicitar a realização de ajustes ou complementações no Plano de Trabalho, ou na documentação para a habilitação jurídica e regularidade fiscal, concedendo ao participante o prazo de 5 (cinco) dias para efetuá-las.</w:t>
      </w:r>
    </w:p>
    <w:p w:rsidR="00D965DA" w:rsidRPr="00605C47" w:rsidRDefault="00D965DA" w:rsidP="00D965DA">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A Comissão de Seleção realizará a seleção e aprovação das propostas, a aprovação dos planos de trabalho, a habilitação jurídica e a verificação da regularidade fiscal das Organizações da Sociedade Civil no prazo de até 15 (quinze) dias a partir da data de abertura dos envelopes pela Comissão de Seleção, já considerado o prazo de 5 (cinco) dias que poderá ser concedido às entidades proponentes para ajustes do plano de trabalho ou na documentação para habilitação jurídica e comprovação da regularidade fiscal.</w:t>
      </w:r>
    </w:p>
    <w:p w:rsidR="00D965DA" w:rsidRPr="00605C47" w:rsidRDefault="00D965DA" w:rsidP="00D965DA">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xml:space="preserve">Parágrafo único. O prazo de 15 (quinze) dias para seleção e aprovação das propostas poderá ser prorrogado pelo Presidente do </w:t>
      </w:r>
      <w:r w:rsidR="00B35A2E" w:rsidRPr="00605C47">
        <w:rPr>
          <w:rFonts w:eastAsia="Cambria"/>
          <w:bCs/>
          <w:sz w:val="22"/>
          <w:szCs w:val="22"/>
        </w:rPr>
        <w:t>CAU/DF</w:t>
      </w:r>
      <w:r w:rsidRPr="00605C47">
        <w:rPr>
          <w:rFonts w:eastAsia="Cambria"/>
          <w:bCs/>
          <w:sz w:val="22"/>
          <w:szCs w:val="22"/>
        </w:rPr>
        <w:t>, mediante solicitação fundamentada da Comissão de Seleção.</w:t>
      </w:r>
    </w:p>
    <w:p w:rsidR="0035762D" w:rsidRPr="00605C47" w:rsidRDefault="0035762D"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 Organização da Sociedade Civil é responsável pelas ações necessárias à realização do plano de trabalho, incluindo os tributos relacionados.</w:t>
      </w:r>
    </w:p>
    <w:p w:rsidR="0035762D" w:rsidRPr="00605C47" w:rsidRDefault="0035762D" w:rsidP="0035762D">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 decisão da Comissão de Seleção acerca das propostas selecionadas, planos de trabalho e habilitação jurídica deverá ser publicada no portal de transparência do sítio oficial do </w:t>
      </w:r>
      <w:r w:rsidR="00B35A2E" w:rsidRPr="00605C47">
        <w:rPr>
          <w:rFonts w:eastAsia="Cambria"/>
          <w:bCs/>
          <w:sz w:val="22"/>
          <w:szCs w:val="22"/>
        </w:rPr>
        <w:t>CAU/DF</w:t>
      </w:r>
      <w:r w:rsidRPr="00605C47">
        <w:rPr>
          <w:rFonts w:eastAsia="Cambria"/>
          <w:bCs/>
          <w:sz w:val="22"/>
          <w:szCs w:val="22"/>
        </w:rPr>
        <w:t>.</w:t>
      </w:r>
    </w:p>
    <w:p w:rsidR="0035762D" w:rsidRPr="00605C47" w:rsidRDefault="0035762D" w:rsidP="0035762D">
      <w:pPr>
        <w:tabs>
          <w:tab w:val="left" w:pos="567"/>
          <w:tab w:val="left" w:pos="851"/>
          <w:tab w:val="left" w:pos="1701"/>
        </w:tabs>
        <w:rPr>
          <w:rFonts w:eastAsia="Cambria"/>
          <w:bCs/>
          <w:sz w:val="22"/>
          <w:szCs w:val="22"/>
        </w:rPr>
      </w:pPr>
    </w:p>
    <w:p w:rsidR="002F32D8" w:rsidRPr="00605C47" w:rsidRDefault="002F32D8" w:rsidP="0035762D">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 xml:space="preserve">Subseção </w:t>
      </w:r>
      <w:proofErr w:type="spellStart"/>
      <w:r w:rsidRPr="00605C47">
        <w:rPr>
          <w:rFonts w:eastAsia="Cambria"/>
          <w:b/>
          <w:bCs/>
          <w:sz w:val="22"/>
          <w:szCs w:val="22"/>
        </w:rPr>
        <w:t>III</w:t>
      </w:r>
      <w:proofErr w:type="spellEnd"/>
    </w:p>
    <w:p w:rsidR="002F32D8" w:rsidRPr="00605C47" w:rsidRDefault="002F32D8" w:rsidP="0035762D">
      <w:pPr>
        <w:tabs>
          <w:tab w:val="left" w:pos="567"/>
          <w:tab w:val="left" w:pos="851"/>
          <w:tab w:val="left" w:pos="1701"/>
        </w:tabs>
        <w:jc w:val="center"/>
        <w:rPr>
          <w:rFonts w:eastAsia="Cambria"/>
          <w:b/>
          <w:bCs/>
          <w:sz w:val="22"/>
          <w:szCs w:val="22"/>
        </w:rPr>
      </w:pPr>
      <w:r w:rsidRPr="00605C47">
        <w:rPr>
          <w:rFonts w:eastAsia="Cambria"/>
          <w:b/>
          <w:bCs/>
          <w:sz w:val="22"/>
          <w:szCs w:val="22"/>
        </w:rPr>
        <w:t>Da interposição de recurso ao resultado da seleção</w:t>
      </w:r>
    </w:p>
    <w:p w:rsidR="0035762D" w:rsidRPr="00605C47" w:rsidRDefault="0035762D" w:rsidP="0035762D">
      <w:pPr>
        <w:tabs>
          <w:tab w:val="left" w:pos="567"/>
          <w:tab w:val="left" w:pos="851"/>
          <w:tab w:val="left" w:pos="1701"/>
        </w:tabs>
        <w:jc w:val="center"/>
        <w:rPr>
          <w:rFonts w:eastAsia="Cambria"/>
          <w:b/>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sz w:val="22"/>
          <w:szCs w:val="22"/>
        </w:rPr>
      </w:pPr>
      <w:r w:rsidRPr="00605C47">
        <w:rPr>
          <w:rFonts w:eastAsia="Cambria"/>
          <w:sz w:val="22"/>
          <w:szCs w:val="22"/>
        </w:rPr>
        <w:t>Os participantes que desejarem recorrer contra o resultado da seleção deverão apresentar recurso administrativo, no prazo de 5 (cinco) dias corridos, contado da publicação da decisão, ao colegiado que a proferiu, sob pena de preclusão.</w:t>
      </w:r>
    </w:p>
    <w:p w:rsidR="0035762D" w:rsidRPr="00605C47" w:rsidRDefault="0035762D" w:rsidP="0035762D">
      <w:pPr>
        <w:tabs>
          <w:tab w:val="left" w:pos="567"/>
          <w:tab w:val="left" w:pos="851"/>
          <w:tab w:val="left" w:pos="1701"/>
        </w:tabs>
        <w:rPr>
          <w:rFonts w:eastAsia="Cambria"/>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sz w:val="22"/>
          <w:szCs w:val="22"/>
        </w:rPr>
        <w:t>Não será conhecido recurso interposto fora do prazo ou com fins meramente protelatórios, assim entendidos os recursos em que se constatar ausência de argumentos plausíveis e comprovação do alegado.</w:t>
      </w:r>
    </w:p>
    <w:p w:rsidR="0035762D" w:rsidRPr="00605C47" w:rsidRDefault="0035762D" w:rsidP="0035762D">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Recebido o recurso, a Comissão de Seleção poderá reconsiderar sua decisão no prazo de 5 (cinco) dias corridos, ou, dentro desse mesmo prazo, encaminhar o recurso ao Presidente do </w:t>
      </w:r>
      <w:r w:rsidR="00B35A2E" w:rsidRPr="00605C47">
        <w:rPr>
          <w:rFonts w:eastAsia="Cambria"/>
          <w:bCs/>
          <w:sz w:val="22"/>
          <w:szCs w:val="22"/>
        </w:rPr>
        <w:t>CAU/DF</w:t>
      </w:r>
      <w:r w:rsidRPr="00605C47">
        <w:rPr>
          <w:rFonts w:eastAsia="Cambria"/>
          <w:bCs/>
          <w:sz w:val="22"/>
          <w:szCs w:val="22"/>
        </w:rPr>
        <w:t>, com as informações necessárias à decisão final.</w:t>
      </w:r>
    </w:p>
    <w:p w:rsidR="0035762D" w:rsidRPr="00605C47" w:rsidRDefault="0035762D" w:rsidP="0035762D">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 decisão final do recurso, devidamente motivada, deverá ser proferida no prazo máximo de 10 (dez) dias corridos, contado do recebimento do recurso.</w:t>
      </w:r>
    </w:p>
    <w:p w:rsidR="0035762D" w:rsidRPr="00605C47" w:rsidRDefault="0035762D" w:rsidP="0035762D">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1º</w:t>
      </w:r>
      <w:r w:rsidR="0035762D" w:rsidRPr="00605C47">
        <w:rPr>
          <w:rFonts w:eastAsia="Cambria"/>
          <w:bCs/>
          <w:sz w:val="22"/>
          <w:szCs w:val="22"/>
        </w:rPr>
        <w:t xml:space="preserve"> </w:t>
      </w:r>
      <w:r w:rsidRPr="00605C47">
        <w:rPr>
          <w:rFonts w:eastAsia="Cambria"/>
          <w:bCs/>
          <w:sz w:val="22"/>
          <w:szCs w:val="22"/>
        </w:rPr>
        <w:t>A motivação deve ser explícita, clara e congruente, podendo consistir em declaração de concordância com fundamentos de anteriores pareceres, informações, decisões ou propostas, que, neste caso, serão parte integrante do ato decisório.</w:t>
      </w:r>
    </w:p>
    <w:p w:rsidR="0035762D" w:rsidRPr="00605C47" w:rsidRDefault="0035762D" w:rsidP="00B36C48">
      <w:pPr>
        <w:tabs>
          <w:tab w:val="left" w:pos="567"/>
          <w:tab w:val="left" w:pos="851"/>
          <w:tab w:val="left" w:pos="1701"/>
        </w:tabs>
        <w:rPr>
          <w:rFonts w:eastAsia="Cambria"/>
          <w:bCs/>
          <w:sz w:val="22"/>
          <w:szCs w:val="22"/>
        </w:rPr>
      </w:pPr>
    </w:p>
    <w:p w:rsidR="002F32D8" w:rsidRDefault="002F32D8" w:rsidP="00B36C48">
      <w:pPr>
        <w:tabs>
          <w:tab w:val="left" w:pos="567"/>
          <w:tab w:val="left" w:pos="851"/>
          <w:tab w:val="left" w:pos="1701"/>
        </w:tabs>
        <w:rPr>
          <w:rFonts w:eastAsia="Cambria"/>
          <w:bCs/>
          <w:sz w:val="22"/>
          <w:szCs w:val="22"/>
        </w:rPr>
      </w:pPr>
      <w:r w:rsidRPr="00605C47">
        <w:rPr>
          <w:rFonts w:eastAsia="Cambria"/>
          <w:bCs/>
          <w:sz w:val="22"/>
          <w:szCs w:val="22"/>
        </w:rPr>
        <w:t>§ 2º</w:t>
      </w:r>
      <w:r w:rsidR="0035762D" w:rsidRPr="00605C47">
        <w:rPr>
          <w:rFonts w:eastAsia="Cambria"/>
          <w:bCs/>
          <w:sz w:val="22"/>
          <w:szCs w:val="22"/>
        </w:rPr>
        <w:t xml:space="preserve"> </w:t>
      </w:r>
      <w:r w:rsidRPr="00605C47">
        <w:rPr>
          <w:rFonts w:eastAsia="Cambria"/>
          <w:bCs/>
          <w:sz w:val="22"/>
          <w:szCs w:val="22"/>
        </w:rPr>
        <w:t>Não caberá novo recurso contra essa decisão.</w:t>
      </w:r>
    </w:p>
    <w:p w:rsidR="003F0D78" w:rsidRPr="00605C47" w:rsidRDefault="003F0D78"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Os resultados dos recursos serão divulgados no portal de transparência do sítio oficial do </w:t>
      </w:r>
      <w:r w:rsidR="00B35A2E" w:rsidRPr="00605C47">
        <w:rPr>
          <w:rFonts w:eastAsia="Cambria"/>
          <w:bCs/>
          <w:sz w:val="22"/>
          <w:szCs w:val="22"/>
        </w:rPr>
        <w:t>CAU/DF</w:t>
      </w:r>
      <w:r w:rsidRPr="00605C47">
        <w:rPr>
          <w:rFonts w:eastAsia="Cambria"/>
          <w:bCs/>
          <w:sz w:val="22"/>
          <w:szCs w:val="22"/>
        </w:rPr>
        <w:t>.</w:t>
      </w:r>
    </w:p>
    <w:p w:rsidR="0035762D" w:rsidRPr="00605C47" w:rsidRDefault="0035762D" w:rsidP="0035762D">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Após o julgamento dos recursos ou o transcurso do prazo sem interposição de recurso, o </w:t>
      </w:r>
      <w:r w:rsidR="00B35A2E" w:rsidRPr="00605C47">
        <w:rPr>
          <w:rFonts w:eastAsia="Cambria"/>
          <w:bCs/>
          <w:sz w:val="22"/>
          <w:szCs w:val="22"/>
        </w:rPr>
        <w:t>CAU/DF</w:t>
      </w:r>
      <w:r w:rsidRPr="00605C47">
        <w:rPr>
          <w:rFonts w:eastAsia="Cambria"/>
          <w:bCs/>
          <w:sz w:val="22"/>
          <w:szCs w:val="22"/>
        </w:rPr>
        <w:t xml:space="preserve"> homologará e divulgará, no seu sítio eletrônico oficial, as decisões recursais proferidas e o resultado definitivo do processo de seleção.</w:t>
      </w:r>
    </w:p>
    <w:p w:rsidR="0035762D" w:rsidRPr="00605C47" w:rsidRDefault="0035762D" w:rsidP="0035762D">
      <w:pPr>
        <w:tabs>
          <w:tab w:val="left" w:pos="567"/>
          <w:tab w:val="left" w:pos="851"/>
          <w:tab w:val="left" w:pos="1701"/>
        </w:tabs>
        <w:rPr>
          <w:rFonts w:eastAsia="Cambria"/>
          <w:bCs/>
          <w:sz w:val="22"/>
          <w:szCs w:val="22"/>
        </w:rPr>
      </w:pPr>
    </w:p>
    <w:p w:rsidR="002F32D8" w:rsidRPr="00605C47" w:rsidRDefault="002F32D8" w:rsidP="0035762D">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CAPÍTULO VI</w:t>
      </w:r>
    </w:p>
    <w:p w:rsidR="002F32D8" w:rsidRPr="00605C47" w:rsidRDefault="002F32D8" w:rsidP="0035762D">
      <w:pPr>
        <w:tabs>
          <w:tab w:val="left" w:pos="567"/>
          <w:tab w:val="left" w:pos="851"/>
          <w:tab w:val="left" w:pos="1701"/>
        </w:tabs>
        <w:jc w:val="center"/>
        <w:rPr>
          <w:rFonts w:eastAsia="Cambria"/>
          <w:b/>
          <w:bCs/>
          <w:sz w:val="22"/>
          <w:szCs w:val="22"/>
        </w:rPr>
      </w:pPr>
      <w:r w:rsidRPr="00605C47">
        <w:rPr>
          <w:rFonts w:eastAsia="Cambria"/>
          <w:b/>
          <w:bCs/>
          <w:sz w:val="22"/>
          <w:szCs w:val="22"/>
        </w:rPr>
        <w:t>DO TERMO DE FOMENTO, DO TERMO DE COLABORAÇÃO E DO ACORDO DE COOPERAÇÃO</w:t>
      </w:r>
    </w:p>
    <w:p w:rsidR="0035762D" w:rsidRPr="00605C47" w:rsidRDefault="0035762D" w:rsidP="0035762D">
      <w:pPr>
        <w:tabs>
          <w:tab w:val="left" w:pos="567"/>
          <w:tab w:val="left" w:pos="851"/>
          <w:tab w:val="left" w:pos="1701"/>
        </w:tabs>
        <w:jc w:val="center"/>
        <w:rPr>
          <w:rFonts w:eastAsia="Cambria"/>
          <w:b/>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Os termos de fomento, de colaboração e os acordos de cooperação devem estabelecer com clareza e precisão as condições para a sua execução, expressas em cláusulas que definam os direitos, obrigações e responsabilidades das partes, em conformidade com os termos do chamamento público e da proposta a que se vinculam.</w:t>
      </w:r>
    </w:p>
    <w:p w:rsidR="0035762D" w:rsidRPr="00605C47" w:rsidRDefault="0035762D" w:rsidP="0035762D">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São cláusulas necessárias em todo termo de fomento, termo de colaboração ou acordo de cooperação as que estabeleçam:</w:t>
      </w:r>
    </w:p>
    <w:p w:rsidR="0035762D" w:rsidRPr="00605C47" w:rsidRDefault="0035762D" w:rsidP="0035762D">
      <w:pPr>
        <w:tabs>
          <w:tab w:val="left" w:pos="567"/>
          <w:tab w:val="left" w:pos="851"/>
          <w:tab w:val="left" w:pos="1701"/>
        </w:tabs>
        <w:rPr>
          <w:rFonts w:eastAsia="Cambria"/>
          <w:bCs/>
          <w:sz w:val="22"/>
          <w:szCs w:val="22"/>
        </w:rPr>
      </w:pPr>
    </w:p>
    <w:p w:rsidR="002F32D8" w:rsidRPr="00605C47" w:rsidRDefault="002F32D8" w:rsidP="00B36C48">
      <w:pPr>
        <w:numPr>
          <w:ilvl w:val="0"/>
          <w:numId w:val="22"/>
        </w:numPr>
        <w:tabs>
          <w:tab w:val="left" w:pos="567"/>
          <w:tab w:val="left" w:pos="851"/>
          <w:tab w:val="left" w:pos="1701"/>
        </w:tabs>
        <w:ind w:left="0" w:firstLine="0"/>
        <w:rPr>
          <w:rFonts w:eastAsia="Cambria"/>
          <w:bCs/>
          <w:sz w:val="22"/>
          <w:szCs w:val="22"/>
        </w:rPr>
      </w:pPr>
      <w:r w:rsidRPr="00605C47">
        <w:rPr>
          <w:rFonts w:eastAsia="Cambria"/>
          <w:bCs/>
          <w:sz w:val="22"/>
          <w:szCs w:val="22"/>
        </w:rPr>
        <w:t>O objeto e seus elementos característicos;</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22"/>
        </w:numPr>
        <w:tabs>
          <w:tab w:val="left" w:pos="567"/>
          <w:tab w:val="left" w:pos="851"/>
          <w:tab w:val="left" w:pos="1701"/>
        </w:tabs>
        <w:ind w:left="0" w:firstLine="0"/>
        <w:rPr>
          <w:rFonts w:eastAsia="Cambria"/>
          <w:bCs/>
          <w:sz w:val="22"/>
          <w:szCs w:val="22"/>
        </w:rPr>
      </w:pPr>
      <w:r w:rsidRPr="00605C47">
        <w:rPr>
          <w:rFonts w:eastAsia="Cambria"/>
          <w:bCs/>
          <w:sz w:val="22"/>
          <w:szCs w:val="22"/>
        </w:rPr>
        <w:t>O valor a ser repassado à Organização da Sociedade Civil e as condições de prestação de contas, quando for o caso;</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22"/>
        </w:numPr>
        <w:tabs>
          <w:tab w:val="left" w:pos="567"/>
          <w:tab w:val="left" w:pos="851"/>
          <w:tab w:val="left" w:pos="1701"/>
        </w:tabs>
        <w:ind w:left="0" w:firstLine="0"/>
        <w:rPr>
          <w:rFonts w:eastAsia="Cambria"/>
          <w:bCs/>
          <w:sz w:val="22"/>
          <w:szCs w:val="22"/>
        </w:rPr>
      </w:pPr>
      <w:r w:rsidRPr="00605C47">
        <w:rPr>
          <w:rFonts w:eastAsia="Cambria"/>
          <w:bCs/>
          <w:sz w:val="22"/>
          <w:szCs w:val="22"/>
        </w:rPr>
        <w:t>Os prazos e início de etapas de execução, de conclusão, conforme o caso;</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22"/>
        </w:numPr>
        <w:tabs>
          <w:tab w:val="left" w:pos="567"/>
          <w:tab w:val="left" w:pos="851"/>
          <w:tab w:val="left" w:pos="1701"/>
        </w:tabs>
        <w:ind w:left="0" w:firstLine="0"/>
        <w:rPr>
          <w:rFonts w:eastAsia="Cambria"/>
          <w:bCs/>
          <w:sz w:val="22"/>
          <w:szCs w:val="22"/>
        </w:rPr>
      </w:pPr>
      <w:r w:rsidRPr="00605C47">
        <w:rPr>
          <w:rFonts w:eastAsia="Cambria"/>
          <w:bCs/>
          <w:sz w:val="22"/>
          <w:szCs w:val="22"/>
        </w:rPr>
        <w:t>O crédito pelo qual correrá o repasse, com a indicação da classificação funcional programática e da categoria econômica, conforme o caso;</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22"/>
        </w:numPr>
        <w:tabs>
          <w:tab w:val="left" w:pos="567"/>
          <w:tab w:val="left" w:pos="851"/>
          <w:tab w:val="left" w:pos="1701"/>
        </w:tabs>
        <w:ind w:left="0" w:firstLine="0"/>
        <w:rPr>
          <w:rFonts w:eastAsia="Cambria"/>
          <w:bCs/>
          <w:sz w:val="22"/>
          <w:szCs w:val="22"/>
        </w:rPr>
      </w:pPr>
      <w:r w:rsidRPr="00605C47">
        <w:rPr>
          <w:rFonts w:eastAsia="Cambria"/>
          <w:bCs/>
          <w:sz w:val="22"/>
          <w:szCs w:val="22"/>
        </w:rPr>
        <w:t>Os direitos e as responsabilidades das partes e as penalidades cabíveis;</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22"/>
        </w:numPr>
        <w:tabs>
          <w:tab w:val="left" w:pos="567"/>
          <w:tab w:val="left" w:pos="851"/>
          <w:tab w:val="left" w:pos="1701"/>
        </w:tabs>
        <w:ind w:left="0" w:firstLine="0"/>
        <w:rPr>
          <w:rFonts w:eastAsia="Cambria"/>
          <w:bCs/>
          <w:sz w:val="22"/>
          <w:szCs w:val="22"/>
        </w:rPr>
      </w:pPr>
      <w:r w:rsidRPr="00605C47">
        <w:rPr>
          <w:rFonts w:eastAsia="Cambria"/>
          <w:bCs/>
          <w:sz w:val="22"/>
          <w:szCs w:val="22"/>
        </w:rPr>
        <w:t>Os casos de rescisão e o foro competente; e</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22"/>
        </w:numPr>
        <w:tabs>
          <w:tab w:val="left" w:pos="567"/>
          <w:tab w:val="left" w:pos="851"/>
          <w:tab w:val="left" w:pos="1701"/>
        </w:tabs>
        <w:ind w:left="0" w:firstLine="0"/>
        <w:rPr>
          <w:rFonts w:eastAsia="Cambria"/>
          <w:bCs/>
          <w:sz w:val="22"/>
          <w:szCs w:val="22"/>
        </w:rPr>
      </w:pPr>
      <w:r w:rsidRPr="00605C47">
        <w:rPr>
          <w:rFonts w:eastAsia="Cambria"/>
          <w:bCs/>
          <w:sz w:val="22"/>
          <w:szCs w:val="22"/>
        </w:rPr>
        <w:t>A legislação aplicável à execução do termo de fomento, termo de colaboração ou acordo de cooperação, e especialmente, aos casos omissos.</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00F60759" w:rsidRPr="00605C47">
        <w:rPr>
          <w:rFonts w:eastAsia="Cambria"/>
          <w:bCs/>
          <w:sz w:val="22"/>
          <w:szCs w:val="22"/>
        </w:rPr>
        <w:t xml:space="preserve"> </w:t>
      </w:r>
      <w:r w:rsidRPr="00605C47">
        <w:rPr>
          <w:rFonts w:eastAsia="Cambria"/>
          <w:bCs/>
          <w:sz w:val="22"/>
          <w:szCs w:val="22"/>
        </w:rPr>
        <w:t>É vedado:</w:t>
      </w:r>
    </w:p>
    <w:p w:rsidR="00F60759" w:rsidRPr="00605C47" w:rsidRDefault="00F60759" w:rsidP="00B36C48">
      <w:pPr>
        <w:tabs>
          <w:tab w:val="left" w:pos="567"/>
          <w:tab w:val="left" w:pos="851"/>
          <w:tab w:val="left" w:pos="1701"/>
        </w:tabs>
        <w:rPr>
          <w:rFonts w:eastAsia="Cambria"/>
          <w:bCs/>
          <w:sz w:val="22"/>
          <w:szCs w:val="22"/>
        </w:rPr>
      </w:pPr>
    </w:p>
    <w:p w:rsidR="002F32D8" w:rsidRPr="00605C47" w:rsidRDefault="002F32D8" w:rsidP="00B36C48">
      <w:pPr>
        <w:numPr>
          <w:ilvl w:val="0"/>
          <w:numId w:val="52"/>
        </w:numPr>
        <w:tabs>
          <w:tab w:val="left" w:pos="567"/>
          <w:tab w:val="left" w:pos="851"/>
          <w:tab w:val="left" w:pos="1701"/>
        </w:tabs>
        <w:ind w:left="0" w:firstLine="0"/>
        <w:rPr>
          <w:rFonts w:eastAsia="Cambria"/>
          <w:bCs/>
          <w:sz w:val="22"/>
          <w:szCs w:val="22"/>
        </w:rPr>
      </w:pPr>
      <w:r w:rsidRPr="00605C47">
        <w:rPr>
          <w:rFonts w:eastAsia="Cambria"/>
          <w:bCs/>
          <w:sz w:val="22"/>
          <w:szCs w:val="22"/>
        </w:rPr>
        <w:t>Utilizar, ainda que em caráter emergencial, recursos para finalidade diversa daquela estabelecida no plano de trabalho;</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52"/>
        </w:numPr>
        <w:tabs>
          <w:tab w:val="left" w:pos="567"/>
          <w:tab w:val="left" w:pos="851"/>
          <w:tab w:val="left" w:pos="1701"/>
        </w:tabs>
        <w:ind w:left="0" w:firstLine="0"/>
        <w:rPr>
          <w:rFonts w:eastAsia="Cambria"/>
          <w:bCs/>
          <w:sz w:val="22"/>
          <w:szCs w:val="22"/>
        </w:rPr>
      </w:pPr>
      <w:r w:rsidRPr="00605C47">
        <w:rPr>
          <w:rFonts w:eastAsia="Cambria"/>
          <w:bCs/>
          <w:sz w:val="22"/>
          <w:szCs w:val="22"/>
        </w:rPr>
        <w:t>Realizar despesa em data anterior à vigência da parceria;</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52"/>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Efetuar pagamento em data posterior à vigência da parceria, salvo se expressamente autorizado pela autoridade competente do </w:t>
      </w:r>
      <w:r w:rsidR="00B35A2E" w:rsidRPr="00605C47">
        <w:rPr>
          <w:rFonts w:eastAsia="Cambria"/>
          <w:bCs/>
          <w:sz w:val="22"/>
          <w:szCs w:val="22"/>
        </w:rPr>
        <w:t>CAU/DF</w:t>
      </w:r>
      <w:r w:rsidRPr="00605C47">
        <w:rPr>
          <w:rFonts w:eastAsia="Cambria"/>
          <w:bCs/>
          <w:sz w:val="22"/>
          <w:szCs w:val="22"/>
        </w:rPr>
        <w:t>; e</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52"/>
        </w:numPr>
        <w:tabs>
          <w:tab w:val="left" w:pos="567"/>
          <w:tab w:val="left" w:pos="851"/>
          <w:tab w:val="left" w:pos="1701"/>
        </w:tabs>
        <w:ind w:left="0" w:firstLine="0"/>
        <w:rPr>
          <w:rFonts w:eastAsia="Cambria"/>
          <w:bCs/>
          <w:sz w:val="22"/>
          <w:szCs w:val="22"/>
        </w:rPr>
      </w:pPr>
      <w:r w:rsidRPr="00605C47">
        <w:rPr>
          <w:rFonts w:eastAsia="Cambria"/>
          <w:bCs/>
          <w:sz w:val="22"/>
          <w:szCs w:val="22"/>
        </w:rPr>
        <w:t>Realizar despesas com:</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53"/>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Multas, juros ou correção monetária, inclusive referentes a pagamentos ou a recolhimentos fora dos prazos, salvo se decorrentes de atrasos da administração pública na liberação de recursos financeiros; </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53"/>
        </w:numPr>
        <w:tabs>
          <w:tab w:val="left" w:pos="567"/>
          <w:tab w:val="left" w:pos="851"/>
          <w:tab w:val="left" w:pos="1701"/>
        </w:tabs>
        <w:ind w:left="0" w:firstLine="0"/>
        <w:rPr>
          <w:rFonts w:eastAsia="Cambria"/>
          <w:bCs/>
          <w:sz w:val="22"/>
          <w:szCs w:val="22"/>
        </w:rPr>
      </w:pPr>
      <w:r w:rsidRPr="00605C47">
        <w:rPr>
          <w:rFonts w:eastAsia="Cambria"/>
          <w:bCs/>
          <w:sz w:val="22"/>
          <w:szCs w:val="22"/>
        </w:rPr>
        <w:t>Publicidade, salvo as previstas no plano de trabalho e diretamente vinculadas ao objeto da parceria, de caráter educativo, informativo ou de orientação social, das quais não constem nomes, símbolos ou imagens que caracterizem promoção pessoal;</w:t>
      </w:r>
      <w:r w:rsidR="00F60759" w:rsidRPr="00605C47">
        <w:rPr>
          <w:rFonts w:eastAsia="Cambria"/>
          <w:bCs/>
          <w:sz w:val="22"/>
          <w:szCs w:val="22"/>
        </w:rPr>
        <w:t xml:space="preserve"> e</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0"/>
          <w:numId w:val="53"/>
        </w:numPr>
        <w:tabs>
          <w:tab w:val="left" w:pos="567"/>
          <w:tab w:val="left" w:pos="851"/>
          <w:tab w:val="left" w:pos="1701"/>
        </w:tabs>
        <w:ind w:left="0" w:firstLine="0"/>
        <w:rPr>
          <w:rFonts w:eastAsia="Cambria"/>
          <w:bCs/>
          <w:sz w:val="22"/>
          <w:szCs w:val="22"/>
        </w:rPr>
      </w:pPr>
      <w:r w:rsidRPr="00605C47">
        <w:rPr>
          <w:rFonts w:eastAsia="Cambria"/>
          <w:bCs/>
          <w:sz w:val="22"/>
          <w:szCs w:val="22"/>
        </w:rPr>
        <w:t>Bebidas alcoólicas de qualquer e espécie e em qualquer quantidade.</w:t>
      </w:r>
    </w:p>
    <w:p w:rsidR="00F60759" w:rsidRPr="00605C47" w:rsidRDefault="00F60759" w:rsidP="00F60759">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Os termos de fomento e colaboração ou acordo de cooperação, assim como os seus respectivos aditamentos, serão lavrados pelo </w:t>
      </w:r>
      <w:r w:rsidR="00B35A2E" w:rsidRPr="00605C47">
        <w:rPr>
          <w:rFonts w:eastAsia="Cambria"/>
          <w:bCs/>
          <w:sz w:val="22"/>
          <w:szCs w:val="22"/>
        </w:rPr>
        <w:t>CAU/DF</w:t>
      </w:r>
      <w:r w:rsidRPr="00605C47">
        <w:rPr>
          <w:rFonts w:eastAsia="Cambria"/>
          <w:bCs/>
          <w:sz w:val="22"/>
          <w:szCs w:val="22"/>
        </w:rPr>
        <w:t>, o qual deverá manter arquivo cronológico e registro do seu extrato.</w:t>
      </w:r>
    </w:p>
    <w:p w:rsidR="00C90F71" w:rsidRPr="00605C47" w:rsidRDefault="00C90F71" w:rsidP="00C90F71">
      <w:pPr>
        <w:tabs>
          <w:tab w:val="left" w:pos="567"/>
          <w:tab w:val="left" w:pos="851"/>
          <w:tab w:val="left" w:pos="1701"/>
        </w:tabs>
        <w:rPr>
          <w:rFonts w:eastAsia="Cambria"/>
          <w:bCs/>
          <w:sz w:val="22"/>
          <w:szCs w:val="22"/>
        </w:rPr>
      </w:pPr>
    </w:p>
    <w:p w:rsidR="00C90F71"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1º</w:t>
      </w:r>
      <w:r w:rsidR="00C90F71" w:rsidRPr="00605C47">
        <w:rPr>
          <w:rFonts w:eastAsia="Cambria"/>
          <w:bCs/>
          <w:sz w:val="22"/>
          <w:szCs w:val="22"/>
        </w:rPr>
        <w:t xml:space="preserve"> </w:t>
      </w:r>
      <w:r w:rsidRPr="00605C47">
        <w:rPr>
          <w:rFonts w:eastAsia="Cambria"/>
          <w:bCs/>
          <w:sz w:val="22"/>
          <w:szCs w:val="22"/>
        </w:rPr>
        <w:t xml:space="preserve">Toda prorrogação de prazo deverá ser justificada por escrito e previamente autorizada pelo Presidente do </w:t>
      </w:r>
      <w:r w:rsidR="00B35A2E" w:rsidRPr="00605C47">
        <w:rPr>
          <w:rFonts w:eastAsia="Cambria"/>
          <w:bCs/>
          <w:sz w:val="22"/>
          <w:szCs w:val="22"/>
        </w:rPr>
        <w:t>CAU/DF</w:t>
      </w:r>
      <w:r w:rsidRPr="00605C47">
        <w:rPr>
          <w:rFonts w:eastAsia="Cambria"/>
          <w:bCs/>
          <w:sz w:val="22"/>
          <w:szCs w:val="22"/>
        </w:rPr>
        <w:t>.</w:t>
      </w:r>
    </w:p>
    <w:p w:rsidR="00C90F71" w:rsidRPr="00605C47" w:rsidRDefault="00C90F71"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2º</w:t>
      </w:r>
      <w:r w:rsidR="00C90F71" w:rsidRPr="00605C47">
        <w:rPr>
          <w:rFonts w:eastAsia="Cambria"/>
          <w:bCs/>
          <w:sz w:val="22"/>
          <w:szCs w:val="22"/>
        </w:rPr>
        <w:t xml:space="preserve"> </w:t>
      </w:r>
      <w:r w:rsidRPr="00605C47">
        <w:rPr>
          <w:rFonts w:eastAsia="Cambria"/>
          <w:bCs/>
          <w:sz w:val="22"/>
          <w:szCs w:val="22"/>
        </w:rPr>
        <w:t>É vedado termo de fomento, de colaboração ou acordo de cooperação com prazo de vigência indeterminado.</w:t>
      </w:r>
    </w:p>
    <w:p w:rsidR="00C90F71" w:rsidRPr="00605C47" w:rsidRDefault="00C90F71" w:rsidP="00B36C48">
      <w:pPr>
        <w:tabs>
          <w:tab w:val="left" w:pos="567"/>
          <w:tab w:val="left" w:pos="851"/>
          <w:tab w:val="left" w:pos="1701"/>
        </w:tabs>
        <w:rPr>
          <w:rFonts w:eastAsia="Cambria"/>
          <w:bCs/>
          <w:sz w:val="22"/>
          <w:szCs w:val="22"/>
        </w:rPr>
      </w:pPr>
    </w:p>
    <w:p w:rsidR="000C6B21" w:rsidRDefault="000C6B21" w:rsidP="00C90F71">
      <w:pPr>
        <w:tabs>
          <w:tab w:val="left" w:pos="567"/>
          <w:tab w:val="left" w:pos="851"/>
          <w:tab w:val="left" w:pos="1701"/>
          <w:tab w:val="left" w:pos="9632"/>
        </w:tabs>
        <w:jc w:val="center"/>
        <w:rPr>
          <w:rFonts w:eastAsia="Cambria"/>
          <w:b/>
          <w:bCs/>
          <w:sz w:val="22"/>
          <w:szCs w:val="22"/>
        </w:rPr>
      </w:pPr>
    </w:p>
    <w:p w:rsidR="000C6B21" w:rsidRDefault="000C6B21" w:rsidP="00C90F71">
      <w:pPr>
        <w:tabs>
          <w:tab w:val="left" w:pos="567"/>
          <w:tab w:val="left" w:pos="851"/>
          <w:tab w:val="left" w:pos="1701"/>
          <w:tab w:val="left" w:pos="9632"/>
        </w:tabs>
        <w:jc w:val="center"/>
        <w:rPr>
          <w:rFonts w:eastAsia="Cambria"/>
          <w:b/>
          <w:bCs/>
          <w:sz w:val="22"/>
          <w:szCs w:val="22"/>
        </w:rPr>
      </w:pPr>
    </w:p>
    <w:p w:rsidR="000C6B21" w:rsidRDefault="000C6B21" w:rsidP="00C90F71">
      <w:pPr>
        <w:tabs>
          <w:tab w:val="left" w:pos="567"/>
          <w:tab w:val="left" w:pos="851"/>
          <w:tab w:val="left" w:pos="1701"/>
          <w:tab w:val="left" w:pos="9632"/>
        </w:tabs>
        <w:jc w:val="center"/>
        <w:rPr>
          <w:rFonts w:eastAsia="Cambria"/>
          <w:b/>
          <w:bCs/>
          <w:sz w:val="22"/>
          <w:szCs w:val="22"/>
        </w:rPr>
      </w:pPr>
    </w:p>
    <w:p w:rsidR="002F32D8" w:rsidRPr="00605C47" w:rsidRDefault="002F32D8" w:rsidP="00C90F71">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 xml:space="preserve">CAPÍTULO </w:t>
      </w:r>
      <w:proofErr w:type="spellStart"/>
      <w:r w:rsidRPr="00605C47">
        <w:rPr>
          <w:rFonts w:eastAsia="Cambria"/>
          <w:b/>
          <w:bCs/>
          <w:sz w:val="22"/>
          <w:szCs w:val="22"/>
        </w:rPr>
        <w:t>VII</w:t>
      </w:r>
      <w:proofErr w:type="spellEnd"/>
    </w:p>
    <w:p w:rsidR="002F32D8" w:rsidRPr="00605C47" w:rsidRDefault="002F32D8" w:rsidP="00C90F71">
      <w:pPr>
        <w:tabs>
          <w:tab w:val="left" w:pos="567"/>
          <w:tab w:val="left" w:pos="851"/>
          <w:tab w:val="left" w:pos="1701"/>
        </w:tabs>
        <w:jc w:val="center"/>
        <w:rPr>
          <w:rFonts w:eastAsia="Cambria"/>
          <w:b/>
          <w:bCs/>
          <w:sz w:val="22"/>
          <w:szCs w:val="22"/>
        </w:rPr>
      </w:pPr>
      <w:r w:rsidRPr="00605C47">
        <w:rPr>
          <w:rFonts w:eastAsia="Cambria"/>
          <w:b/>
          <w:bCs/>
          <w:sz w:val="22"/>
          <w:szCs w:val="22"/>
        </w:rPr>
        <w:t>DAS VEDAÇÕES</w:t>
      </w:r>
    </w:p>
    <w:p w:rsidR="00C90F71" w:rsidRPr="00605C47" w:rsidRDefault="00C90F71" w:rsidP="00B36C48">
      <w:pPr>
        <w:tabs>
          <w:tab w:val="left" w:pos="567"/>
          <w:tab w:val="left" w:pos="851"/>
          <w:tab w:val="left" w:pos="1701"/>
        </w:tabs>
        <w:rPr>
          <w:rFonts w:eastAsia="Cambria"/>
          <w:b/>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sz w:val="22"/>
          <w:szCs w:val="22"/>
        </w:rPr>
        <w:t xml:space="preserve">Em conformidade com o artigo 39, da Lei n.º 13.019/2014, está impedida de celebrar o termo de fomento ou de </w:t>
      </w:r>
      <w:r w:rsidRPr="00605C47">
        <w:rPr>
          <w:rFonts w:eastAsia="Cambria"/>
          <w:bCs/>
          <w:sz w:val="22"/>
          <w:szCs w:val="22"/>
        </w:rPr>
        <w:t>colaboração</w:t>
      </w:r>
      <w:r w:rsidRPr="00605C47">
        <w:rPr>
          <w:rFonts w:eastAsia="Cambria"/>
          <w:sz w:val="22"/>
          <w:szCs w:val="22"/>
        </w:rPr>
        <w:t xml:space="preserve"> ou acordo de cooperação, a entidade que:</w:t>
      </w:r>
    </w:p>
    <w:p w:rsidR="00C90F71" w:rsidRPr="00605C47" w:rsidRDefault="00C90F71" w:rsidP="00C90F71">
      <w:pPr>
        <w:tabs>
          <w:tab w:val="left" w:pos="567"/>
          <w:tab w:val="left" w:pos="851"/>
          <w:tab w:val="left" w:pos="1701"/>
        </w:tabs>
        <w:rPr>
          <w:rFonts w:eastAsia="Cambria"/>
          <w:bCs/>
          <w:sz w:val="22"/>
          <w:szCs w:val="22"/>
        </w:rPr>
      </w:pPr>
    </w:p>
    <w:p w:rsidR="002F32D8" w:rsidRPr="00605C47" w:rsidRDefault="002F32D8" w:rsidP="00B36C48">
      <w:pPr>
        <w:numPr>
          <w:ilvl w:val="0"/>
          <w:numId w:val="26"/>
        </w:numPr>
        <w:tabs>
          <w:tab w:val="left" w:pos="567"/>
          <w:tab w:val="left" w:pos="851"/>
          <w:tab w:val="left" w:pos="1701"/>
        </w:tabs>
        <w:ind w:left="0" w:firstLine="0"/>
        <w:rPr>
          <w:rFonts w:eastAsia="Cambria"/>
          <w:sz w:val="22"/>
          <w:szCs w:val="22"/>
        </w:rPr>
      </w:pPr>
      <w:bookmarkStart w:id="0" w:name="art39i"/>
      <w:bookmarkEnd w:id="0"/>
      <w:r w:rsidRPr="00605C47">
        <w:rPr>
          <w:rFonts w:eastAsia="Cambria"/>
          <w:sz w:val="22"/>
          <w:szCs w:val="22"/>
        </w:rPr>
        <w:t>Não esteja regularmente constituída ou, se estrangeira, não esteja autorizada a funcionar no território nacional;</w:t>
      </w:r>
      <w:bookmarkStart w:id="1" w:name="art39ii"/>
      <w:bookmarkStart w:id="2" w:name="art39iii"/>
      <w:bookmarkStart w:id="3" w:name="art39iii."/>
      <w:bookmarkEnd w:id="1"/>
      <w:bookmarkEnd w:id="2"/>
      <w:bookmarkEnd w:id="3"/>
    </w:p>
    <w:p w:rsidR="00C90F71" w:rsidRPr="00605C47" w:rsidRDefault="00C90F71" w:rsidP="00C90F71">
      <w:pPr>
        <w:tabs>
          <w:tab w:val="left" w:pos="567"/>
          <w:tab w:val="left" w:pos="851"/>
          <w:tab w:val="left" w:pos="1701"/>
        </w:tabs>
        <w:rPr>
          <w:rFonts w:eastAsia="Cambria"/>
          <w:sz w:val="22"/>
          <w:szCs w:val="22"/>
        </w:rPr>
      </w:pPr>
    </w:p>
    <w:p w:rsidR="002F32D8" w:rsidRPr="00605C47" w:rsidRDefault="002F32D8" w:rsidP="00B36C48">
      <w:pPr>
        <w:numPr>
          <w:ilvl w:val="0"/>
          <w:numId w:val="26"/>
        </w:numPr>
        <w:tabs>
          <w:tab w:val="left" w:pos="567"/>
          <w:tab w:val="left" w:pos="851"/>
          <w:tab w:val="left" w:pos="1701"/>
        </w:tabs>
        <w:ind w:left="0" w:firstLine="0"/>
        <w:rPr>
          <w:rFonts w:eastAsia="Cambria"/>
          <w:sz w:val="22"/>
          <w:szCs w:val="22"/>
        </w:rPr>
      </w:pPr>
      <w:r w:rsidRPr="00605C47">
        <w:rPr>
          <w:rFonts w:eastAsia="Cambria"/>
          <w:sz w:val="22"/>
          <w:szCs w:val="22"/>
        </w:rPr>
        <w:t>Tenha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rsidR="00C90F71" w:rsidRPr="00605C47" w:rsidRDefault="00C90F71" w:rsidP="00C90F71">
      <w:pPr>
        <w:tabs>
          <w:tab w:val="left" w:pos="567"/>
          <w:tab w:val="left" w:pos="851"/>
          <w:tab w:val="left" w:pos="1701"/>
        </w:tabs>
        <w:rPr>
          <w:rFonts w:eastAsia="Cambria"/>
          <w:sz w:val="22"/>
          <w:szCs w:val="22"/>
        </w:rPr>
      </w:pPr>
    </w:p>
    <w:p w:rsidR="002F32D8" w:rsidRPr="00605C47" w:rsidRDefault="002F32D8" w:rsidP="00B36C48">
      <w:pPr>
        <w:numPr>
          <w:ilvl w:val="0"/>
          <w:numId w:val="26"/>
        </w:numPr>
        <w:tabs>
          <w:tab w:val="left" w:pos="567"/>
          <w:tab w:val="left" w:pos="851"/>
          <w:tab w:val="left" w:pos="1701"/>
        </w:tabs>
        <w:ind w:left="0" w:firstLine="0"/>
        <w:rPr>
          <w:rFonts w:eastAsia="Cambria"/>
          <w:sz w:val="22"/>
          <w:szCs w:val="22"/>
        </w:rPr>
      </w:pPr>
      <w:r w:rsidRPr="00605C47">
        <w:rPr>
          <w:rFonts w:eastAsia="Cambria"/>
          <w:sz w:val="22"/>
          <w:szCs w:val="22"/>
        </w:rPr>
        <w:t>Tenha tido as contas rejeitadas pela administração pública nos últimos cinco anos, exceto se:</w:t>
      </w:r>
    </w:p>
    <w:p w:rsidR="00C90F71" w:rsidRPr="00605C47" w:rsidRDefault="00C90F71" w:rsidP="00C90F71">
      <w:pPr>
        <w:tabs>
          <w:tab w:val="left" w:pos="567"/>
          <w:tab w:val="left" w:pos="851"/>
          <w:tab w:val="left" w:pos="1701"/>
        </w:tabs>
        <w:rPr>
          <w:rFonts w:eastAsia="Cambria"/>
          <w:sz w:val="22"/>
          <w:szCs w:val="22"/>
        </w:rPr>
      </w:pPr>
    </w:p>
    <w:p w:rsidR="002F32D8" w:rsidRPr="00605C47" w:rsidRDefault="002F32D8" w:rsidP="00B36C48">
      <w:pPr>
        <w:numPr>
          <w:ilvl w:val="0"/>
          <w:numId w:val="25"/>
        </w:numPr>
        <w:tabs>
          <w:tab w:val="left" w:pos="567"/>
          <w:tab w:val="left" w:pos="851"/>
          <w:tab w:val="left" w:pos="1701"/>
        </w:tabs>
        <w:ind w:left="0" w:firstLine="0"/>
        <w:rPr>
          <w:rFonts w:eastAsia="Cambria"/>
          <w:bCs/>
          <w:sz w:val="22"/>
          <w:szCs w:val="22"/>
        </w:rPr>
      </w:pPr>
      <w:r w:rsidRPr="00605C47">
        <w:rPr>
          <w:rFonts w:eastAsia="Cambria"/>
          <w:bCs/>
          <w:sz w:val="22"/>
          <w:szCs w:val="22"/>
        </w:rPr>
        <w:t>For sanada a irregularidade que motivou a rejeição e quitados os débitos eventualmente imputados;</w:t>
      </w:r>
    </w:p>
    <w:p w:rsidR="00EB4E12" w:rsidRPr="00605C47" w:rsidRDefault="00EB4E12" w:rsidP="00EB4E12">
      <w:pPr>
        <w:tabs>
          <w:tab w:val="left" w:pos="567"/>
          <w:tab w:val="left" w:pos="851"/>
          <w:tab w:val="left" w:pos="1701"/>
        </w:tabs>
        <w:rPr>
          <w:rFonts w:eastAsia="Cambria"/>
          <w:bCs/>
          <w:sz w:val="22"/>
          <w:szCs w:val="22"/>
        </w:rPr>
      </w:pPr>
    </w:p>
    <w:p w:rsidR="002F32D8" w:rsidRPr="00605C47" w:rsidRDefault="002F32D8" w:rsidP="00B36C48">
      <w:pPr>
        <w:numPr>
          <w:ilvl w:val="0"/>
          <w:numId w:val="25"/>
        </w:numPr>
        <w:tabs>
          <w:tab w:val="left" w:pos="567"/>
          <w:tab w:val="left" w:pos="851"/>
          <w:tab w:val="left" w:pos="1701"/>
        </w:tabs>
        <w:ind w:left="0" w:firstLine="0"/>
        <w:rPr>
          <w:rFonts w:eastAsia="Cambria"/>
          <w:bCs/>
          <w:sz w:val="22"/>
          <w:szCs w:val="22"/>
        </w:rPr>
      </w:pPr>
      <w:r w:rsidRPr="00605C47">
        <w:rPr>
          <w:rFonts w:eastAsia="Cambria"/>
          <w:bCs/>
          <w:sz w:val="22"/>
          <w:szCs w:val="22"/>
        </w:rPr>
        <w:t>For reconsiderada ou revista a decisão pela rejeição;</w:t>
      </w:r>
      <w:r w:rsidR="00EB4E12" w:rsidRPr="00605C47">
        <w:rPr>
          <w:rFonts w:eastAsia="Cambria"/>
          <w:bCs/>
          <w:sz w:val="22"/>
          <w:szCs w:val="22"/>
        </w:rPr>
        <w:t xml:space="preserve"> e/ou</w:t>
      </w:r>
    </w:p>
    <w:p w:rsidR="00EB4E12" w:rsidRPr="00605C47" w:rsidRDefault="00EB4E12" w:rsidP="00EB4E12">
      <w:pPr>
        <w:tabs>
          <w:tab w:val="left" w:pos="567"/>
          <w:tab w:val="left" w:pos="851"/>
          <w:tab w:val="left" w:pos="1701"/>
        </w:tabs>
        <w:rPr>
          <w:rFonts w:eastAsia="Cambria"/>
          <w:bCs/>
          <w:sz w:val="22"/>
          <w:szCs w:val="22"/>
        </w:rPr>
      </w:pPr>
    </w:p>
    <w:p w:rsidR="002F32D8" w:rsidRPr="00605C47" w:rsidRDefault="002F32D8" w:rsidP="00B36C48">
      <w:pPr>
        <w:numPr>
          <w:ilvl w:val="0"/>
          <w:numId w:val="25"/>
        </w:numPr>
        <w:tabs>
          <w:tab w:val="left" w:pos="567"/>
          <w:tab w:val="left" w:pos="851"/>
          <w:tab w:val="left" w:pos="1701"/>
        </w:tabs>
        <w:ind w:left="0" w:firstLine="0"/>
        <w:rPr>
          <w:rFonts w:eastAsia="Cambria"/>
          <w:bCs/>
          <w:sz w:val="22"/>
          <w:szCs w:val="22"/>
        </w:rPr>
      </w:pPr>
      <w:r w:rsidRPr="00605C47">
        <w:rPr>
          <w:rFonts w:eastAsia="Cambria"/>
          <w:bCs/>
          <w:sz w:val="22"/>
          <w:szCs w:val="22"/>
        </w:rPr>
        <w:t>A apreciação das contas estiver pendente de decisão sobre recurso com efeito suspensivo.</w:t>
      </w:r>
    </w:p>
    <w:p w:rsidR="00EB4E12" w:rsidRPr="00605C47" w:rsidRDefault="00EB4E12" w:rsidP="00EB4E12">
      <w:pPr>
        <w:tabs>
          <w:tab w:val="left" w:pos="567"/>
          <w:tab w:val="left" w:pos="851"/>
          <w:tab w:val="left" w:pos="1701"/>
        </w:tabs>
        <w:rPr>
          <w:rFonts w:eastAsia="Cambria"/>
          <w:bCs/>
          <w:sz w:val="22"/>
          <w:szCs w:val="22"/>
        </w:rPr>
      </w:pPr>
    </w:p>
    <w:p w:rsidR="002F32D8" w:rsidRPr="00605C47" w:rsidRDefault="002F32D8" w:rsidP="00B36C48">
      <w:pPr>
        <w:numPr>
          <w:ilvl w:val="0"/>
          <w:numId w:val="26"/>
        </w:numPr>
        <w:tabs>
          <w:tab w:val="left" w:pos="567"/>
          <w:tab w:val="left" w:pos="851"/>
          <w:tab w:val="left" w:pos="1701"/>
        </w:tabs>
        <w:ind w:left="0" w:firstLine="0"/>
        <w:rPr>
          <w:rFonts w:eastAsia="Cambria"/>
          <w:sz w:val="22"/>
          <w:szCs w:val="22"/>
        </w:rPr>
      </w:pPr>
      <w:bookmarkStart w:id="4" w:name="art39v"/>
      <w:bookmarkEnd w:id="4"/>
      <w:r w:rsidRPr="00605C47">
        <w:rPr>
          <w:rFonts w:eastAsia="Cambria"/>
          <w:sz w:val="22"/>
          <w:szCs w:val="22"/>
        </w:rPr>
        <w:t>Tenha sido punida com uma das seguintes sanções, pelo período que durar a penalidade:</w:t>
      </w:r>
    </w:p>
    <w:p w:rsidR="00EB4E12" w:rsidRPr="00605C47" w:rsidRDefault="00EB4E12" w:rsidP="00EB4E12">
      <w:pPr>
        <w:tabs>
          <w:tab w:val="left" w:pos="567"/>
          <w:tab w:val="left" w:pos="851"/>
          <w:tab w:val="left" w:pos="1701"/>
        </w:tabs>
        <w:rPr>
          <w:rFonts w:eastAsia="Cambria"/>
          <w:sz w:val="22"/>
          <w:szCs w:val="22"/>
        </w:rPr>
      </w:pPr>
    </w:p>
    <w:p w:rsidR="002F32D8" w:rsidRPr="00605C47" w:rsidRDefault="002F32D8" w:rsidP="00B36C48">
      <w:pPr>
        <w:numPr>
          <w:ilvl w:val="0"/>
          <w:numId w:val="27"/>
        </w:numPr>
        <w:tabs>
          <w:tab w:val="left" w:pos="567"/>
          <w:tab w:val="left" w:pos="851"/>
          <w:tab w:val="left" w:pos="1701"/>
        </w:tabs>
        <w:ind w:left="0" w:firstLine="0"/>
        <w:rPr>
          <w:rFonts w:eastAsia="Cambria"/>
          <w:bCs/>
          <w:sz w:val="22"/>
          <w:szCs w:val="22"/>
        </w:rPr>
      </w:pPr>
      <w:bookmarkStart w:id="5" w:name="art39va"/>
      <w:bookmarkEnd w:id="5"/>
      <w:r w:rsidRPr="00605C47">
        <w:rPr>
          <w:rFonts w:eastAsia="Cambria"/>
          <w:bCs/>
          <w:sz w:val="22"/>
          <w:szCs w:val="22"/>
        </w:rPr>
        <w:t>Suspensão de participação em licitação e impedimento de contratar com a administração;</w:t>
      </w:r>
    </w:p>
    <w:p w:rsidR="00EB4E12" w:rsidRPr="00605C47" w:rsidRDefault="00EB4E12" w:rsidP="00EB4E12">
      <w:pPr>
        <w:tabs>
          <w:tab w:val="left" w:pos="567"/>
          <w:tab w:val="left" w:pos="851"/>
          <w:tab w:val="left" w:pos="1701"/>
        </w:tabs>
        <w:rPr>
          <w:rFonts w:eastAsia="Cambria"/>
          <w:bCs/>
          <w:sz w:val="22"/>
          <w:szCs w:val="22"/>
        </w:rPr>
      </w:pPr>
    </w:p>
    <w:p w:rsidR="002F32D8" w:rsidRPr="00605C47" w:rsidRDefault="002F32D8" w:rsidP="00B36C48">
      <w:pPr>
        <w:numPr>
          <w:ilvl w:val="0"/>
          <w:numId w:val="27"/>
        </w:numPr>
        <w:tabs>
          <w:tab w:val="left" w:pos="567"/>
          <w:tab w:val="left" w:pos="851"/>
          <w:tab w:val="left" w:pos="1701"/>
        </w:tabs>
        <w:ind w:left="0" w:firstLine="0"/>
        <w:rPr>
          <w:rFonts w:eastAsia="Cambria"/>
          <w:bCs/>
          <w:sz w:val="22"/>
          <w:szCs w:val="22"/>
        </w:rPr>
      </w:pPr>
      <w:bookmarkStart w:id="6" w:name="art39vb"/>
      <w:bookmarkEnd w:id="6"/>
      <w:r w:rsidRPr="00605C47">
        <w:rPr>
          <w:rFonts w:eastAsia="Cambria"/>
          <w:bCs/>
          <w:sz w:val="22"/>
          <w:szCs w:val="22"/>
        </w:rPr>
        <w:t>Declaração de inidoneidade para licitar ou contratar com a administração pública;</w:t>
      </w:r>
    </w:p>
    <w:p w:rsidR="00EB4E12" w:rsidRPr="00605C47" w:rsidRDefault="00EB4E12" w:rsidP="00EB4E12">
      <w:pPr>
        <w:tabs>
          <w:tab w:val="left" w:pos="567"/>
          <w:tab w:val="left" w:pos="851"/>
          <w:tab w:val="left" w:pos="1701"/>
        </w:tabs>
        <w:rPr>
          <w:rFonts w:eastAsia="Cambria"/>
          <w:bCs/>
          <w:sz w:val="22"/>
          <w:szCs w:val="22"/>
        </w:rPr>
      </w:pPr>
    </w:p>
    <w:p w:rsidR="002F32D8" w:rsidRPr="00605C47" w:rsidRDefault="002F32D8" w:rsidP="00B36C48">
      <w:pPr>
        <w:numPr>
          <w:ilvl w:val="0"/>
          <w:numId w:val="27"/>
        </w:numPr>
        <w:tabs>
          <w:tab w:val="left" w:pos="567"/>
          <w:tab w:val="left" w:pos="851"/>
          <w:tab w:val="left" w:pos="1701"/>
        </w:tabs>
        <w:ind w:left="0" w:firstLine="0"/>
        <w:rPr>
          <w:rFonts w:eastAsia="Cambria"/>
          <w:bCs/>
          <w:sz w:val="22"/>
          <w:szCs w:val="22"/>
        </w:rPr>
      </w:pPr>
      <w:bookmarkStart w:id="7" w:name="art39vc"/>
      <w:bookmarkEnd w:id="7"/>
      <w:r w:rsidRPr="00605C47">
        <w:rPr>
          <w:rFonts w:eastAsia="Cambria"/>
          <w:bCs/>
          <w:sz w:val="22"/>
          <w:szCs w:val="22"/>
        </w:rPr>
        <w:t xml:space="preserve">Suspensão temporária da participação em chamamento público e impedimento de celebrar parceria ou contrato com órgãos e entidades da esfera de governo da administração pública sancionadora, por prazo não superior a </w:t>
      </w:r>
      <w:r w:rsidR="00EB4E12" w:rsidRPr="00605C47">
        <w:rPr>
          <w:rFonts w:eastAsia="Cambria"/>
          <w:bCs/>
          <w:sz w:val="22"/>
          <w:szCs w:val="22"/>
        </w:rPr>
        <w:t>2 (</w:t>
      </w:r>
      <w:r w:rsidRPr="00605C47">
        <w:rPr>
          <w:rFonts w:eastAsia="Cambria"/>
          <w:bCs/>
          <w:sz w:val="22"/>
          <w:szCs w:val="22"/>
        </w:rPr>
        <w:t>dois</w:t>
      </w:r>
      <w:r w:rsidR="00EB4E12" w:rsidRPr="00605C47">
        <w:rPr>
          <w:rFonts w:eastAsia="Cambria"/>
          <w:bCs/>
          <w:sz w:val="22"/>
          <w:szCs w:val="22"/>
        </w:rPr>
        <w:t>)</w:t>
      </w:r>
      <w:r w:rsidRPr="00605C47">
        <w:rPr>
          <w:rFonts w:eastAsia="Cambria"/>
          <w:bCs/>
          <w:sz w:val="22"/>
          <w:szCs w:val="22"/>
        </w:rPr>
        <w:t xml:space="preserve"> anos;</w:t>
      </w:r>
    </w:p>
    <w:p w:rsidR="00EB4E12" w:rsidRPr="00605C47" w:rsidRDefault="00EB4E12" w:rsidP="00EB4E12">
      <w:pPr>
        <w:tabs>
          <w:tab w:val="left" w:pos="567"/>
          <w:tab w:val="left" w:pos="851"/>
          <w:tab w:val="left" w:pos="1701"/>
        </w:tabs>
        <w:rPr>
          <w:rFonts w:eastAsia="Cambria"/>
          <w:bCs/>
          <w:sz w:val="22"/>
          <w:szCs w:val="22"/>
        </w:rPr>
      </w:pPr>
    </w:p>
    <w:p w:rsidR="002F32D8" w:rsidRPr="00605C47" w:rsidRDefault="002F32D8" w:rsidP="00B36C48">
      <w:pPr>
        <w:numPr>
          <w:ilvl w:val="0"/>
          <w:numId w:val="27"/>
        </w:numPr>
        <w:tabs>
          <w:tab w:val="left" w:pos="567"/>
          <w:tab w:val="left" w:pos="851"/>
          <w:tab w:val="left" w:pos="1701"/>
        </w:tabs>
        <w:ind w:left="0" w:firstLine="0"/>
        <w:rPr>
          <w:rFonts w:eastAsia="Cambria"/>
          <w:bCs/>
          <w:sz w:val="22"/>
          <w:szCs w:val="22"/>
        </w:rPr>
      </w:pPr>
      <w:r w:rsidRPr="00605C47">
        <w:rPr>
          <w:rFonts w:eastAsia="Cambria"/>
          <w:sz w:val="22"/>
          <w:szCs w:val="22"/>
        </w:rPr>
        <w:t xml:space="preserve">Declaração de inidoneidade para participar de chamamento público ou celebrar parceria ou contrato com órgãos e entidades de todas as esferas de governo, enquanto perdurarem os motivos determinantes da </w:t>
      </w:r>
      <w:r w:rsidRPr="00605C47">
        <w:rPr>
          <w:rFonts w:eastAsia="Cambria"/>
          <w:bCs/>
          <w:sz w:val="22"/>
          <w:szCs w:val="22"/>
        </w:rPr>
        <w:t>punição</w:t>
      </w:r>
      <w:r w:rsidRPr="00605C47">
        <w:rPr>
          <w:rFonts w:eastAsia="Cambria"/>
          <w:sz w:val="22"/>
          <w:szCs w:val="22"/>
        </w:rPr>
        <w:t xml:space="preserve"> ou até que seja promovida a reabilitação perante a própria autoridade que aplicou a penalidade, que será concedida sempre que a Pessoa Jurídica ressarcir a administração pública pelos prejuízos resultantes e após decorrido o prazo da sanção aplicada com base na alínea anterior.</w:t>
      </w:r>
    </w:p>
    <w:p w:rsidR="00EB4E12" w:rsidRPr="00605C47" w:rsidRDefault="00EB4E12" w:rsidP="00EB4E12">
      <w:pPr>
        <w:tabs>
          <w:tab w:val="left" w:pos="567"/>
          <w:tab w:val="left" w:pos="851"/>
          <w:tab w:val="left" w:pos="1701"/>
        </w:tabs>
        <w:rPr>
          <w:rFonts w:eastAsia="Cambria"/>
          <w:bCs/>
          <w:sz w:val="22"/>
          <w:szCs w:val="22"/>
        </w:rPr>
      </w:pPr>
    </w:p>
    <w:p w:rsidR="002F32D8" w:rsidRPr="00605C47" w:rsidRDefault="002F32D8" w:rsidP="00B36C48">
      <w:pPr>
        <w:numPr>
          <w:ilvl w:val="0"/>
          <w:numId w:val="26"/>
        </w:numPr>
        <w:tabs>
          <w:tab w:val="left" w:pos="567"/>
          <w:tab w:val="left" w:pos="851"/>
          <w:tab w:val="left" w:pos="1701"/>
        </w:tabs>
        <w:ind w:left="0" w:firstLine="0"/>
        <w:rPr>
          <w:rFonts w:eastAsia="Cambria"/>
          <w:sz w:val="22"/>
          <w:szCs w:val="22"/>
        </w:rPr>
      </w:pPr>
      <w:bookmarkStart w:id="8" w:name="art39vi"/>
      <w:bookmarkEnd w:id="8"/>
      <w:r w:rsidRPr="00605C47">
        <w:rPr>
          <w:rFonts w:eastAsia="Cambria"/>
          <w:sz w:val="22"/>
          <w:szCs w:val="22"/>
        </w:rPr>
        <w:t>Tenha tido contas de parceria julgadas irregulares ou rejeitadas por Tribunal ou Conselho de Contas de qualquer esfera da Federação, em decisão irrecorrível, nos últimos 8 (oito) anos;</w:t>
      </w:r>
      <w:bookmarkStart w:id="9" w:name="art39vii"/>
      <w:bookmarkEnd w:id="9"/>
    </w:p>
    <w:p w:rsidR="00EB4E12" w:rsidRPr="00605C47" w:rsidRDefault="00EB4E12" w:rsidP="00EB4E12">
      <w:pPr>
        <w:tabs>
          <w:tab w:val="left" w:pos="567"/>
          <w:tab w:val="left" w:pos="851"/>
          <w:tab w:val="left" w:pos="1701"/>
        </w:tabs>
        <w:rPr>
          <w:rFonts w:eastAsia="Cambria"/>
          <w:sz w:val="22"/>
          <w:szCs w:val="22"/>
        </w:rPr>
      </w:pPr>
    </w:p>
    <w:p w:rsidR="002F32D8" w:rsidRPr="00605C47" w:rsidRDefault="002F32D8" w:rsidP="00B36C48">
      <w:pPr>
        <w:numPr>
          <w:ilvl w:val="0"/>
          <w:numId w:val="26"/>
        </w:numPr>
        <w:tabs>
          <w:tab w:val="left" w:pos="567"/>
          <w:tab w:val="left" w:pos="851"/>
          <w:tab w:val="left" w:pos="1701"/>
        </w:tabs>
        <w:ind w:left="0" w:firstLine="0"/>
        <w:rPr>
          <w:rFonts w:eastAsia="Cambria"/>
          <w:sz w:val="22"/>
          <w:szCs w:val="22"/>
        </w:rPr>
      </w:pPr>
      <w:r w:rsidRPr="00605C47">
        <w:rPr>
          <w:rFonts w:eastAsia="Cambria"/>
          <w:sz w:val="22"/>
          <w:szCs w:val="22"/>
        </w:rPr>
        <w:t>Tenha entre seus dirigentes pessoa:</w:t>
      </w:r>
    </w:p>
    <w:p w:rsidR="00EB4E12" w:rsidRPr="00605C47" w:rsidRDefault="00EB4E12" w:rsidP="00EB4E12">
      <w:pPr>
        <w:tabs>
          <w:tab w:val="left" w:pos="567"/>
          <w:tab w:val="left" w:pos="851"/>
          <w:tab w:val="left" w:pos="1701"/>
        </w:tabs>
        <w:rPr>
          <w:rFonts w:eastAsia="Cambria"/>
          <w:sz w:val="22"/>
          <w:szCs w:val="22"/>
        </w:rPr>
      </w:pPr>
    </w:p>
    <w:p w:rsidR="002F32D8" w:rsidRPr="00605C47" w:rsidRDefault="002F32D8" w:rsidP="00B36C48">
      <w:pPr>
        <w:numPr>
          <w:ilvl w:val="0"/>
          <w:numId w:val="28"/>
        </w:numPr>
        <w:tabs>
          <w:tab w:val="left" w:pos="567"/>
          <w:tab w:val="left" w:pos="851"/>
          <w:tab w:val="left" w:pos="1701"/>
        </w:tabs>
        <w:ind w:left="0" w:firstLine="0"/>
        <w:rPr>
          <w:rFonts w:eastAsia="Cambria"/>
          <w:bCs/>
          <w:sz w:val="22"/>
          <w:szCs w:val="22"/>
        </w:rPr>
      </w:pPr>
      <w:bookmarkStart w:id="10" w:name="art39viia"/>
      <w:bookmarkEnd w:id="10"/>
      <w:r w:rsidRPr="00605C47">
        <w:rPr>
          <w:rFonts w:eastAsia="Cambria"/>
          <w:bCs/>
          <w:sz w:val="22"/>
          <w:szCs w:val="22"/>
        </w:rPr>
        <w:t>Cujas contas relativas a parcerias tenham sido julgadas irregulares ou rejeitadas por Tribunal ou Conselho de Contas de qualquer esfera da Federação, em decisão irrecorrível, nos últimos 08 (oito) anos;</w:t>
      </w:r>
    </w:p>
    <w:p w:rsidR="00EB4E12" w:rsidRPr="00605C47" w:rsidRDefault="00EB4E12" w:rsidP="00EB4E12">
      <w:pPr>
        <w:tabs>
          <w:tab w:val="left" w:pos="567"/>
          <w:tab w:val="left" w:pos="851"/>
          <w:tab w:val="left" w:pos="1701"/>
        </w:tabs>
        <w:rPr>
          <w:rFonts w:eastAsia="Cambria"/>
          <w:bCs/>
          <w:sz w:val="22"/>
          <w:szCs w:val="22"/>
        </w:rPr>
      </w:pPr>
    </w:p>
    <w:p w:rsidR="002F32D8" w:rsidRPr="00605C47" w:rsidRDefault="002F32D8" w:rsidP="00B36C48">
      <w:pPr>
        <w:numPr>
          <w:ilvl w:val="0"/>
          <w:numId w:val="28"/>
        </w:numPr>
        <w:tabs>
          <w:tab w:val="left" w:pos="567"/>
          <w:tab w:val="left" w:pos="851"/>
          <w:tab w:val="left" w:pos="1701"/>
        </w:tabs>
        <w:ind w:left="0" w:firstLine="0"/>
        <w:rPr>
          <w:rFonts w:eastAsia="Cambria"/>
          <w:bCs/>
          <w:sz w:val="22"/>
          <w:szCs w:val="22"/>
        </w:rPr>
      </w:pPr>
      <w:bookmarkStart w:id="11" w:name="art39viib"/>
      <w:bookmarkEnd w:id="11"/>
      <w:r w:rsidRPr="00605C47">
        <w:rPr>
          <w:rFonts w:eastAsia="Cambria"/>
          <w:bCs/>
          <w:sz w:val="22"/>
          <w:szCs w:val="22"/>
        </w:rPr>
        <w:t>Julgada responsável por falta grave e inabilitada para o exercício de cargo em comissão ou função de confiança, enquanto durar a inabilitação; ou</w:t>
      </w:r>
    </w:p>
    <w:p w:rsidR="00EB4E12" w:rsidRPr="00605C47" w:rsidRDefault="00EB4E12" w:rsidP="00EB4E12">
      <w:pPr>
        <w:tabs>
          <w:tab w:val="left" w:pos="567"/>
          <w:tab w:val="left" w:pos="851"/>
          <w:tab w:val="left" w:pos="1701"/>
        </w:tabs>
        <w:rPr>
          <w:rFonts w:eastAsia="Cambria"/>
          <w:bCs/>
          <w:sz w:val="22"/>
          <w:szCs w:val="22"/>
        </w:rPr>
      </w:pPr>
    </w:p>
    <w:p w:rsidR="002F32D8" w:rsidRPr="00605C47" w:rsidRDefault="002F32D8" w:rsidP="00B36C48">
      <w:pPr>
        <w:numPr>
          <w:ilvl w:val="0"/>
          <w:numId w:val="28"/>
        </w:numPr>
        <w:tabs>
          <w:tab w:val="left" w:pos="567"/>
          <w:tab w:val="left" w:pos="851"/>
          <w:tab w:val="left" w:pos="1701"/>
        </w:tabs>
        <w:ind w:left="0" w:firstLine="0"/>
        <w:rPr>
          <w:rFonts w:eastAsia="Cambria"/>
          <w:bCs/>
          <w:sz w:val="22"/>
          <w:szCs w:val="22"/>
        </w:rPr>
      </w:pPr>
      <w:bookmarkStart w:id="12" w:name="art39viic"/>
      <w:bookmarkEnd w:id="12"/>
      <w:r w:rsidRPr="00605C47">
        <w:rPr>
          <w:rFonts w:eastAsia="Cambria"/>
          <w:bCs/>
          <w:sz w:val="22"/>
          <w:szCs w:val="22"/>
        </w:rPr>
        <w:t xml:space="preserve">Considerada responsável por ato de improbidade, enquanto durarem os prazos estabelecidos nos </w:t>
      </w:r>
      <w:hyperlink r:id="rId8" w:anchor="art12i" w:history="1">
        <w:r w:rsidRPr="00605C47">
          <w:rPr>
            <w:rFonts w:eastAsia="Cambria"/>
            <w:bCs/>
            <w:sz w:val="22"/>
            <w:szCs w:val="22"/>
          </w:rPr>
          <w:t xml:space="preserve">incisos I, II e </w:t>
        </w:r>
        <w:proofErr w:type="spellStart"/>
        <w:r w:rsidRPr="00605C47">
          <w:rPr>
            <w:rFonts w:eastAsia="Cambria"/>
            <w:bCs/>
            <w:sz w:val="22"/>
            <w:szCs w:val="22"/>
          </w:rPr>
          <w:t>III</w:t>
        </w:r>
        <w:proofErr w:type="spellEnd"/>
        <w:r w:rsidRPr="00605C47">
          <w:rPr>
            <w:rFonts w:eastAsia="Cambria"/>
            <w:bCs/>
            <w:sz w:val="22"/>
            <w:szCs w:val="22"/>
          </w:rPr>
          <w:t xml:space="preserve"> do artigo 12, da Lei n.º 8.429/1992</w:t>
        </w:r>
      </w:hyperlink>
      <w:r w:rsidRPr="00605C47">
        <w:rPr>
          <w:rFonts w:eastAsia="Cambria"/>
          <w:bCs/>
          <w:sz w:val="22"/>
          <w:szCs w:val="22"/>
        </w:rPr>
        <w:t>.</w:t>
      </w:r>
    </w:p>
    <w:p w:rsidR="00EB4E12" w:rsidRPr="00605C47" w:rsidRDefault="00EB4E12" w:rsidP="00EB4E12">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sz w:val="22"/>
          <w:szCs w:val="22"/>
        </w:rPr>
      </w:pPr>
      <w:r w:rsidRPr="00605C47">
        <w:rPr>
          <w:rFonts w:eastAsia="Cambria"/>
          <w:sz w:val="22"/>
          <w:szCs w:val="22"/>
        </w:rPr>
        <w:t>Parágrafo único.</w:t>
      </w:r>
      <w:r w:rsidR="00EB4E12" w:rsidRPr="00605C47">
        <w:rPr>
          <w:rFonts w:eastAsia="Cambria"/>
          <w:sz w:val="22"/>
          <w:szCs w:val="22"/>
        </w:rPr>
        <w:t xml:space="preserve"> </w:t>
      </w:r>
      <w:r w:rsidRPr="00605C47">
        <w:rPr>
          <w:rFonts w:eastAsia="Cambria"/>
          <w:sz w:val="22"/>
          <w:szCs w:val="22"/>
        </w:rPr>
        <w:t xml:space="preserve">É vedada a participação de </w:t>
      </w:r>
      <w:r w:rsidR="00EB4E12" w:rsidRPr="00605C47">
        <w:rPr>
          <w:rFonts w:eastAsia="Cambria"/>
          <w:sz w:val="22"/>
          <w:szCs w:val="22"/>
        </w:rPr>
        <w:t>empregados</w:t>
      </w:r>
      <w:r w:rsidRPr="00605C47">
        <w:rPr>
          <w:rFonts w:eastAsia="Cambria"/>
          <w:sz w:val="22"/>
          <w:szCs w:val="22"/>
        </w:rPr>
        <w:t xml:space="preserve"> e conselheiros titulares e suplentes do CAU/BR ou dos </w:t>
      </w:r>
      <w:proofErr w:type="spellStart"/>
      <w:r w:rsidRPr="00605C47">
        <w:rPr>
          <w:rFonts w:eastAsia="Cambria"/>
          <w:sz w:val="22"/>
          <w:szCs w:val="22"/>
        </w:rPr>
        <w:t>CAU</w:t>
      </w:r>
      <w:proofErr w:type="spellEnd"/>
      <w:r w:rsidRPr="00605C47">
        <w:rPr>
          <w:rFonts w:eastAsia="Cambria"/>
          <w:sz w:val="22"/>
          <w:szCs w:val="22"/>
        </w:rPr>
        <w:t xml:space="preserve">/UF e do </w:t>
      </w:r>
      <w:r w:rsidR="00B35A2E" w:rsidRPr="00605C47">
        <w:rPr>
          <w:rFonts w:eastAsia="Cambria"/>
          <w:sz w:val="22"/>
          <w:szCs w:val="22"/>
        </w:rPr>
        <w:t>CAU/DF</w:t>
      </w:r>
      <w:r w:rsidRPr="00605C47">
        <w:rPr>
          <w:rFonts w:eastAsia="Cambria"/>
          <w:sz w:val="22"/>
          <w:szCs w:val="22"/>
        </w:rPr>
        <w:t xml:space="preserve">, bem como a de seus cônjuges, companheiros ou parentes </w:t>
      </w:r>
      <w:r w:rsidR="00EB4E12" w:rsidRPr="00605C47">
        <w:rPr>
          <w:rFonts w:eastAsia="Cambria"/>
          <w:sz w:val="22"/>
          <w:szCs w:val="22"/>
        </w:rPr>
        <w:t>até</w:t>
      </w:r>
      <w:r w:rsidRPr="00605C47">
        <w:rPr>
          <w:rFonts w:eastAsia="Cambria"/>
          <w:sz w:val="22"/>
          <w:szCs w:val="22"/>
        </w:rPr>
        <w:t>́ o segundo grau, como responsáveis pela proposta a ser patrocinada ou apoiada institucionalmente.</w:t>
      </w:r>
    </w:p>
    <w:p w:rsidR="00EB4E12" w:rsidRPr="00605C47" w:rsidRDefault="00EB4E12"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É vedada a celebração de termos de fomento e colaboração ou acordo de cooperação que tenham por objeto, envolvam ou incluam, direta ou indiretamente:</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0"/>
          <w:numId w:val="23"/>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 delegação das funções de regulação, de fiscalização, de exercício do poder de polícia ou de outras atividades exclusivas do </w:t>
      </w:r>
      <w:r w:rsidR="00B35A2E" w:rsidRPr="00605C47">
        <w:rPr>
          <w:rFonts w:eastAsia="Cambria"/>
          <w:bCs/>
          <w:sz w:val="22"/>
          <w:szCs w:val="22"/>
        </w:rPr>
        <w:t>CAU/DF</w:t>
      </w:r>
      <w:r w:rsidRPr="00605C47">
        <w:rPr>
          <w:rFonts w:eastAsia="Cambria"/>
          <w:bCs/>
          <w:sz w:val="22"/>
          <w:szCs w:val="22"/>
        </w:rPr>
        <w:t>;</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0"/>
          <w:numId w:val="23"/>
        </w:numPr>
        <w:tabs>
          <w:tab w:val="left" w:pos="567"/>
          <w:tab w:val="left" w:pos="851"/>
          <w:tab w:val="left" w:pos="1701"/>
        </w:tabs>
        <w:ind w:left="0" w:firstLine="0"/>
        <w:rPr>
          <w:rFonts w:eastAsia="Cambria"/>
          <w:bCs/>
          <w:sz w:val="22"/>
          <w:szCs w:val="22"/>
        </w:rPr>
      </w:pPr>
      <w:r w:rsidRPr="00605C47">
        <w:rPr>
          <w:rFonts w:eastAsia="Cambria"/>
          <w:bCs/>
          <w:sz w:val="22"/>
          <w:szCs w:val="22"/>
        </w:rPr>
        <w:t>A transferência de recursos para clubes, associações de servidores, partidos políticos ou quaisquer associações congêneres;</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0"/>
          <w:numId w:val="23"/>
        </w:numPr>
        <w:tabs>
          <w:tab w:val="left" w:pos="567"/>
          <w:tab w:val="left" w:pos="851"/>
          <w:tab w:val="left" w:pos="1701"/>
        </w:tabs>
        <w:ind w:left="0" w:firstLine="0"/>
        <w:rPr>
          <w:rFonts w:eastAsia="Cambria"/>
          <w:bCs/>
          <w:sz w:val="22"/>
          <w:szCs w:val="22"/>
        </w:rPr>
      </w:pPr>
      <w:r w:rsidRPr="00605C47">
        <w:rPr>
          <w:rFonts w:eastAsia="Cambria"/>
          <w:bCs/>
          <w:sz w:val="22"/>
          <w:szCs w:val="22"/>
        </w:rPr>
        <w:t>A contratação de serviços de consultoria e assessoria, com ou sem produto determinado; e</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0"/>
          <w:numId w:val="23"/>
        </w:numPr>
        <w:tabs>
          <w:tab w:val="left" w:pos="567"/>
          <w:tab w:val="left" w:pos="851"/>
          <w:tab w:val="left" w:pos="1701"/>
        </w:tabs>
        <w:ind w:left="0" w:firstLine="0"/>
        <w:rPr>
          <w:rFonts w:eastAsia="Cambria"/>
          <w:bCs/>
          <w:sz w:val="22"/>
          <w:szCs w:val="22"/>
        </w:rPr>
      </w:pPr>
      <w:r w:rsidRPr="00605C47">
        <w:rPr>
          <w:rFonts w:eastAsia="Cambria"/>
          <w:bCs/>
          <w:sz w:val="22"/>
          <w:szCs w:val="22"/>
        </w:rPr>
        <w:t>As contratações que se refiram exclusivamente à divulgação de eventos.</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É vedada a utilização de recursos destinados a patrocínio e a apoio institucional:</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0"/>
          <w:numId w:val="24"/>
        </w:numPr>
        <w:tabs>
          <w:tab w:val="left" w:pos="567"/>
          <w:tab w:val="left" w:pos="851"/>
          <w:tab w:val="left" w:pos="1701"/>
        </w:tabs>
        <w:ind w:left="0" w:firstLine="0"/>
        <w:rPr>
          <w:rFonts w:eastAsia="Cambria"/>
          <w:bCs/>
          <w:sz w:val="22"/>
          <w:szCs w:val="22"/>
        </w:rPr>
      </w:pPr>
      <w:r w:rsidRPr="00605C47">
        <w:rPr>
          <w:rFonts w:eastAsia="Cambria"/>
          <w:bCs/>
          <w:sz w:val="22"/>
          <w:szCs w:val="22"/>
        </w:rPr>
        <w:t>Na realização de eventos que cobrem ingressos ou que recebam qualquer outro tipo de receita, salvo quando forem revertidas ao projeto, aplicadas em finalidade pública previamente definida ou creditadas ao respectivo órgão repassador, hipóteses que deverão ser especificadas no termo de fomento ou colaboração;</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0"/>
          <w:numId w:val="24"/>
        </w:numPr>
        <w:tabs>
          <w:tab w:val="left" w:pos="567"/>
          <w:tab w:val="left" w:pos="851"/>
          <w:tab w:val="left" w:pos="1701"/>
        </w:tabs>
        <w:ind w:left="0" w:firstLine="0"/>
        <w:rPr>
          <w:rFonts w:eastAsia="Cambria"/>
          <w:bCs/>
          <w:sz w:val="22"/>
          <w:szCs w:val="22"/>
        </w:rPr>
      </w:pPr>
      <w:r w:rsidRPr="00605C47">
        <w:rPr>
          <w:rFonts w:eastAsia="Cambria"/>
          <w:bCs/>
          <w:sz w:val="22"/>
          <w:szCs w:val="22"/>
        </w:rPr>
        <w:t>Na realização de recepção e festas cujo acesso seja restrito ao público;</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0"/>
          <w:numId w:val="24"/>
        </w:numPr>
        <w:tabs>
          <w:tab w:val="left" w:pos="567"/>
          <w:tab w:val="left" w:pos="851"/>
          <w:tab w:val="left" w:pos="1701"/>
        </w:tabs>
        <w:ind w:left="0" w:firstLine="0"/>
        <w:rPr>
          <w:rFonts w:eastAsia="Cambria"/>
          <w:bCs/>
          <w:sz w:val="22"/>
          <w:szCs w:val="22"/>
        </w:rPr>
      </w:pPr>
      <w:r w:rsidRPr="00605C47">
        <w:rPr>
          <w:rFonts w:eastAsia="Cambria"/>
          <w:bCs/>
          <w:sz w:val="22"/>
          <w:szCs w:val="22"/>
        </w:rPr>
        <w:t>Na realização de despesa de manutenção da organização de natureza contínua e que não tenha relação direta com projetos aprovados no termo de termos de fomento e colaboração;</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0"/>
          <w:numId w:val="24"/>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No pagamento de gratificações, serviços de consultoria, de assistência técnica e congêneres, a servidor ou a empregado que pertença aos quadros de pessoal do </w:t>
      </w:r>
      <w:r w:rsidR="00B35A2E" w:rsidRPr="00605C47">
        <w:rPr>
          <w:rFonts w:eastAsia="Cambria"/>
          <w:bCs/>
          <w:sz w:val="22"/>
          <w:szCs w:val="22"/>
        </w:rPr>
        <w:t>CAU/DF</w:t>
      </w:r>
      <w:r w:rsidRPr="00605C47">
        <w:rPr>
          <w:rFonts w:eastAsia="Cambria"/>
          <w:bCs/>
          <w:sz w:val="22"/>
          <w:szCs w:val="22"/>
        </w:rPr>
        <w:t xml:space="preserve"> e da Organização da Sociedade Civil, inclusive, com recursos de contrapartida, dos resultantes da venda de ingressos e dos recebidos de outros parceiros;</w:t>
      </w:r>
    </w:p>
    <w:p w:rsidR="00C42556" w:rsidRPr="00605C47" w:rsidRDefault="00C42556" w:rsidP="00C42556">
      <w:pPr>
        <w:tabs>
          <w:tab w:val="left" w:pos="567"/>
          <w:tab w:val="left" w:pos="851"/>
          <w:tab w:val="left" w:pos="1701"/>
        </w:tabs>
        <w:rPr>
          <w:rFonts w:eastAsia="Cambria"/>
          <w:bCs/>
          <w:sz w:val="22"/>
          <w:szCs w:val="22"/>
        </w:rPr>
      </w:pPr>
    </w:p>
    <w:p w:rsidR="002F32D8" w:rsidRDefault="002F32D8" w:rsidP="00B36C48">
      <w:pPr>
        <w:numPr>
          <w:ilvl w:val="0"/>
          <w:numId w:val="24"/>
        </w:numPr>
        <w:tabs>
          <w:tab w:val="left" w:pos="567"/>
          <w:tab w:val="left" w:pos="851"/>
          <w:tab w:val="left" w:pos="1701"/>
        </w:tabs>
        <w:ind w:left="0" w:firstLine="0"/>
        <w:rPr>
          <w:rFonts w:eastAsia="Cambria"/>
          <w:bCs/>
          <w:sz w:val="22"/>
          <w:szCs w:val="22"/>
        </w:rPr>
      </w:pPr>
      <w:r w:rsidRPr="00605C47">
        <w:rPr>
          <w:rFonts w:eastAsia="Cambria"/>
          <w:bCs/>
          <w:sz w:val="22"/>
          <w:szCs w:val="22"/>
        </w:rPr>
        <w:t>Em finalidade alheia ao objeto do patrocínio e ao previsto no plano de trabalho, ainda que em caráter de emergência;</w:t>
      </w:r>
    </w:p>
    <w:p w:rsidR="000C6B21" w:rsidRPr="00605C47" w:rsidRDefault="000C6B21" w:rsidP="000C6B21">
      <w:pPr>
        <w:tabs>
          <w:tab w:val="left" w:pos="567"/>
          <w:tab w:val="left" w:pos="851"/>
          <w:tab w:val="left" w:pos="1701"/>
        </w:tabs>
        <w:rPr>
          <w:rFonts w:eastAsia="Cambria"/>
          <w:bCs/>
          <w:sz w:val="22"/>
          <w:szCs w:val="22"/>
        </w:rPr>
      </w:pPr>
    </w:p>
    <w:p w:rsidR="002F32D8" w:rsidRPr="00605C47" w:rsidRDefault="002F32D8" w:rsidP="00B36C48">
      <w:pPr>
        <w:numPr>
          <w:ilvl w:val="0"/>
          <w:numId w:val="24"/>
        </w:numPr>
        <w:tabs>
          <w:tab w:val="left" w:pos="567"/>
          <w:tab w:val="left" w:pos="851"/>
          <w:tab w:val="left" w:pos="1701"/>
        </w:tabs>
        <w:ind w:left="0" w:firstLine="0"/>
        <w:rPr>
          <w:rFonts w:eastAsia="Cambria"/>
          <w:bCs/>
          <w:sz w:val="22"/>
          <w:szCs w:val="22"/>
        </w:rPr>
      </w:pPr>
      <w:r w:rsidRPr="00605C47">
        <w:rPr>
          <w:rFonts w:eastAsia="Cambria"/>
          <w:bCs/>
          <w:sz w:val="22"/>
          <w:szCs w:val="22"/>
        </w:rPr>
        <w:t>Na realização de despesas em data anterior ou posterior a vigência da parceria e em data anterior ou posterior ao prazo estabelecido para a utilização do recurso;</w:t>
      </w:r>
    </w:p>
    <w:p w:rsidR="00C42556" w:rsidRPr="00605C47" w:rsidRDefault="00C42556" w:rsidP="00C42556">
      <w:pPr>
        <w:tabs>
          <w:tab w:val="left" w:pos="567"/>
          <w:tab w:val="left" w:pos="851"/>
          <w:tab w:val="left" w:pos="1701"/>
        </w:tabs>
        <w:rPr>
          <w:rFonts w:eastAsia="Cambria"/>
          <w:bCs/>
          <w:sz w:val="22"/>
          <w:szCs w:val="22"/>
        </w:rPr>
      </w:pPr>
    </w:p>
    <w:p w:rsidR="002F32D8" w:rsidRDefault="002F32D8" w:rsidP="00B36C48">
      <w:pPr>
        <w:numPr>
          <w:ilvl w:val="0"/>
          <w:numId w:val="24"/>
        </w:numPr>
        <w:tabs>
          <w:tab w:val="left" w:pos="567"/>
          <w:tab w:val="left" w:pos="851"/>
          <w:tab w:val="left" w:pos="1701"/>
        </w:tabs>
        <w:ind w:left="0" w:firstLine="0"/>
        <w:rPr>
          <w:rFonts w:eastAsia="Cambria"/>
          <w:bCs/>
          <w:sz w:val="22"/>
          <w:szCs w:val="22"/>
        </w:rPr>
      </w:pPr>
      <w:r w:rsidRPr="00605C47">
        <w:rPr>
          <w:rFonts w:eastAsia="Cambria"/>
          <w:bCs/>
          <w:sz w:val="22"/>
          <w:szCs w:val="22"/>
        </w:rPr>
        <w:t>No pagamento a fornecedor, em data anterior ou posterior ao prazo para utilização do recurso;</w:t>
      </w:r>
    </w:p>
    <w:p w:rsidR="000C6B21" w:rsidRPr="00605C47" w:rsidRDefault="000C6B21" w:rsidP="000C6B21">
      <w:pPr>
        <w:tabs>
          <w:tab w:val="left" w:pos="567"/>
          <w:tab w:val="left" w:pos="851"/>
          <w:tab w:val="left" w:pos="1701"/>
        </w:tabs>
        <w:rPr>
          <w:rFonts w:eastAsia="Cambria"/>
          <w:bCs/>
          <w:sz w:val="22"/>
          <w:szCs w:val="22"/>
        </w:rPr>
      </w:pPr>
    </w:p>
    <w:p w:rsidR="002F32D8" w:rsidRPr="00605C47" w:rsidRDefault="002F32D8" w:rsidP="00B36C48">
      <w:pPr>
        <w:numPr>
          <w:ilvl w:val="0"/>
          <w:numId w:val="24"/>
        </w:numPr>
        <w:tabs>
          <w:tab w:val="left" w:pos="567"/>
          <w:tab w:val="left" w:pos="851"/>
          <w:tab w:val="left" w:pos="1701"/>
        </w:tabs>
        <w:ind w:left="0" w:firstLine="0"/>
        <w:rPr>
          <w:rFonts w:eastAsia="Cambria"/>
          <w:bCs/>
          <w:sz w:val="22"/>
          <w:szCs w:val="22"/>
        </w:rPr>
      </w:pPr>
      <w:r w:rsidRPr="00605C47">
        <w:rPr>
          <w:rFonts w:eastAsia="Cambria"/>
          <w:bCs/>
          <w:sz w:val="22"/>
          <w:szCs w:val="22"/>
        </w:rPr>
        <w:t>Para pagamento antecipado;</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0"/>
          <w:numId w:val="24"/>
        </w:numPr>
        <w:tabs>
          <w:tab w:val="left" w:pos="567"/>
          <w:tab w:val="left" w:pos="851"/>
          <w:tab w:val="left" w:pos="1701"/>
        </w:tabs>
        <w:ind w:left="0" w:firstLine="0"/>
        <w:rPr>
          <w:rFonts w:eastAsia="Cambria"/>
          <w:bCs/>
          <w:sz w:val="22"/>
          <w:szCs w:val="22"/>
        </w:rPr>
      </w:pPr>
      <w:r w:rsidRPr="00605C47">
        <w:rPr>
          <w:rFonts w:eastAsia="Cambria"/>
          <w:bCs/>
          <w:sz w:val="22"/>
          <w:szCs w:val="22"/>
        </w:rPr>
        <w:t>Para pagamento de multas, juros ou correção monetária, inclusive referentes a pagamentos ou a recolhimentos fora dos prazos, salvo se decorrentes de atrasos da administração pública na liberação de recursos financeiros; e</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0"/>
          <w:numId w:val="24"/>
        </w:numPr>
        <w:tabs>
          <w:tab w:val="left" w:pos="567"/>
          <w:tab w:val="left" w:pos="851"/>
          <w:tab w:val="left" w:pos="1701"/>
        </w:tabs>
        <w:ind w:left="0" w:firstLine="0"/>
        <w:rPr>
          <w:rFonts w:eastAsia="Cambria"/>
          <w:bCs/>
          <w:sz w:val="22"/>
          <w:szCs w:val="22"/>
        </w:rPr>
      </w:pPr>
      <w:r w:rsidRPr="00605C47">
        <w:rPr>
          <w:rFonts w:eastAsia="Cambria"/>
          <w:bCs/>
          <w:sz w:val="22"/>
          <w:szCs w:val="22"/>
        </w:rPr>
        <w:t>Para pagamento de publicidade, salvo as previstas no plano de trabalho e diretamente vinculadas ao objeto da parceria, de caráter educativo, informativo ou de orientação social, das quais não constem nomes, símbolos ou imagens que caracterizem promoção pessoal.</w:t>
      </w:r>
    </w:p>
    <w:p w:rsidR="002F32D8" w:rsidRPr="00605C47" w:rsidRDefault="002F32D8" w:rsidP="00B36C48">
      <w:pPr>
        <w:tabs>
          <w:tab w:val="left" w:pos="567"/>
          <w:tab w:val="left" w:pos="851"/>
          <w:tab w:val="left" w:pos="1701"/>
        </w:tabs>
        <w:rPr>
          <w:rFonts w:eastAsia="Cambria"/>
          <w:bCs/>
          <w:sz w:val="22"/>
          <w:szCs w:val="22"/>
        </w:rPr>
      </w:pPr>
    </w:p>
    <w:p w:rsidR="000C6B21" w:rsidRDefault="000C6B21" w:rsidP="00C42556">
      <w:pPr>
        <w:tabs>
          <w:tab w:val="left" w:pos="567"/>
          <w:tab w:val="left" w:pos="851"/>
          <w:tab w:val="left" w:pos="1701"/>
          <w:tab w:val="left" w:pos="9632"/>
        </w:tabs>
        <w:jc w:val="center"/>
        <w:rPr>
          <w:rFonts w:eastAsia="Cambria"/>
          <w:b/>
          <w:bCs/>
          <w:sz w:val="22"/>
          <w:szCs w:val="22"/>
        </w:rPr>
      </w:pPr>
    </w:p>
    <w:p w:rsidR="000C6B21" w:rsidRDefault="000C6B21" w:rsidP="00C42556">
      <w:pPr>
        <w:tabs>
          <w:tab w:val="left" w:pos="567"/>
          <w:tab w:val="left" w:pos="851"/>
          <w:tab w:val="left" w:pos="1701"/>
          <w:tab w:val="left" w:pos="9632"/>
        </w:tabs>
        <w:jc w:val="center"/>
        <w:rPr>
          <w:rFonts w:eastAsia="Cambria"/>
          <w:b/>
          <w:bCs/>
          <w:sz w:val="22"/>
          <w:szCs w:val="22"/>
        </w:rPr>
      </w:pPr>
    </w:p>
    <w:p w:rsidR="000C6B21" w:rsidRDefault="000C6B21" w:rsidP="00C42556">
      <w:pPr>
        <w:tabs>
          <w:tab w:val="left" w:pos="567"/>
          <w:tab w:val="left" w:pos="851"/>
          <w:tab w:val="left" w:pos="1701"/>
          <w:tab w:val="left" w:pos="9632"/>
        </w:tabs>
        <w:jc w:val="center"/>
        <w:rPr>
          <w:rFonts w:eastAsia="Cambria"/>
          <w:b/>
          <w:bCs/>
          <w:sz w:val="22"/>
          <w:szCs w:val="22"/>
        </w:rPr>
      </w:pPr>
    </w:p>
    <w:p w:rsidR="002F32D8" w:rsidRPr="00605C47" w:rsidRDefault="002F32D8" w:rsidP="00C42556">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 xml:space="preserve">CAPÍTULO </w:t>
      </w:r>
      <w:proofErr w:type="spellStart"/>
      <w:r w:rsidRPr="00605C47">
        <w:rPr>
          <w:rFonts w:eastAsia="Cambria"/>
          <w:b/>
          <w:bCs/>
          <w:sz w:val="22"/>
          <w:szCs w:val="22"/>
        </w:rPr>
        <w:t>VIII</w:t>
      </w:r>
      <w:proofErr w:type="spellEnd"/>
    </w:p>
    <w:p w:rsidR="002F32D8" w:rsidRPr="00605C47" w:rsidRDefault="002F32D8" w:rsidP="00C42556">
      <w:pPr>
        <w:pStyle w:val="Ttulo6"/>
      </w:pPr>
      <w:r w:rsidRPr="00605C47">
        <w:t>DA MOVIMENTAÇÃO E DA APLICAÇÃO FINANCEIRA DOS RECURSOS</w:t>
      </w:r>
    </w:p>
    <w:p w:rsidR="00C42556" w:rsidRPr="00605C47" w:rsidRDefault="00C42556" w:rsidP="00C42556">
      <w:pPr>
        <w:tabs>
          <w:tab w:val="left" w:pos="567"/>
          <w:tab w:val="left" w:pos="851"/>
          <w:tab w:val="left" w:pos="1701"/>
        </w:tabs>
        <w:jc w:val="center"/>
        <w:rPr>
          <w:rFonts w:eastAsia="Cambria"/>
          <w:b/>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bookmarkStart w:id="13" w:name="_GoBack"/>
      <w:bookmarkEnd w:id="13"/>
      <w:r w:rsidRPr="00605C47">
        <w:rPr>
          <w:rFonts w:eastAsia="Cambria"/>
          <w:bCs/>
          <w:sz w:val="22"/>
          <w:szCs w:val="22"/>
        </w:rPr>
        <w:t>O cronograma de desembolso para a proposta selecionada deverá ser apresentado junto com o Plano de Trabalho.</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Os recursos recebidos pelas Organizações da Sociedade Civil serão depositados em conta corrente ativa em instituição financeira pública, com o mesmo CNPJ informado na inscrição, na qual serão efetuados os pagamentos referentes ao patrocínio ou apoio institucional aprovado.</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sz w:val="22"/>
          <w:szCs w:val="22"/>
        </w:rPr>
      </w:pPr>
      <w:r w:rsidRPr="00605C47">
        <w:rPr>
          <w:rFonts w:eastAsia="Cambria"/>
          <w:sz w:val="22"/>
          <w:szCs w:val="22"/>
        </w:rPr>
        <w:t>Parágrafo único.</w:t>
      </w:r>
      <w:r w:rsidRPr="00605C47">
        <w:rPr>
          <w:rFonts w:eastAsia="Cambria"/>
          <w:sz w:val="22"/>
          <w:szCs w:val="22"/>
        </w:rPr>
        <w:tab/>
        <w:t>A organização deverá reservar uma conta específica para o patrocínio aprovado, a fim de facilitar a prestação de contas ao final.</w:t>
      </w:r>
    </w:p>
    <w:p w:rsidR="00C42556" w:rsidRPr="00605C47" w:rsidRDefault="00C42556"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Os recursos de patrocínio do </w:t>
      </w:r>
      <w:r w:rsidR="00B35A2E" w:rsidRPr="00605C47">
        <w:rPr>
          <w:rFonts w:eastAsia="Cambria"/>
          <w:bCs/>
          <w:sz w:val="22"/>
          <w:szCs w:val="22"/>
        </w:rPr>
        <w:t>CAU/DF</w:t>
      </w:r>
      <w:r w:rsidRPr="00605C47">
        <w:rPr>
          <w:rFonts w:eastAsia="Cambria"/>
          <w:bCs/>
          <w:sz w:val="22"/>
          <w:szCs w:val="22"/>
        </w:rPr>
        <w:t xml:space="preserve"> não podem ser destinados à aquisição de bens ou materiais de uso permanente ou reformas em instalações.</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Os recursos de patrocínio serão devolvidos ao </w:t>
      </w:r>
      <w:r w:rsidR="00B35A2E" w:rsidRPr="00605C47">
        <w:rPr>
          <w:rFonts w:eastAsia="Cambria"/>
          <w:bCs/>
          <w:sz w:val="22"/>
          <w:szCs w:val="22"/>
        </w:rPr>
        <w:t>CAU/DF</w:t>
      </w:r>
      <w:r w:rsidRPr="00605C47">
        <w:rPr>
          <w:rFonts w:eastAsia="Cambria"/>
          <w:bCs/>
          <w:sz w:val="22"/>
          <w:szCs w:val="22"/>
        </w:rPr>
        <w:t xml:space="preserve"> pelo proponente, proporcionalmente à etapa não executada, caso a proposta não seja executada na íntegra e em sua totalidade.</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Uma vez depositados os recursos, enquanto não forem empregados na finalidade indicada na proposta, devem ser aplicados em caderneta de poupança de instituição financeira oficial, sendo que em caso de devolução dos recursos ao </w:t>
      </w:r>
      <w:r w:rsidR="00B35A2E" w:rsidRPr="00605C47">
        <w:rPr>
          <w:rFonts w:eastAsia="Cambria"/>
          <w:bCs/>
          <w:sz w:val="22"/>
          <w:szCs w:val="22"/>
        </w:rPr>
        <w:t>CAU/DF</w:t>
      </w:r>
      <w:r w:rsidRPr="00605C47">
        <w:rPr>
          <w:rFonts w:eastAsia="Cambria"/>
          <w:bCs/>
          <w:sz w:val="22"/>
          <w:szCs w:val="22"/>
        </w:rPr>
        <w:t>, estes deverão ser restituídos com a respectiva atualização.</w:t>
      </w:r>
    </w:p>
    <w:p w:rsidR="00C42556" w:rsidRPr="00605C47" w:rsidRDefault="00C42556" w:rsidP="00C42556">
      <w:pPr>
        <w:tabs>
          <w:tab w:val="left" w:pos="567"/>
          <w:tab w:val="left" w:pos="851"/>
          <w:tab w:val="left" w:pos="1701"/>
        </w:tabs>
        <w:rPr>
          <w:rFonts w:eastAsia="Cambria"/>
          <w:bCs/>
          <w:sz w:val="22"/>
          <w:szCs w:val="22"/>
        </w:rPr>
      </w:pPr>
    </w:p>
    <w:p w:rsidR="00C42556"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Pr="00605C47">
        <w:rPr>
          <w:rFonts w:eastAsia="Cambria"/>
          <w:b/>
          <w:bCs/>
          <w:sz w:val="22"/>
          <w:szCs w:val="22"/>
        </w:rPr>
        <w:tab/>
      </w:r>
      <w:r w:rsidRPr="00605C47">
        <w:rPr>
          <w:rFonts w:eastAsia="Cambria"/>
          <w:bCs/>
          <w:sz w:val="22"/>
          <w:szCs w:val="22"/>
        </w:rPr>
        <w:t>Os rendimentos das aplicações financeiras serão obrigatoriamente aplicados no objeto do patrocínio, estando sujeitos às mesmas condições de prestação de contas exigidas para os recursos transferidos.</w:t>
      </w:r>
    </w:p>
    <w:p w:rsidR="00C42556" w:rsidRPr="00605C47" w:rsidRDefault="00C42556"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Poderão ser pagas com recursos vinculados ao patrocínio, desde que aprovadas no plano de trabalho, as despesas com:</w:t>
      </w:r>
    </w:p>
    <w:p w:rsidR="00C42556" w:rsidRPr="00605C47" w:rsidRDefault="00C42556" w:rsidP="00C42556">
      <w:pPr>
        <w:tabs>
          <w:tab w:val="left" w:pos="567"/>
          <w:tab w:val="left" w:pos="851"/>
          <w:tab w:val="left" w:pos="1701"/>
        </w:tabs>
        <w:rPr>
          <w:rFonts w:eastAsia="Cambria"/>
          <w:bCs/>
          <w:sz w:val="22"/>
          <w:szCs w:val="22"/>
        </w:rPr>
      </w:pPr>
    </w:p>
    <w:p w:rsidR="002F32D8" w:rsidRPr="00605C47" w:rsidRDefault="002F32D8" w:rsidP="00B36C48">
      <w:pPr>
        <w:numPr>
          <w:ilvl w:val="0"/>
          <w:numId w:val="29"/>
        </w:numPr>
        <w:tabs>
          <w:tab w:val="left" w:pos="567"/>
          <w:tab w:val="left" w:pos="851"/>
          <w:tab w:val="left" w:pos="1701"/>
        </w:tabs>
        <w:ind w:left="0" w:firstLine="0"/>
        <w:rPr>
          <w:rFonts w:eastAsia="Cambria"/>
          <w:bCs/>
          <w:sz w:val="22"/>
          <w:szCs w:val="22"/>
        </w:rPr>
      </w:pPr>
      <w:r w:rsidRPr="00605C47">
        <w:rPr>
          <w:rFonts w:eastAsia="Cambria"/>
          <w:bCs/>
          <w:sz w:val="22"/>
          <w:szCs w:val="22"/>
        </w:rPr>
        <w:t>Remuneração da equipe encarregada da execução do plano de trabalho, inclusive de pessoal próprio da Organização da Sociedade Civil durante a vigência do patrocínio, compreendendo as despesas com pagamentos de impostos, contribuições sociais, Fundo de Garantia do Tempo de Serviço - FGTS, férias, décimo terceiro salário, salários proporcionais, verbas rescisórias e demais encargos sociais e trabalhistas;</w:t>
      </w:r>
    </w:p>
    <w:p w:rsidR="00552C5A" w:rsidRPr="00605C47" w:rsidRDefault="00552C5A" w:rsidP="00552C5A">
      <w:pPr>
        <w:tabs>
          <w:tab w:val="left" w:pos="567"/>
          <w:tab w:val="left" w:pos="851"/>
          <w:tab w:val="left" w:pos="1701"/>
        </w:tabs>
        <w:rPr>
          <w:rFonts w:eastAsia="Cambria"/>
          <w:bCs/>
          <w:sz w:val="22"/>
          <w:szCs w:val="22"/>
        </w:rPr>
      </w:pPr>
    </w:p>
    <w:p w:rsidR="002F32D8" w:rsidRPr="00605C47" w:rsidRDefault="002F32D8" w:rsidP="00B36C48">
      <w:pPr>
        <w:numPr>
          <w:ilvl w:val="0"/>
          <w:numId w:val="29"/>
        </w:numPr>
        <w:tabs>
          <w:tab w:val="left" w:pos="567"/>
          <w:tab w:val="left" w:pos="851"/>
          <w:tab w:val="left" w:pos="1701"/>
        </w:tabs>
        <w:ind w:left="0" w:firstLine="0"/>
        <w:rPr>
          <w:rFonts w:eastAsia="Cambria"/>
          <w:bCs/>
          <w:sz w:val="22"/>
          <w:szCs w:val="22"/>
        </w:rPr>
      </w:pPr>
      <w:r w:rsidRPr="00605C47">
        <w:rPr>
          <w:rFonts w:eastAsia="Cambria"/>
          <w:bCs/>
          <w:sz w:val="22"/>
          <w:szCs w:val="22"/>
        </w:rPr>
        <w:t>Diárias referentes a deslocamento, hospedagem e alimentação nos casos em que a execução do objeto da parceria assim o exija;</w:t>
      </w:r>
    </w:p>
    <w:p w:rsidR="002F32D8" w:rsidRPr="00605C47" w:rsidRDefault="002F32D8" w:rsidP="00B36C48">
      <w:pPr>
        <w:numPr>
          <w:ilvl w:val="0"/>
          <w:numId w:val="29"/>
        </w:numPr>
        <w:tabs>
          <w:tab w:val="left" w:pos="567"/>
          <w:tab w:val="left" w:pos="851"/>
          <w:tab w:val="left" w:pos="1701"/>
        </w:tabs>
        <w:ind w:left="0" w:firstLine="0"/>
        <w:rPr>
          <w:rFonts w:eastAsia="Cambria"/>
          <w:bCs/>
          <w:sz w:val="22"/>
          <w:szCs w:val="22"/>
        </w:rPr>
      </w:pPr>
      <w:r w:rsidRPr="00605C47">
        <w:rPr>
          <w:rFonts w:eastAsia="Cambria"/>
          <w:bCs/>
          <w:sz w:val="22"/>
          <w:szCs w:val="22"/>
        </w:rPr>
        <w:t>Custos indiretos necessários à execução do objeto, seja qual for a proporção em relação ao valor total da parceria;</w:t>
      </w:r>
      <w:r w:rsidR="00552C5A" w:rsidRPr="00605C47">
        <w:rPr>
          <w:rFonts w:eastAsia="Cambria"/>
          <w:bCs/>
          <w:sz w:val="22"/>
          <w:szCs w:val="22"/>
        </w:rPr>
        <w:t xml:space="preserve"> e</w:t>
      </w:r>
    </w:p>
    <w:p w:rsidR="00552C5A" w:rsidRPr="00605C47" w:rsidRDefault="00552C5A" w:rsidP="00552C5A">
      <w:pPr>
        <w:tabs>
          <w:tab w:val="left" w:pos="567"/>
          <w:tab w:val="left" w:pos="851"/>
          <w:tab w:val="left" w:pos="1701"/>
        </w:tabs>
        <w:rPr>
          <w:rFonts w:eastAsia="Cambria"/>
          <w:bCs/>
          <w:sz w:val="22"/>
          <w:szCs w:val="22"/>
        </w:rPr>
      </w:pPr>
    </w:p>
    <w:p w:rsidR="002F32D8" w:rsidRPr="00605C47" w:rsidRDefault="002F32D8" w:rsidP="00B36C48">
      <w:pPr>
        <w:numPr>
          <w:ilvl w:val="0"/>
          <w:numId w:val="29"/>
        </w:numPr>
        <w:tabs>
          <w:tab w:val="left" w:pos="567"/>
          <w:tab w:val="left" w:pos="851"/>
          <w:tab w:val="left" w:pos="1701"/>
        </w:tabs>
        <w:ind w:left="0" w:firstLine="0"/>
        <w:rPr>
          <w:rFonts w:eastAsia="Cambria"/>
          <w:bCs/>
          <w:sz w:val="22"/>
          <w:szCs w:val="22"/>
        </w:rPr>
      </w:pPr>
      <w:r w:rsidRPr="00605C47">
        <w:rPr>
          <w:rFonts w:eastAsia="Cambria"/>
          <w:bCs/>
          <w:sz w:val="22"/>
          <w:szCs w:val="22"/>
        </w:rPr>
        <w:t>Aquisição de equipamentos e materiais permanentes essenciais à consecução do objeto e serviços de adequação de espaço físico, desde que necessários à instalação dos referidos equipamentos e materiais.</w:t>
      </w:r>
    </w:p>
    <w:p w:rsidR="00552C5A" w:rsidRPr="00605C47" w:rsidRDefault="00552C5A" w:rsidP="00552C5A">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1º</w:t>
      </w:r>
      <w:r w:rsidR="00552C5A" w:rsidRPr="00605C47">
        <w:rPr>
          <w:rFonts w:eastAsia="Cambria"/>
          <w:bCs/>
          <w:sz w:val="22"/>
          <w:szCs w:val="22"/>
        </w:rPr>
        <w:t xml:space="preserve"> </w:t>
      </w:r>
      <w:r w:rsidRPr="00605C47">
        <w:rPr>
          <w:rFonts w:eastAsia="Cambria"/>
          <w:bCs/>
          <w:sz w:val="22"/>
          <w:szCs w:val="22"/>
        </w:rPr>
        <w:t xml:space="preserve">A inadimplência do </w:t>
      </w:r>
      <w:r w:rsidR="00B35A2E" w:rsidRPr="00605C47">
        <w:rPr>
          <w:rFonts w:eastAsia="Cambria"/>
          <w:bCs/>
          <w:sz w:val="22"/>
          <w:szCs w:val="22"/>
        </w:rPr>
        <w:t>CAU/DF</w:t>
      </w:r>
      <w:r w:rsidRPr="00605C47">
        <w:rPr>
          <w:rFonts w:eastAsia="Cambria"/>
          <w:bCs/>
          <w:sz w:val="22"/>
          <w:szCs w:val="22"/>
        </w:rPr>
        <w:t xml:space="preserve"> não transfere à Organização da Sociedade Civil a responsabilidade pelo pagamento de obrigações vinculadas à parceria com recursos próprios.</w:t>
      </w:r>
    </w:p>
    <w:p w:rsidR="00552C5A" w:rsidRPr="00605C47" w:rsidRDefault="00552C5A"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2º</w:t>
      </w:r>
      <w:r w:rsidR="00552C5A" w:rsidRPr="00605C47">
        <w:rPr>
          <w:rFonts w:eastAsia="Cambria"/>
          <w:bCs/>
          <w:sz w:val="22"/>
          <w:szCs w:val="22"/>
        </w:rPr>
        <w:t xml:space="preserve"> </w:t>
      </w:r>
      <w:r w:rsidRPr="00605C47">
        <w:rPr>
          <w:rFonts w:eastAsia="Cambria"/>
          <w:bCs/>
          <w:sz w:val="22"/>
          <w:szCs w:val="22"/>
        </w:rPr>
        <w:t>A inadimplência da Organização da Sociedade Civil em decorrência de atrasos na liberação de repasses relacionados à parceria não poderá acarretar restrições à liberação de parcelas subsequentes.</w:t>
      </w:r>
    </w:p>
    <w:p w:rsidR="00552C5A" w:rsidRPr="00605C47" w:rsidRDefault="00552C5A"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3º</w:t>
      </w:r>
      <w:r w:rsidR="00552C5A" w:rsidRPr="00605C47">
        <w:rPr>
          <w:rFonts w:eastAsia="Cambria"/>
          <w:bCs/>
          <w:sz w:val="22"/>
          <w:szCs w:val="22"/>
        </w:rPr>
        <w:t xml:space="preserve"> </w:t>
      </w:r>
      <w:r w:rsidRPr="00605C47">
        <w:rPr>
          <w:rFonts w:eastAsia="Cambria"/>
          <w:bCs/>
          <w:sz w:val="22"/>
          <w:szCs w:val="22"/>
        </w:rPr>
        <w:t xml:space="preserve">O pagamento de remuneração da equipe contratada pela Organização da Sociedade Civil com recursos da parceria não gera vínculo trabalhista com o </w:t>
      </w:r>
      <w:r w:rsidR="00B35A2E" w:rsidRPr="00605C47">
        <w:rPr>
          <w:rFonts w:eastAsia="Cambria"/>
          <w:bCs/>
          <w:sz w:val="22"/>
          <w:szCs w:val="22"/>
        </w:rPr>
        <w:t>CAU/DF</w:t>
      </w:r>
      <w:r w:rsidRPr="00605C47">
        <w:rPr>
          <w:rFonts w:eastAsia="Cambria"/>
          <w:bCs/>
          <w:sz w:val="22"/>
          <w:szCs w:val="22"/>
        </w:rPr>
        <w:t>.</w:t>
      </w:r>
    </w:p>
    <w:p w:rsidR="00552C5A" w:rsidRPr="00605C47" w:rsidRDefault="00552C5A"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As parcelas dos recursos transferidos no âmbito do patrocínio serão liberadas em estrita conformidade com o respectivo cronograma de desembolso, exceto nos casos a seguir, nos quais ficarão retidas até o saneamento das impropriedades:</w:t>
      </w:r>
    </w:p>
    <w:p w:rsidR="00552C5A" w:rsidRPr="00605C47" w:rsidRDefault="00552C5A" w:rsidP="00552C5A">
      <w:pPr>
        <w:tabs>
          <w:tab w:val="left" w:pos="567"/>
          <w:tab w:val="left" w:pos="851"/>
          <w:tab w:val="left" w:pos="1701"/>
        </w:tabs>
        <w:rPr>
          <w:rFonts w:eastAsia="Cambria"/>
          <w:bCs/>
          <w:sz w:val="22"/>
          <w:szCs w:val="22"/>
        </w:rPr>
      </w:pPr>
    </w:p>
    <w:p w:rsidR="002F32D8" w:rsidRPr="00605C47" w:rsidRDefault="002F32D8" w:rsidP="00B36C48">
      <w:pPr>
        <w:numPr>
          <w:ilvl w:val="0"/>
          <w:numId w:val="30"/>
        </w:numPr>
        <w:tabs>
          <w:tab w:val="left" w:pos="567"/>
          <w:tab w:val="left" w:pos="851"/>
          <w:tab w:val="left" w:pos="1701"/>
        </w:tabs>
        <w:ind w:left="0" w:firstLine="0"/>
        <w:rPr>
          <w:rFonts w:eastAsia="Cambria"/>
          <w:bCs/>
          <w:sz w:val="22"/>
          <w:szCs w:val="22"/>
        </w:rPr>
      </w:pPr>
      <w:r w:rsidRPr="00605C47">
        <w:rPr>
          <w:rFonts w:eastAsia="Cambria"/>
          <w:bCs/>
          <w:sz w:val="22"/>
          <w:szCs w:val="22"/>
        </w:rPr>
        <w:t>Quando houver evidências de irregularidade na aplicação de parcela anteriormente recebida;</w:t>
      </w:r>
    </w:p>
    <w:p w:rsidR="00552C5A" w:rsidRPr="00605C47" w:rsidRDefault="00552C5A" w:rsidP="00552C5A">
      <w:pPr>
        <w:tabs>
          <w:tab w:val="left" w:pos="567"/>
          <w:tab w:val="left" w:pos="851"/>
          <w:tab w:val="left" w:pos="1701"/>
        </w:tabs>
        <w:rPr>
          <w:rFonts w:eastAsia="Cambria"/>
          <w:bCs/>
          <w:sz w:val="22"/>
          <w:szCs w:val="22"/>
        </w:rPr>
      </w:pPr>
    </w:p>
    <w:p w:rsidR="002F32D8" w:rsidRPr="00605C47" w:rsidRDefault="002F32D8" w:rsidP="00B36C48">
      <w:pPr>
        <w:numPr>
          <w:ilvl w:val="0"/>
          <w:numId w:val="30"/>
        </w:numPr>
        <w:tabs>
          <w:tab w:val="left" w:pos="567"/>
          <w:tab w:val="left" w:pos="851"/>
          <w:tab w:val="left" w:pos="1701"/>
        </w:tabs>
        <w:ind w:left="0" w:firstLine="0"/>
        <w:rPr>
          <w:rFonts w:eastAsia="Cambria"/>
          <w:bCs/>
          <w:sz w:val="22"/>
          <w:szCs w:val="22"/>
        </w:rPr>
      </w:pPr>
      <w:r w:rsidRPr="00605C47">
        <w:rPr>
          <w:rFonts w:eastAsia="Cambria"/>
          <w:bCs/>
          <w:sz w:val="22"/>
          <w:szCs w:val="22"/>
        </w:rPr>
        <w:t>Quando constatado desvio de finalidade na aplicação dos recursos ou o inadimplemento da Organização da Sociedade Civil em relação a obrigações estabelecidas no termo de colaboração ou de fomento; e</w:t>
      </w:r>
    </w:p>
    <w:p w:rsidR="00552C5A" w:rsidRPr="00605C47" w:rsidRDefault="00552C5A" w:rsidP="00552C5A">
      <w:pPr>
        <w:tabs>
          <w:tab w:val="left" w:pos="567"/>
          <w:tab w:val="left" w:pos="851"/>
          <w:tab w:val="left" w:pos="1701"/>
        </w:tabs>
        <w:rPr>
          <w:rFonts w:eastAsia="Cambria"/>
          <w:bCs/>
          <w:sz w:val="22"/>
          <w:szCs w:val="22"/>
        </w:rPr>
      </w:pPr>
    </w:p>
    <w:p w:rsidR="002F32D8" w:rsidRPr="00605C47" w:rsidRDefault="002F32D8" w:rsidP="00B36C48">
      <w:pPr>
        <w:numPr>
          <w:ilvl w:val="0"/>
          <w:numId w:val="30"/>
        </w:numPr>
        <w:tabs>
          <w:tab w:val="left" w:pos="567"/>
          <w:tab w:val="left" w:pos="851"/>
          <w:tab w:val="left" w:pos="1701"/>
        </w:tabs>
        <w:ind w:left="0" w:firstLine="0"/>
        <w:rPr>
          <w:rFonts w:eastAsia="Cambria"/>
          <w:bCs/>
          <w:sz w:val="22"/>
          <w:szCs w:val="22"/>
        </w:rPr>
      </w:pPr>
      <w:r w:rsidRPr="00605C47">
        <w:rPr>
          <w:rFonts w:eastAsia="Cambria"/>
          <w:bCs/>
          <w:sz w:val="22"/>
          <w:szCs w:val="22"/>
        </w:rPr>
        <w:t>Quando a Organização da Sociedade Civil deixar de adotar sem justificativa suficiente as medidas saneadoras apontadas pela administração pública ou pelos órgãos de controle interno ou externo.</w:t>
      </w:r>
    </w:p>
    <w:p w:rsidR="00552C5A" w:rsidRPr="00605C47" w:rsidRDefault="00552C5A" w:rsidP="00552C5A">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Por ocasião da conclusão, denúncia, rescisão ou extinção do patrocínio, os saldos financeiros remanescentes, inclusive os provenientes das receitas obtidas das aplicações financeiras realizadas, serão devolvidos ao </w:t>
      </w:r>
      <w:r w:rsidR="00B35A2E" w:rsidRPr="00605C47">
        <w:rPr>
          <w:rFonts w:eastAsia="Cambria"/>
          <w:bCs/>
          <w:sz w:val="22"/>
          <w:szCs w:val="22"/>
        </w:rPr>
        <w:t>CAU/DF</w:t>
      </w:r>
      <w:r w:rsidRPr="00605C47">
        <w:rPr>
          <w:rFonts w:eastAsia="Cambria"/>
          <w:bCs/>
          <w:sz w:val="22"/>
          <w:szCs w:val="22"/>
        </w:rPr>
        <w:t>, no prazo improrrogável de 30 (trinta) dias do evento, sob pena de imediata instauração de tomada de contas do responsável.</w:t>
      </w:r>
    </w:p>
    <w:p w:rsidR="00552C5A" w:rsidRPr="00605C47" w:rsidRDefault="00552C5A" w:rsidP="00552C5A">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Toda a movimentação de recursos no âmbito do patrocínio será realizada mediante transferência eletrônica sujeita à identificação do beneficiário final e à obrigatoriedade de depósito em sua conta bancária.</w:t>
      </w:r>
    </w:p>
    <w:p w:rsidR="00552C5A" w:rsidRPr="00605C47" w:rsidRDefault="00552C5A" w:rsidP="00552C5A">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1º</w:t>
      </w:r>
      <w:r w:rsidR="00552C5A" w:rsidRPr="00605C47">
        <w:rPr>
          <w:rFonts w:eastAsia="Cambria"/>
          <w:bCs/>
          <w:sz w:val="22"/>
          <w:szCs w:val="22"/>
        </w:rPr>
        <w:t xml:space="preserve"> </w:t>
      </w:r>
      <w:r w:rsidRPr="00605C47">
        <w:rPr>
          <w:rFonts w:eastAsia="Cambria"/>
          <w:bCs/>
          <w:sz w:val="22"/>
          <w:szCs w:val="22"/>
        </w:rPr>
        <w:t>Os pagamentos deverão ser realizados mediante crédito na conta bancária de titularidade dos fornecedores e prestadores de serviço.</w:t>
      </w:r>
    </w:p>
    <w:p w:rsidR="00552C5A" w:rsidRPr="00605C47" w:rsidRDefault="00552C5A"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2º.</w:t>
      </w:r>
      <w:r w:rsidRPr="00605C47">
        <w:rPr>
          <w:rFonts w:eastAsia="Cambria"/>
          <w:bCs/>
          <w:sz w:val="22"/>
          <w:szCs w:val="22"/>
        </w:rPr>
        <w:tab/>
        <w:t>Demonstrada a impossibilidade física de pagamento mediante transferência eletrônica, o termo de colaboração ou de fomento poderá admitir a realização de pagamentos em espécie e/ou em cheque.</w:t>
      </w:r>
    </w:p>
    <w:p w:rsidR="00EF41D3" w:rsidRPr="00605C47" w:rsidRDefault="00EF41D3" w:rsidP="00B36C48">
      <w:pPr>
        <w:tabs>
          <w:tab w:val="left" w:pos="567"/>
          <w:tab w:val="left" w:pos="851"/>
          <w:tab w:val="left" w:pos="1701"/>
        </w:tabs>
        <w:rPr>
          <w:rFonts w:eastAsia="Cambria"/>
          <w:bCs/>
          <w:sz w:val="22"/>
          <w:szCs w:val="22"/>
        </w:rPr>
      </w:pPr>
    </w:p>
    <w:p w:rsidR="002F32D8" w:rsidRPr="00605C47" w:rsidRDefault="002F32D8" w:rsidP="00EF41D3">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 xml:space="preserve">CAPÍTULO </w:t>
      </w:r>
      <w:proofErr w:type="spellStart"/>
      <w:r w:rsidRPr="00605C47">
        <w:rPr>
          <w:rFonts w:eastAsia="Cambria"/>
          <w:b/>
          <w:bCs/>
          <w:sz w:val="22"/>
          <w:szCs w:val="22"/>
        </w:rPr>
        <w:t>IX</w:t>
      </w:r>
      <w:proofErr w:type="spellEnd"/>
    </w:p>
    <w:p w:rsidR="002F32D8" w:rsidRPr="00605C47" w:rsidRDefault="002F32D8" w:rsidP="00EF41D3">
      <w:pPr>
        <w:tabs>
          <w:tab w:val="left" w:pos="567"/>
          <w:tab w:val="left" w:pos="851"/>
          <w:tab w:val="left" w:pos="1701"/>
        </w:tabs>
        <w:jc w:val="center"/>
        <w:rPr>
          <w:rFonts w:eastAsia="Cambria"/>
          <w:b/>
          <w:bCs/>
          <w:sz w:val="22"/>
          <w:szCs w:val="22"/>
        </w:rPr>
      </w:pPr>
      <w:r w:rsidRPr="00605C47">
        <w:rPr>
          <w:rFonts w:eastAsia="Cambria"/>
          <w:b/>
          <w:bCs/>
          <w:sz w:val="22"/>
          <w:szCs w:val="22"/>
        </w:rPr>
        <w:t>DA PRESTAÇÃO DE CONTAS</w:t>
      </w:r>
    </w:p>
    <w:p w:rsidR="00EF41D3" w:rsidRPr="00605C47" w:rsidRDefault="00EF41D3" w:rsidP="00B36C48">
      <w:pPr>
        <w:tabs>
          <w:tab w:val="left" w:pos="567"/>
          <w:tab w:val="left" w:pos="851"/>
          <w:tab w:val="left" w:pos="1701"/>
        </w:tabs>
        <w:rPr>
          <w:rFonts w:eastAsia="Cambria"/>
          <w:b/>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sz w:val="22"/>
          <w:szCs w:val="22"/>
        </w:rPr>
        <w:t>Após a execução do plano de trabalho, a Organização da Sociedade Civil prestará contas da boa e regular aplicação dos recursos recebidos no prazo de até 90 (noventa) dias, a ser estabelecido no edital de chamamento público, tendo como parâmetro a complexidade do objeto.</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sz w:val="22"/>
          <w:szCs w:val="22"/>
        </w:rPr>
      </w:pPr>
      <w:r w:rsidRPr="00605C47">
        <w:rPr>
          <w:rFonts w:eastAsia="Cambria"/>
          <w:sz w:val="22"/>
          <w:szCs w:val="22"/>
        </w:rPr>
        <w:t>Parágrafo único.</w:t>
      </w:r>
      <w:r w:rsidRPr="00605C47">
        <w:rPr>
          <w:rFonts w:eastAsia="Cambria"/>
          <w:sz w:val="22"/>
          <w:szCs w:val="22"/>
        </w:rPr>
        <w:tab/>
        <w:t xml:space="preserve">É facultado ao </w:t>
      </w:r>
      <w:r w:rsidR="00B35A2E" w:rsidRPr="00605C47">
        <w:rPr>
          <w:rFonts w:eastAsia="Cambria"/>
          <w:sz w:val="22"/>
          <w:szCs w:val="22"/>
        </w:rPr>
        <w:t>CAU/DF</w:t>
      </w:r>
      <w:r w:rsidRPr="00605C47">
        <w:rPr>
          <w:rFonts w:eastAsia="Cambria"/>
          <w:sz w:val="22"/>
          <w:szCs w:val="22"/>
        </w:rPr>
        <w:t>, quando os repasses forem efetuados em parcelas, fixar no termo de fomento ou colaboração prazos para a apresentação de prestações de conta periódicas e parciais.</w:t>
      </w:r>
    </w:p>
    <w:p w:rsidR="00EF41D3" w:rsidRPr="00605C47" w:rsidRDefault="00EF41D3" w:rsidP="00B36C48">
      <w:pPr>
        <w:tabs>
          <w:tab w:val="left" w:pos="567"/>
          <w:tab w:val="left" w:pos="851"/>
          <w:tab w:val="left" w:pos="1701"/>
        </w:tabs>
        <w:rPr>
          <w:rFonts w:eastAsia="Cambria"/>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sz w:val="22"/>
          <w:szCs w:val="22"/>
        </w:rPr>
      </w:pPr>
      <w:r w:rsidRPr="00605C47">
        <w:rPr>
          <w:rFonts w:eastAsia="Cambria"/>
          <w:sz w:val="22"/>
          <w:szCs w:val="22"/>
        </w:rPr>
        <w:t>A análise da prestação de contas deverá considerar a concretização dos objetivos e os resultados alcançados.</w:t>
      </w:r>
    </w:p>
    <w:p w:rsidR="00EF41D3" w:rsidRPr="00605C47" w:rsidRDefault="00EF41D3" w:rsidP="00EF41D3">
      <w:pPr>
        <w:tabs>
          <w:tab w:val="left" w:pos="567"/>
          <w:tab w:val="left" w:pos="851"/>
          <w:tab w:val="left" w:pos="1701"/>
        </w:tabs>
        <w:rPr>
          <w:rFonts w:eastAsia="Cambria"/>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sz w:val="22"/>
          <w:szCs w:val="22"/>
        </w:rPr>
      </w:pPr>
      <w:r w:rsidRPr="00605C47">
        <w:rPr>
          <w:rFonts w:eastAsia="Cambria"/>
          <w:sz w:val="22"/>
          <w:szCs w:val="22"/>
        </w:rPr>
        <w:t>As Organizações da Sociedade Civil deverão manter a guarda dos documentos originais relativos à execução dos patrocínios e apoios institucionais pelo prazo de 10 (dez) anos, contado do dia útil subsequente ao da apresentação da prestação de contas ou do decurso do prazo para a apresentação da prestação de contas.</w:t>
      </w:r>
    </w:p>
    <w:p w:rsidR="00EF41D3" w:rsidRPr="00605C47" w:rsidRDefault="00EF41D3" w:rsidP="00EF41D3">
      <w:pPr>
        <w:tabs>
          <w:tab w:val="left" w:pos="567"/>
          <w:tab w:val="left" w:pos="851"/>
          <w:tab w:val="left" w:pos="1701"/>
        </w:tabs>
        <w:rPr>
          <w:rFonts w:eastAsia="Cambria"/>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sz w:val="22"/>
          <w:szCs w:val="22"/>
        </w:rPr>
      </w:pPr>
      <w:r w:rsidRPr="00605C47">
        <w:rPr>
          <w:rFonts w:eastAsia="Cambria"/>
          <w:sz w:val="22"/>
          <w:szCs w:val="22"/>
        </w:rPr>
        <w:t xml:space="preserve">A prestação de contas será endereçada ao </w:t>
      </w:r>
      <w:r w:rsidR="00B35A2E" w:rsidRPr="00605C47">
        <w:rPr>
          <w:rFonts w:eastAsia="Cambria"/>
          <w:sz w:val="22"/>
          <w:szCs w:val="22"/>
        </w:rPr>
        <w:t>CAU/DF</w:t>
      </w:r>
      <w:r w:rsidRPr="00605C47">
        <w:rPr>
          <w:rFonts w:eastAsia="Cambria"/>
          <w:sz w:val="22"/>
          <w:szCs w:val="22"/>
        </w:rPr>
        <w:t xml:space="preserve"> e conterá os seguintes documentos:</w:t>
      </w:r>
    </w:p>
    <w:p w:rsidR="00EF41D3" w:rsidRPr="00605C47" w:rsidRDefault="00EF41D3" w:rsidP="00EF41D3">
      <w:pPr>
        <w:tabs>
          <w:tab w:val="left" w:pos="567"/>
          <w:tab w:val="left" w:pos="851"/>
          <w:tab w:val="left" w:pos="1701"/>
        </w:tabs>
        <w:rPr>
          <w:rFonts w:eastAsia="Cambria"/>
          <w:sz w:val="22"/>
          <w:szCs w:val="22"/>
        </w:rPr>
      </w:pPr>
    </w:p>
    <w:p w:rsidR="002F32D8" w:rsidRPr="00605C47" w:rsidRDefault="002F32D8" w:rsidP="00B36C48">
      <w:pPr>
        <w:numPr>
          <w:ilvl w:val="0"/>
          <w:numId w:val="31"/>
        </w:numPr>
        <w:tabs>
          <w:tab w:val="left" w:pos="567"/>
          <w:tab w:val="left" w:pos="851"/>
          <w:tab w:val="left" w:pos="1701"/>
        </w:tabs>
        <w:ind w:left="0" w:firstLine="0"/>
        <w:rPr>
          <w:rFonts w:eastAsia="Cambria"/>
          <w:bCs/>
          <w:sz w:val="22"/>
          <w:szCs w:val="22"/>
        </w:rPr>
      </w:pPr>
      <w:r w:rsidRPr="00605C47">
        <w:rPr>
          <w:rFonts w:eastAsia="Cambria"/>
          <w:bCs/>
          <w:sz w:val="22"/>
          <w:szCs w:val="22"/>
        </w:rPr>
        <w:t>Ofício de encaminhamento da prestação de contas;</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31"/>
        </w:numPr>
        <w:tabs>
          <w:tab w:val="left" w:pos="567"/>
          <w:tab w:val="left" w:pos="851"/>
          <w:tab w:val="left" w:pos="1701"/>
        </w:tabs>
        <w:ind w:left="0" w:firstLine="0"/>
        <w:rPr>
          <w:rFonts w:eastAsia="Cambria"/>
          <w:bCs/>
          <w:sz w:val="22"/>
          <w:szCs w:val="22"/>
        </w:rPr>
      </w:pPr>
      <w:r w:rsidRPr="00605C47">
        <w:rPr>
          <w:rFonts w:eastAsia="Cambria"/>
          <w:bCs/>
          <w:sz w:val="22"/>
          <w:szCs w:val="22"/>
        </w:rPr>
        <w:t>Relatório de execução do objeto, elaborado pela Organização da Sociedade Civil, assinado pelo seu representante legal, contendo:</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54"/>
        </w:numPr>
        <w:tabs>
          <w:tab w:val="left" w:pos="567"/>
          <w:tab w:val="left" w:pos="851"/>
          <w:tab w:val="left" w:pos="1701"/>
        </w:tabs>
        <w:ind w:left="0" w:firstLine="0"/>
        <w:rPr>
          <w:rFonts w:eastAsia="Cambria"/>
          <w:bCs/>
          <w:sz w:val="22"/>
          <w:szCs w:val="22"/>
        </w:rPr>
      </w:pPr>
      <w:r w:rsidRPr="00605C47">
        <w:rPr>
          <w:rFonts w:eastAsia="Cambria"/>
          <w:bCs/>
          <w:sz w:val="22"/>
          <w:szCs w:val="22"/>
        </w:rPr>
        <w:t>A demonstração do alcance das metas referentes ao período de que trata a prestação de contas;</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54"/>
        </w:numPr>
        <w:tabs>
          <w:tab w:val="left" w:pos="567"/>
          <w:tab w:val="left" w:pos="851"/>
          <w:tab w:val="left" w:pos="1701"/>
        </w:tabs>
        <w:ind w:left="0" w:firstLine="0"/>
        <w:rPr>
          <w:rFonts w:eastAsia="Cambria"/>
          <w:bCs/>
          <w:sz w:val="22"/>
          <w:szCs w:val="22"/>
        </w:rPr>
      </w:pPr>
      <w:r w:rsidRPr="00605C47">
        <w:rPr>
          <w:rFonts w:eastAsia="Cambria"/>
          <w:bCs/>
          <w:sz w:val="22"/>
          <w:szCs w:val="22"/>
        </w:rPr>
        <w:t>A</w:t>
      </w:r>
      <w:r w:rsidRPr="00605C47">
        <w:rPr>
          <w:rFonts w:eastAsia="Cambria"/>
          <w:bCs/>
          <w:sz w:val="22"/>
          <w:szCs w:val="22"/>
        </w:rPr>
        <w:tab/>
        <w:t>justificativa, quando for o caso, pelo não cumprimento do alcance das metas;</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54"/>
        </w:numPr>
        <w:tabs>
          <w:tab w:val="left" w:pos="567"/>
          <w:tab w:val="left" w:pos="851"/>
          <w:tab w:val="left" w:pos="1701"/>
        </w:tabs>
        <w:ind w:left="0" w:firstLine="0"/>
        <w:rPr>
          <w:rFonts w:eastAsia="Cambria"/>
          <w:bCs/>
          <w:sz w:val="22"/>
          <w:szCs w:val="22"/>
        </w:rPr>
      </w:pPr>
      <w:r w:rsidRPr="00605C47">
        <w:rPr>
          <w:rFonts w:eastAsia="Cambria"/>
          <w:bCs/>
          <w:sz w:val="22"/>
          <w:szCs w:val="22"/>
        </w:rPr>
        <w:t>A descrição das ações desenvolvidas para o cumprimento do objeto;</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54"/>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Os documentos de comprovação do cumprimento do objeto, como </w:t>
      </w:r>
      <w:r w:rsidR="00EF41D3" w:rsidRPr="00605C47">
        <w:rPr>
          <w:rFonts w:eastAsia="Cambria"/>
          <w:bCs/>
          <w:sz w:val="22"/>
          <w:szCs w:val="22"/>
        </w:rPr>
        <w:t>lista</w:t>
      </w:r>
      <w:r w:rsidRPr="00605C47">
        <w:rPr>
          <w:rFonts w:eastAsia="Cambria"/>
          <w:bCs/>
          <w:sz w:val="22"/>
          <w:szCs w:val="22"/>
        </w:rPr>
        <w:t xml:space="preserve"> de presença, fotos, vídeos, entre outros;</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54"/>
        </w:numPr>
        <w:tabs>
          <w:tab w:val="left" w:pos="567"/>
          <w:tab w:val="left" w:pos="851"/>
          <w:tab w:val="left" w:pos="1701"/>
        </w:tabs>
        <w:ind w:left="0" w:firstLine="0"/>
        <w:rPr>
          <w:rFonts w:eastAsia="Cambria"/>
          <w:bCs/>
          <w:sz w:val="22"/>
          <w:szCs w:val="22"/>
        </w:rPr>
      </w:pPr>
      <w:r w:rsidRPr="00605C47">
        <w:rPr>
          <w:rFonts w:eastAsia="Cambria"/>
          <w:bCs/>
          <w:sz w:val="22"/>
          <w:szCs w:val="22"/>
        </w:rPr>
        <w:t>Os documentos de comprovação do cumprimento da contrapartida, quando houver; e</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54"/>
        </w:numPr>
        <w:tabs>
          <w:tab w:val="left" w:pos="567"/>
          <w:tab w:val="left" w:pos="851"/>
          <w:tab w:val="left" w:pos="1701"/>
        </w:tabs>
        <w:ind w:left="0" w:firstLine="0"/>
        <w:rPr>
          <w:rFonts w:eastAsia="Cambria"/>
          <w:bCs/>
          <w:sz w:val="22"/>
          <w:szCs w:val="22"/>
        </w:rPr>
      </w:pPr>
      <w:r w:rsidRPr="00605C47">
        <w:rPr>
          <w:rFonts w:eastAsia="Cambria"/>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31"/>
        </w:numPr>
        <w:tabs>
          <w:tab w:val="left" w:pos="567"/>
          <w:tab w:val="left" w:pos="851"/>
          <w:tab w:val="left" w:pos="1701"/>
        </w:tabs>
        <w:ind w:left="0" w:firstLine="0"/>
        <w:rPr>
          <w:rFonts w:eastAsia="Cambria"/>
          <w:bCs/>
          <w:sz w:val="22"/>
          <w:szCs w:val="22"/>
        </w:rPr>
      </w:pPr>
      <w:r w:rsidRPr="00605C47">
        <w:rPr>
          <w:rFonts w:eastAsia="Cambria"/>
          <w:bCs/>
          <w:sz w:val="22"/>
          <w:szCs w:val="22"/>
        </w:rPr>
        <w:t>Documentos de comprovação da realização de ações, tais como notas fiscais, faturas, recibos, fotos e vídeos, se for o caso;</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31"/>
        </w:numPr>
        <w:tabs>
          <w:tab w:val="left" w:pos="567"/>
          <w:tab w:val="left" w:pos="851"/>
          <w:tab w:val="left" w:pos="1701"/>
        </w:tabs>
        <w:ind w:left="0" w:firstLine="0"/>
        <w:rPr>
          <w:rFonts w:eastAsia="Cambria"/>
          <w:bCs/>
          <w:sz w:val="22"/>
          <w:szCs w:val="22"/>
        </w:rPr>
      </w:pPr>
      <w:r w:rsidRPr="00605C47">
        <w:rPr>
          <w:rFonts w:eastAsia="Cambria"/>
          <w:bCs/>
          <w:sz w:val="22"/>
          <w:szCs w:val="22"/>
        </w:rPr>
        <w:t>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plano de trabalho;</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31"/>
        </w:numPr>
        <w:tabs>
          <w:tab w:val="left" w:pos="567"/>
          <w:tab w:val="left" w:pos="851"/>
          <w:tab w:val="left" w:pos="1701"/>
        </w:tabs>
        <w:ind w:left="0" w:firstLine="0"/>
        <w:rPr>
          <w:rFonts w:eastAsia="Cambria"/>
          <w:bCs/>
          <w:sz w:val="22"/>
          <w:szCs w:val="22"/>
        </w:rPr>
      </w:pPr>
      <w:r w:rsidRPr="00605C47">
        <w:rPr>
          <w:rFonts w:eastAsia="Cambria"/>
          <w:bCs/>
          <w:sz w:val="22"/>
          <w:szCs w:val="22"/>
        </w:rPr>
        <w:t>Relação de pagamentos efetuados;</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31"/>
        </w:numPr>
        <w:tabs>
          <w:tab w:val="left" w:pos="567"/>
          <w:tab w:val="left" w:pos="851"/>
          <w:tab w:val="left" w:pos="1701"/>
        </w:tabs>
        <w:ind w:left="0" w:firstLine="0"/>
        <w:rPr>
          <w:rFonts w:eastAsia="Cambria"/>
          <w:bCs/>
          <w:sz w:val="22"/>
          <w:szCs w:val="22"/>
        </w:rPr>
      </w:pPr>
      <w:r w:rsidRPr="00605C47">
        <w:rPr>
          <w:rFonts w:eastAsia="Cambria"/>
          <w:bCs/>
          <w:sz w:val="22"/>
          <w:szCs w:val="22"/>
        </w:rPr>
        <w:t>Execução da receita e da despesa;</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31"/>
        </w:numPr>
        <w:tabs>
          <w:tab w:val="left" w:pos="567"/>
          <w:tab w:val="left" w:pos="851"/>
          <w:tab w:val="left" w:pos="1701"/>
        </w:tabs>
        <w:ind w:left="0" w:firstLine="0"/>
        <w:rPr>
          <w:rFonts w:eastAsia="Cambria"/>
          <w:bCs/>
          <w:sz w:val="22"/>
          <w:szCs w:val="22"/>
        </w:rPr>
      </w:pPr>
      <w:r w:rsidRPr="00605C47">
        <w:rPr>
          <w:rFonts w:eastAsia="Cambria"/>
          <w:bCs/>
          <w:sz w:val="22"/>
          <w:szCs w:val="22"/>
        </w:rPr>
        <w:t>Conciliação bancária, se for o caso;</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31"/>
        </w:numPr>
        <w:tabs>
          <w:tab w:val="left" w:pos="567"/>
          <w:tab w:val="left" w:pos="851"/>
          <w:tab w:val="left" w:pos="1701"/>
        </w:tabs>
        <w:ind w:left="0" w:firstLine="0"/>
        <w:rPr>
          <w:rFonts w:eastAsia="Cambria"/>
          <w:bCs/>
          <w:sz w:val="22"/>
          <w:szCs w:val="22"/>
        </w:rPr>
      </w:pPr>
      <w:r w:rsidRPr="00605C47">
        <w:rPr>
          <w:rFonts w:eastAsia="Cambria"/>
          <w:bCs/>
          <w:sz w:val="22"/>
          <w:szCs w:val="22"/>
        </w:rPr>
        <w:t>Cópia do extrato da conta bancária específica do período correspondente;</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31"/>
        </w:numPr>
        <w:tabs>
          <w:tab w:val="left" w:pos="567"/>
          <w:tab w:val="left" w:pos="851"/>
          <w:tab w:val="left" w:pos="1701"/>
        </w:tabs>
        <w:ind w:left="0" w:firstLine="0"/>
        <w:rPr>
          <w:rFonts w:eastAsia="Cambria"/>
          <w:bCs/>
          <w:sz w:val="22"/>
          <w:szCs w:val="22"/>
        </w:rPr>
      </w:pPr>
      <w:r w:rsidRPr="00605C47">
        <w:rPr>
          <w:rFonts w:eastAsia="Cambria"/>
          <w:bCs/>
          <w:sz w:val="22"/>
          <w:szCs w:val="22"/>
        </w:rPr>
        <w:t>Comprovação da aplicação financeira dos recursos;</w:t>
      </w:r>
    </w:p>
    <w:p w:rsidR="00EF41D3" w:rsidRPr="00605C47" w:rsidRDefault="00EF41D3" w:rsidP="00EF41D3">
      <w:pPr>
        <w:tabs>
          <w:tab w:val="left" w:pos="567"/>
          <w:tab w:val="left" w:pos="851"/>
          <w:tab w:val="left" w:pos="1701"/>
        </w:tabs>
        <w:rPr>
          <w:rFonts w:eastAsia="Cambria"/>
          <w:bCs/>
          <w:sz w:val="22"/>
          <w:szCs w:val="22"/>
        </w:rPr>
      </w:pPr>
    </w:p>
    <w:p w:rsidR="002F32D8" w:rsidRPr="00605C47" w:rsidRDefault="002F32D8" w:rsidP="00B36C48">
      <w:pPr>
        <w:numPr>
          <w:ilvl w:val="0"/>
          <w:numId w:val="31"/>
        </w:numPr>
        <w:tabs>
          <w:tab w:val="left" w:pos="567"/>
          <w:tab w:val="left" w:pos="851"/>
          <w:tab w:val="left" w:pos="1701"/>
        </w:tabs>
        <w:ind w:left="0" w:firstLine="0"/>
        <w:rPr>
          <w:rFonts w:eastAsia="Cambria"/>
          <w:bCs/>
          <w:sz w:val="22"/>
          <w:szCs w:val="22"/>
        </w:rPr>
      </w:pPr>
      <w:r w:rsidRPr="00605C47">
        <w:rPr>
          <w:rFonts w:eastAsia="Cambria"/>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31"/>
        </w:numPr>
        <w:tabs>
          <w:tab w:val="left" w:pos="567"/>
          <w:tab w:val="left" w:pos="851"/>
          <w:tab w:val="left" w:pos="1701"/>
        </w:tabs>
        <w:ind w:left="0" w:firstLine="0"/>
        <w:rPr>
          <w:rFonts w:eastAsia="Cambria"/>
          <w:bCs/>
          <w:sz w:val="22"/>
          <w:szCs w:val="22"/>
        </w:rPr>
      </w:pPr>
      <w:r w:rsidRPr="00605C47">
        <w:rPr>
          <w:rFonts w:eastAsia="Cambria"/>
          <w:bCs/>
          <w:sz w:val="22"/>
          <w:szCs w:val="22"/>
        </w:rPr>
        <w:t>Demais documentos que comprovem a boa e regular aplicação dos recursos, de acordo com a legislação vigente, tais como:</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55"/>
        </w:numPr>
        <w:tabs>
          <w:tab w:val="left" w:pos="567"/>
          <w:tab w:val="left" w:pos="851"/>
          <w:tab w:val="left" w:pos="1701"/>
        </w:tabs>
        <w:ind w:left="0" w:firstLine="0"/>
        <w:rPr>
          <w:rFonts w:eastAsia="Cambria"/>
          <w:bCs/>
          <w:sz w:val="22"/>
          <w:szCs w:val="22"/>
        </w:rPr>
      </w:pPr>
      <w:r w:rsidRPr="00605C47">
        <w:rPr>
          <w:rFonts w:eastAsia="Cambria"/>
          <w:bCs/>
          <w:sz w:val="22"/>
          <w:szCs w:val="22"/>
        </w:rPr>
        <w:t>Comprovantes das transferências, que deverão ser procedidas em favor do credor da despesa paga;</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55"/>
        </w:numPr>
        <w:tabs>
          <w:tab w:val="left" w:pos="567"/>
          <w:tab w:val="left" w:pos="851"/>
          <w:tab w:val="left" w:pos="1701"/>
        </w:tabs>
        <w:ind w:left="0" w:firstLine="0"/>
        <w:rPr>
          <w:rFonts w:eastAsia="Cambria"/>
          <w:bCs/>
          <w:sz w:val="22"/>
          <w:szCs w:val="22"/>
        </w:rPr>
      </w:pPr>
      <w:r w:rsidRPr="00605C47">
        <w:rPr>
          <w:rFonts w:eastAsia="Cambria"/>
          <w:bCs/>
          <w:sz w:val="22"/>
          <w:szCs w:val="22"/>
        </w:rPr>
        <w:t>Cópias dos cheques emitidos nominalmente em favor do credor da despesa paga, quando for o caso;</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55"/>
        </w:numPr>
        <w:tabs>
          <w:tab w:val="left" w:pos="567"/>
          <w:tab w:val="left" w:pos="851"/>
          <w:tab w:val="left" w:pos="1701"/>
        </w:tabs>
        <w:ind w:left="0" w:firstLine="0"/>
        <w:rPr>
          <w:rFonts w:eastAsia="Cambria"/>
          <w:bCs/>
          <w:sz w:val="22"/>
          <w:szCs w:val="22"/>
        </w:rPr>
      </w:pPr>
      <w:r w:rsidRPr="00605C47">
        <w:rPr>
          <w:rFonts w:eastAsia="Cambria"/>
          <w:bCs/>
          <w:sz w:val="22"/>
          <w:szCs w:val="22"/>
        </w:rPr>
        <w:t>Guia de recolhimento do saldo dos recursos não aplicados;</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55"/>
        </w:numPr>
        <w:tabs>
          <w:tab w:val="left" w:pos="567"/>
          <w:tab w:val="left" w:pos="851"/>
          <w:tab w:val="left" w:pos="1701"/>
        </w:tabs>
        <w:ind w:left="0" w:firstLine="0"/>
        <w:rPr>
          <w:rFonts w:eastAsia="Cambria"/>
          <w:bCs/>
          <w:sz w:val="22"/>
          <w:szCs w:val="22"/>
        </w:rPr>
      </w:pPr>
      <w:r w:rsidRPr="00605C47">
        <w:rPr>
          <w:rFonts w:eastAsia="Cambria"/>
          <w:bCs/>
          <w:sz w:val="22"/>
          <w:szCs w:val="22"/>
        </w:rPr>
        <w:t>Guia de recolhimento de Imposto Sobre Serviços (ISS), em decorrência de retenção obrigatória, quando for o caso;</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55"/>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Outros documentos, conforme a necessidade e o objeto de cada patrocínio ou apoio institucional concedido;</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1º</w:t>
      </w:r>
      <w:r w:rsidR="009B5779" w:rsidRPr="00605C47">
        <w:rPr>
          <w:rFonts w:eastAsia="Cambria"/>
          <w:bCs/>
          <w:sz w:val="22"/>
          <w:szCs w:val="22"/>
        </w:rPr>
        <w:t xml:space="preserve"> </w:t>
      </w:r>
      <w:r w:rsidRPr="00605C47">
        <w:rPr>
          <w:rFonts w:eastAsia="Cambria"/>
          <w:bCs/>
          <w:sz w:val="22"/>
          <w:szCs w:val="22"/>
        </w:rPr>
        <w:t>O comprovante de despesa, deverá:</w:t>
      </w:r>
    </w:p>
    <w:p w:rsidR="009B5779" w:rsidRPr="00605C47" w:rsidRDefault="009B5779" w:rsidP="00B36C48">
      <w:pPr>
        <w:tabs>
          <w:tab w:val="left" w:pos="567"/>
          <w:tab w:val="left" w:pos="851"/>
          <w:tab w:val="left" w:pos="1701"/>
        </w:tabs>
        <w:rPr>
          <w:rFonts w:eastAsia="Cambria"/>
          <w:bCs/>
          <w:sz w:val="22"/>
          <w:szCs w:val="22"/>
        </w:rPr>
      </w:pPr>
    </w:p>
    <w:p w:rsidR="002F32D8" w:rsidRPr="00605C47" w:rsidRDefault="002F32D8" w:rsidP="00B36C48">
      <w:pPr>
        <w:numPr>
          <w:ilvl w:val="0"/>
          <w:numId w:val="32"/>
        </w:numPr>
        <w:tabs>
          <w:tab w:val="left" w:pos="567"/>
          <w:tab w:val="left" w:pos="851"/>
          <w:tab w:val="left" w:pos="1701"/>
        </w:tabs>
        <w:ind w:left="0" w:firstLine="0"/>
        <w:rPr>
          <w:rFonts w:eastAsia="Cambria"/>
          <w:bCs/>
          <w:sz w:val="22"/>
          <w:szCs w:val="22"/>
        </w:rPr>
      </w:pPr>
      <w:r w:rsidRPr="00605C47">
        <w:rPr>
          <w:rFonts w:eastAsia="Cambria"/>
          <w:bCs/>
          <w:sz w:val="22"/>
          <w:szCs w:val="22"/>
        </w:rPr>
        <w:t>Estar preenchido com clareza e sem rasuras capazes de comprometer sua credibilidade e ainda deverá trazer anotado o número da parceria e conter a seguinte inscrição: “certifico ou declaro o recebimento das mercadorias/serviços”;</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32"/>
        </w:numPr>
        <w:tabs>
          <w:tab w:val="left" w:pos="567"/>
          <w:tab w:val="left" w:pos="851"/>
          <w:tab w:val="left" w:pos="1701"/>
        </w:tabs>
        <w:ind w:left="0" w:firstLine="0"/>
        <w:rPr>
          <w:rFonts w:eastAsia="Cambria"/>
          <w:bCs/>
          <w:sz w:val="22"/>
          <w:szCs w:val="22"/>
        </w:rPr>
      </w:pPr>
      <w:r w:rsidRPr="00605C47">
        <w:rPr>
          <w:rFonts w:eastAsia="Cambria"/>
          <w:bCs/>
          <w:sz w:val="22"/>
          <w:szCs w:val="22"/>
        </w:rPr>
        <w:t>Se referente a gastos com publicidade escrita, estar acompanhado de cópia do material divulgado; se radiofônica ou televisiva, de gravação da peça veiculada;</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32"/>
        </w:numPr>
        <w:tabs>
          <w:tab w:val="left" w:pos="567"/>
          <w:tab w:val="left" w:pos="851"/>
          <w:tab w:val="left" w:pos="1701"/>
        </w:tabs>
        <w:ind w:left="0" w:firstLine="0"/>
        <w:rPr>
          <w:rFonts w:eastAsia="Cambria"/>
          <w:bCs/>
          <w:sz w:val="22"/>
          <w:szCs w:val="22"/>
        </w:rPr>
      </w:pPr>
      <w:r w:rsidRPr="00605C47">
        <w:rPr>
          <w:rFonts w:eastAsia="Cambria"/>
          <w:bCs/>
          <w:sz w:val="22"/>
          <w:szCs w:val="22"/>
        </w:rPr>
        <w:t>No caso de aluguel autorizado na parceria, ser acompanhado de cópia do contrato de locação, em nome da Organização da Sociedade Civil, na prestação de contas da primeira parcela de recursos repassados;</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32"/>
        </w:numPr>
        <w:tabs>
          <w:tab w:val="left" w:pos="567"/>
          <w:tab w:val="left" w:pos="851"/>
          <w:tab w:val="left" w:pos="1701"/>
        </w:tabs>
        <w:ind w:left="0" w:firstLine="0"/>
        <w:rPr>
          <w:rFonts w:eastAsia="Cambria"/>
          <w:bCs/>
          <w:sz w:val="22"/>
          <w:szCs w:val="22"/>
        </w:rPr>
      </w:pPr>
      <w:r w:rsidRPr="00605C47">
        <w:rPr>
          <w:rFonts w:eastAsia="Cambria"/>
          <w:bCs/>
          <w:sz w:val="22"/>
          <w:szCs w:val="22"/>
        </w:rPr>
        <w:t>Demonstrar a retenção do Imposto Sobre Serviços (ISS), em nota fiscal de prestação de serviços, de profissional autônomo, quando for o caso;</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32"/>
        </w:numPr>
        <w:tabs>
          <w:tab w:val="left" w:pos="567"/>
          <w:tab w:val="left" w:pos="851"/>
          <w:tab w:val="left" w:pos="1701"/>
        </w:tabs>
        <w:ind w:left="0" w:firstLine="0"/>
        <w:rPr>
          <w:rFonts w:eastAsia="Cambria"/>
          <w:bCs/>
          <w:sz w:val="22"/>
          <w:szCs w:val="22"/>
        </w:rPr>
      </w:pPr>
      <w:r w:rsidRPr="00605C47">
        <w:rPr>
          <w:rFonts w:eastAsia="Cambria"/>
          <w:bCs/>
          <w:sz w:val="22"/>
          <w:szCs w:val="22"/>
        </w:rPr>
        <w:t>No caso de pagamento de pessoal, deverá ser apresentada, na prestação de contas da primeira parcela, uma cópia do registro funcional de cada funcionário remunerado com recursos do patrocínio;</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32"/>
        </w:numPr>
        <w:tabs>
          <w:tab w:val="left" w:pos="567"/>
          <w:tab w:val="left" w:pos="851"/>
          <w:tab w:val="left" w:pos="1701"/>
        </w:tabs>
        <w:ind w:left="0" w:firstLine="0"/>
        <w:rPr>
          <w:rFonts w:eastAsia="Cambria"/>
          <w:bCs/>
          <w:sz w:val="22"/>
          <w:szCs w:val="22"/>
        </w:rPr>
      </w:pPr>
      <w:r w:rsidRPr="00605C47">
        <w:rPr>
          <w:rFonts w:eastAsia="Cambria"/>
          <w:bCs/>
          <w:sz w:val="22"/>
          <w:szCs w:val="22"/>
        </w:rPr>
        <w:t>Apresentar demonstrativo detalhado as horas técnicas efetivamente realizadas nos serviços de assistência, de capacitação e promoção de seminários e congêneres;</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32"/>
        </w:numPr>
        <w:tabs>
          <w:tab w:val="left" w:pos="567"/>
          <w:tab w:val="left" w:pos="851"/>
          <w:tab w:val="left" w:pos="1701"/>
        </w:tabs>
        <w:ind w:left="0" w:firstLine="0"/>
        <w:rPr>
          <w:rFonts w:eastAsia="Cambria"/>
          <w:bCs/>
          <w:sz w:val="22"/>
          <w:szCs w:val="22"/>
        </w:rPr>
      </w:pPr>
      <w:r w:rsidRPr="00605C47">
        <w:rPr>
          <w:rFonts w:eastAsia="Cambria"/>
          <w:bCs/>
          <w:sz w:val="22"/>
          <w:szCs w:val="22"/>
        </w:rPr>
        <w:t>Em caso de serviços de adequação de espaço físico, que caracterize serviços de engenharia ou arquitetura, apresentar a Anotação de Responsabilidade Técnica (ART) ou Registro de Responsabilidade Técnica (</w:t>
      </w:r>
      <w:proofErr w:type="spellStart"/>
      <w:r w:rsidRPr="00605C47">
        <w:rPr>
          <w:rFonts w:eastAsia="Cambria"/>
          <w:bCs/>
          <w:sz w:val="22"/>
          <w:szCs w:val="22"/>
        </w:rPr>
        <w:t>RRT</w:t>
      </w:r>
      <w:proofErr w:type="spellEnd"/>
      <w:r w:rsidRPr="00605C47">
        <w:rPr>
          <w:rFonts w:eastAsia="Cambria"/>
          <w:bCs/>
          <w:sz w:val="22"/>
          <w:szCs w:val="22"/>
        </w:rPr>
        <w:t>), de execução e de fiscalização e laudo técnico de cada medição, assinado pelo profissional responsável; e</w:t>
      </w:r>
    </w:p>
    <w:p w:rsidR="009B5779" w:rsidRPr="00605C47" w:rsidRDefault="009B5779" w:rsidP="009B5779">
      <w:pPr>
        <w:tabs>
          <w:tab w:val="left" w:pos="567"/>
          <w:tab w:val="left" w:pos="851"/>
          <w:tab w:val="left" w:pos="1701"/>
        </w:tabs>
        <w:rPr>
          <w:rFonts w:eastAsia="Cambria"/>
          <w:bCs/>
          <w:sz w:val="22"/>
          <w:szCs w:val="22"/>
        </w:rPr>
      </w:pPr>
    </w:p>
    <w:p w:rsidR="002F32D8" w:rsidRPr="00605C47" w:rsidRDefault="002F32D8" w:rsidP="00B36C48">
      <w:pPr>
        <w:numPr>
          <w:ilvl w:val="0"/>
          <w:numId w:val="32"/>
        </w:numPr>
        <w:tabs>
          <w:tab w:val="left" w:pos="567"/>
          <w:tab w:val="left" w:pos="851"/>
          <w:tab w:val="left" w:pos="1701"/>
        </w:tabs>
        <w:ind w:left="0" w:firstLine="0"/>
        <w:rPr>
          <w:rFonts w:eastAsia="Cambria"/>
          <w:bCs/>
          <w:sz w:val="22"/>
          <w:szCs w:val="22"/>
        </w:rPr>
      </w:pPr>
      <w:r w:rsidRPr="00605C47">
        <w:rPr>
          <w:rFonts w:eastAsia="Cambria"/>
          <w:bCs/>
          <w:sz w:val="22"/>
          <w:szCs w:val="22"/>
        </w:rPr>
        <w:t>Em caso de contratação de serviços técnicos regulamentados por Conselho de Fiscalização Profissional, deverá ser apresentado o comprovante de habilitação no respectivo conselho.</w:t>
      </w:r>
    </w:p>
    <w:p w:rsidR="009B5779" w:rsidRPr="00605C47" w:rsidRDefault="009B5779" w:rsidP="009B5779">
      <w:pPr>
        <w:tabs>
          <w:tab w:val="left" w:pos="567"/>
          <w:tab w:val="left" w:pos="851"/>
          <w:tab w:val="left" w:pos="1701"/>
        </w:tabs>
        <w:rPr>
          <w:rFonts w:eastAsia="Cambria"/>
          <w:bCs/>
          <w:sz w:val="22"/>
          <w:szCs w:val="22"/>
        </w:rPr>
      </w:pPr>
    </w:p>
    <w:p w:rsidR="009B5779"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2º</w:t>
      </w:r>
      <w:r w:rsidR="009B5779" w:rsidRPr="00605C47">
        <w:rPr>
          <w:rFonts w:eastAsia="Cambria"/>
          <w:bCs/>
          <w:sz w:val="22"/>
          <w:szCs w:val="22"/>
        </w:rPr>
        <w:t xml:space="preserve"> </w:t>
      </w:r>
      <w:r w:rsidRPr="00605C47">
        <w:rPr>
          <w:rFonts w:eastAsia="Cambria"/>
          <w:bCs/>
          <w:sz w:val="22"/>
          <w:szCs w:val="22"/>
        </w:rPr>
        <w:t>As notas fiscais conterão:</w:t>
      </w:r>
    </w:p>
    <w:p w:rsidR="009B5779" w:rsidRPr="00605C47" w:rsidRDefault="009B5779" w:rsidP="00B36C48">
      <w:pPr>
        <w:tabs>
          <w:tab w:val="left" w:pos="567"/>
          <w:tab w:val="left" w:pos="851"/>
          <w:tab w:val="left" w:pos="1701"/>
        </w:tabs>
        <w:rPr>
          <w:rFonts w:eastAsia="Cambria"/>
          <w:bCs/>
          <w:sz w:val="22"/>
          <w:szCs w:val="22"/>
        </w:rPr>
      </w:pPr>
    </w:p>
    <w:p w:rsidR="002F32D8" w:rsidRPr="00605C47" w:rsidRDefault="002F32D8" w:rsidP="00B36C48">
      <w:pPr>
        <w:numPr>
          <w:ilvl w:val="0"/>
          <w:numId w:val="33"/>
        </w:numPr>
        <w:tabs>
          <w:tab w:val="left" w:pos="567"/>
          <w:tab w:val="left" w:pos="851"/>
          <w:tab w:val="left" w:pos="1701"/>
        </w:tabs>
        <w:ind w:left="0" w:firstLine="0"/>
        <w:rPr>
          <w:rFonts w:eastAsia="Cambria"/>
          <w:bCs/>
          <w:sz w:val="22"/>
          <w:szCs w:val="22"/>
        </w:rPr>
      </w:pPr>
      <w:r w:rsidRPr="00605C47">
        <w:rPr>
          <w:rFonts w:eastAsia="Cambria"/>
          <w:bCs/>
          <w:sz w:val="22"/>
          <w:szCs w:val="22"/>
        </w:rPr>
        <w:t>O nome, o endereço e o CNPJ da organização;</w:t>
      </w:r>
      <w:r w:rsidR="00F71A22" w:rsidRPr="00605C47">
        <w:rPr>
          <w:rFonts w:eastAsia="Cambria"/>
          <w:bCs/>
          <w:sz w:val="22"/>
          <w:szCs w:val="22"/>
        </w:rPr>
        <w:t xml:space="preserve"> e</w:t>
      </w:r>
    </w:p>
    <w:p w:rsidR="009B5779" w:rsidRPr="00605C47" w:rsidRDefault="009B5779" w:rsidP="009B5779">
      <w:pPr>
        <w:tabs>
          <w:tab w:val="left" w:pos="567"/>
          <w:tab w:val="left" w:pos="851"/>
          <w:tab w:val="left" w:pos="1701"/>
        </w:tabs>
        <w:rPr>
          <w:rFonts w:eastAsia="Cambria"/>
          <w:bCs/>
          <w:sz w:val="22"/>
          <w:szCs w:val="22"/>
        </w:rPr>
      </w:pPr>
    </w:p>
    <w:p w:rsidR="009B5779" w:rsidRPr="00605C47" w:rsidRDefault="002F32D8" w:rsidP="002057E5">
      <w:pPr>
        <w:numPr>
          <w:ilvl w:val="0"/>
          <w:numId w:val="33"/>
        </w:numPr>
        <w:tabs>
          <w:tab w:val="left" w:pos="567"/>
          <w:tab w:val="left" w:pos="851"/>
          <w:tab w:val="left" w:pos="1701"/>
        </w:tabs>
        <w:ind w:left="0" w:firstLine="0"/>
        <w:rPr>
          <w:rFonts w:eastAsia="Cambria"/>
          <w:bCs/>
          <w:sz w:val="22"/>
          <w:szCs w:val="22"/>
        </w:rPr>
      </w:pPr>
      <w:r w:rsidRPr="00605C47">
        <w:rPr>
          <w:rFonts w:eastAsia="Cambria"/>
          <w:bCs/>
          <w:sz w:val="22"/>
          <w:szCs w:val="22"/>
        </w:rPr>
        <w:t>A data de realização da despesa e a discriminação precisa de seu objeto, com identificação de dados, como tipo do material, quantidade, marca e modelo.</w:t>
      </w:r>
    </w:p>
    <w:p w:rsidR="008B0F17" w:rsidRPr="00605C47" w:rsidRDefault="008B0F17" w:rsidP="008B0F17">
      <w:pPr>
        <w:tabs>
          <w:tab w:val="left" w:pos="567"/>
          <w:tab w:val="left" w:pos="851"/>
          <w:tab w:val="left" w:pos="1701"/>
        </w:tabs>
        <w:rPr>
          <w:rFonts w:eastAsia="Cambria"/>
          <w:bCs/>
          <w:sz w:val="22"/>
          <w:szCs w:val="22"/>
        </w:rPr>
      </w:pPr>
    </w:p>
    <w:p w:rsidR="002F32D8" w:rsidRPr="00605C47" w:rsidRDefault="002F32D8" w:rsidP="008B0F17">
      <w:pPr>
        <w:tabs>
          <w:tab w:val="left" w:pos="567"/>
          <w:tab w:val="left" w:pos="851"/>
          <w:tab w:val="left" w:pos="1701"/>
        </w:tabs>
        <w:rPr>
          <w:rFonts w:eastAsia="Cambria"/>
          <w:bCs/>
          <w:sz w:val="22"/>
          <w:szCs w:val="22"/>
        </w:rPr>
      </w:pPr>
      <w:r w:rsidRPr="00605C47">
        <w:rPr>
          <w:rFonts w:eastAsia="Cambria"/>
          <w:bCs/>
          <w:sz w:val="22"/>
          <w:szCs w:val="22"/>
        </w:rPr>
        <w:t>§ 3º</w:t>
      </w:r>
      <w:r w:rsidR="008B0F17" w:rsidRPr="00605C47">
        <w:rPr>
          <w:rFonts w:eastAsia="Cambria"/>
          <w:bCs/>
          <w:sz w:val="22"/>
          <w:szCs w:val="22"/>
        </w:rPr>
        <w:t xml:space="preserve"> </w:t>
      </w:r>
      <w:r w:rsidRPr="00605C47">
        <w:rPr>
          <w:rFonts w:eastAsia="Cambria"/>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rsidR="008B0F17" w:rsidRPr="00605C47" w:rsidRDefault="008B0F17" w:rsidP="008B0F17">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 documentação de prestação de contas será juntada ao processo administrativo da parceria firmada com a Organização da Sociedade Civil e conterá:</w:t>
      </w:r>
    </w:p>
    <w:p w:rsidR="00F71A22" w:rsidRPr="00605C47" w:rsidRDefault="00F71A22" w:rsidP="00F71A22">
      <w:pPr>
        <w:tabs>
          <w:tab w:val="left" w:pos="567"/>
          <w:tab w:val="left" w:pos="851"/>
          <w:tab w:val="left" w:pos="1701"/>
        </w:tabs>
        <w:rPr>
          <w:rFonts w:eastAsia="Cambria"/>
          <w:bCs/>
          <w:sz w:val="22"/>
          <w:szCs w:val="22"/>
        </w:rPr>
      </w:pPr>
    </w:p>
    <w:p w:rsidR="002F32D8" w:rsidRPr="00605C47" w:rsidRDefault="002F32D8" w:rsidP="00B36C48">
      <w:pPr>
        <w:numPr>
          <w:ilvl w:val="0"/>
          <w:numId w:val="35"/>
        </w:numPr>
        <w:tabs>
          <w:tab w:val="left" w:pos="567"/>
          <w:tab w:val="left" w:pos="851"/>
          <w:tab w:val="left" w:pos="1701"/>
        </w:tabs>
        <w:ind w:left="0" w:firstLine="0"/>
        <w:rPr>
          <w:rFonts w:eastAsia="Cambria"/>
          <w:bCs/>
          <w:sz w:val="22"/>
          <w:szCs w:val="22"/>
        </w:rPr>
      </w:pPr>
      <w:r w:rsidRPr="00605C47">
        <w:rPr>
          <w:rFonts w:eastAsia="Cambria"/>
          <w:bCs/>
          <w:sz w:val="22"/>
          <w:szCs w:val="22"/>
        </w:rPr>
        <w:t>O relatório final da execução do objeto elaborado pela Organização da Sociedade Civil;</w:t>
      </w:r>
    </w:p>
    <w:p w:rsidR="00F71A22" w:rsidRPr="00605C47" w:rsidRDefault="00F71A22" w:rsidP="00F71A22">
      <w:pPr>
        <w:tabs>
          <w:tab w:val="left" w:pos="567"/>
          <w:tab w:val="left" w:pos="851"/>
          <w:tab w:val="left" w:pos="1701"/>
        </w:tabs>
        <w:rPr>
          <w:rFonts w:eastAsia="Cambria"/>
          <w:bCs/>
          <w:sz w:val="22"/>
          <w:szCs w:val="22"/>
        </w:rPr>
      </w:pPr>
    </w:p>
    <w:p w:rsidR="002F32D8" w:rsidRPr="00605C47" w:rsidRDefault="002F32D8" w:rsidP="00B36C48">
      <w:pPr>
        <w:numPr>
          <w:ilvl w:val="0"/>
          <w:numId w:val="35"/>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Relatório do </w:t>
      </w:r>
      <w:r w:rsidR="00513530" w:rsidRPr="00605C47">
        <w:rPr>
          <w:rFonts w:eastAsia="Cambria"/>
          <w:bCs/>
          <w:sz w:val="22"/>
          <w:szCs w:val="22"/>
        </w:rPr>
        <w:t>Fiscal</w:t>
      </w:r>
      <w:r w:rsidRPr="00605C47">
        <w:rPr>
          <w:rFonts w:eastAsia="Cambria"/>
          <w:bCs/>
          <w:sz w:val="22"/>
          <w:szCs w:val="22"/>
        </w:rPr>
        <w:t xml:space="preserve"> da Parceria com a análise da prestação de contas quanto à boa aplicação dos recursos, prezando pela eficiência, qualidade e eficácia na execução dos projetos, a fim de garantir o atendimento da legislação e das metas estabelecidas no plano de trabalho a ser homologado pela Comissão de Monitoramento e Avaliação; e</w:t>
      </w:r>
    </w:p>
    <w:p w:rsidR="00F71A22" w:rsidRPr="00605C47" w:rsidRDefault="00F71A22" w:rsidP="00F71A22">
      <w:pPr>
        <w:tabs>
          <w:tab w:val="left" w:pos="567"/>
          <w:tab w:val="left" w:pos="851"/>
          <w:tab w:val="left" w:pos="1701"/>
        </w:tabs>
        <w:rPr>
          <w:rFonts w:eastAsia="Cambria"/>
          <w:bCs/>
          <w:sz w:val="22"/>
          <w:szCs w:val="22"/>
        </w:rPr>
      </w:pPr>
    </w:p>
    <w:p w:rsidR="002F32D8" w:rsidRPr="00605C47" w:rsidRDefault="002F32D8" w:rsidP="00B36C48">
      <w:pPr>
        <w:numPr>
          <w:ilvl w:val="0"/>
          <w:numId w:val="35"/>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 xml:space="preserve">A análise do </w:t>
      </w:r>
      <w:r w:rsidR="00513530" w:rsidRPr="00605C47">
        <w:rPr>
          <w:rFonts w:eastAsia="Cambria"/>
          <w:bCs/>
          <w:sz w:val="22"/>
          <w:szCs w:val="22"/>
        </w:rPr>
        <w:t>Fiscal</w:t>
      </w:r>
      <w:r w:rsidRPr="00605C47">
        <w:rPr>
          <w:rFonts w:eastAsia="Cambria"/>
          <w:bCs/>
          <w:sz w:val="22"/>
          <w:szCs w:val="22"/>
        </w:rPr>
        <w:t xml:space="preserve"> por meio de “Parecer Conclusivo de Acompanhamento de Patrocínio ou Apoio Institucional” – que servirá de embasamento para a decisão da Autoridade Competente quanto à regularidade das contas –, no qual deverá constar:</w:t>
      </w:r>
    </w:p>
    <w:p w:rsidR="00F71A22" w:rsidRPr="00605C47" w:rsidRDefault="00F71A22" w:rsidP="00F71A22">
      <w:pPr>
        <w:tabs>
          <w:tab w:val="left" w:pos="567"/>
          <w:tab w:val="left" w:pos="851"/>
          <w:tab w:val="left" w:pos="1701"/>
        </w:tabs>
        <w:rPr>
          <w:rFonts w:eastAsia="Cambria"/>
          <w:bCs/>
          <w:sz w:val="22"/>
          <w:szCs w:val="22"/>
        </w:rPr>
      </w:pPr>
    </w:p>
    <w:p w:rsidR="00F71A22" w:rsidRPr="00605C47" w:rsidRDefault="002F32D8" w:rsidP="00F71A22">
      <w:pPr>
        <w:numPr>
          <w:ilvl w:val="0"/>
          <w:numId w:val="56"/>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 relação detalhada de todas as atividades desenvolvidas pela organização por intermédio dos repasses efetuados pelo </w:t>
      </w:r>
      <w:r w:rsidR="00B35A2E" w:rsidRPr="00605C47">
        <w:rPr>
          <w:rFonts w:eastAsia="Cambria"/>
          <w:bCs/>
          <w:sz w:val="22"/>
          <w:szCs w:val="22"/>
        </w:rPr>
        <w:t>CAU/DF</w:t>
      </w:r>
      <w:r w:rsidRPr="00605C47">
        <w:rPr>
          <w:rFonts w:eastAsia="Cambria"/>
          <w:bCs/>
          <w:sz w:val="22"/>
          <w:szCs w:val="22"/>
        </w:rPr>
        <w:t>, bem como a análise das metas realizadas;</w:t>
      </w:r>
    </w:p>
    <w:p w:rsidR="00F71A22" w:rsidRPr="00605C47" w:rsidRDefault="00F71A22" w:rsidP="00F71A22">
      <w:pPr>
        <w:tabs>
          <w:tab w:val="left" w:pos="567"/>
          <w:tab w:val="left" w:pos="851"/>
          <w:tab w:val="left" w:pos="1701"/>
        </w:tabs>
        <w:rPr>
          <w:rFonts w:eastAsia="Cambria"/>
          <w:bCs/>
          <w:sz w:val="22"/>
          <w:szCs w:val="22"/>
        </w:rPr>
      </w:pPr>
    </w:p>
    <w:p w:rsidR="002F32D8" w:rsidRPr="00605C47" w:rsidRDefault="002F32D8" w:rsidP="00B36C48">
      <w:pPr>
        <w:numPr>
          <w:ilvl w:val="0"/>
          <w:numId w:val="56"/>
        </w:numPr>
        <w:tabs>
          <w:tab w:val="left" w:pos="567"/>
          <w:tab w:val="left" w:pos="851"/>
          <w:tab w:val="left" w:pos="1701"/>
        </w:tabs>
        <w:ind w:left="0" w:firstLine="0"/>
        <w:rPr>
          <w:rFonts w:eastAsia="Cambria"/>
          <w:bCs/>
          <w:sz w:val="22"/>
          <w:szCs w:val="22"/>
        </w:rPr>
      </w:pPr>
      <w:r w:rsidRPr="00605C47">
        <w:rPr>
          <w:rFonts w:eastAsia="Cambria"/>
          <w:bCs/>
          <w:sz w:val="22"/>
          <w:szCs w:val="22"/>
        </w:rPr>
        <w:t>O exame da regularidade dos comprovantes de despesa apresentados; e</w:t>
      </w:r>
    </w:p>
    <w:p w:rsidR="00F71A22" w:rsidRPr="00605C47" w:rsidRDefault="00F71A22" w:rsidP="00F71A22">
      <w:pPr>
        <w:tabs>
          <w:tab w:val="left" w:pos="567"/>
          <w:tab w:val="left" w:pos="851"/>
          <w:tab w:val="left" w:pos="1701"/>
        </w:tabs>
        <w:rPr>
          <w:rFonts w:eastAsia="Cambria"/>
          <w:bCs/>
          <w:sz w:val="22"/>
          <w:szCs w:val="22"/>
        </w:rPr>
      </w:pPr>
    </w:p>
    <w:p w:rsidR="002F32D8" w:rsidRPr="00605C47" w:rsidRDefault="002F32D8" w:rsidP="00B36C48">
      <w:pPr>
        <w:numPr>
          <w:ilvl w:val="0"/>
          <w:numId w:val="56"/>
        </w:numPr>
        <w:tabs>
          <w:tab w:val="left" w:pos="567"/>
          <w:tab w:val="left" w:pos="851"/>
          <w:tab w:val="left" w:pos="1701"/>
        </w:tabs>
        <w:ind w:left="0" w:firstLine="0"/>
        <w:rPr>
          <w:rFonts w:eastAsia="Cambria"/>
          <w:bCs/>
          <w:sz w:val="22"/>
          <w:szCs w:val="22"/>
        </w:rPr>
      </w:pPr>
      <w:r w:rsidRPr="00605C47">
        <w:rPr>
          <w:rFonts w:eastAsia="Cambria"/>
          <w:bCs/>
          <w:sz w:val="22"/>
          <w:szCs w:val="22"/>
        </w:rPr>
        <w:t>A declaração de que os recursos foram aplicados em conformidade com o plano de trabalho, segundo as informações prestadas pela organização e com as visitas feitas no local do projeto.</w:t>
      </w:r>
    </w:p>
    <w:p w:rsidR="00F71A22" w:rsidRPr="00605C47" w:rsidRDefault="00F71A22" w:rsidP="00F71A22">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Pr="00605C47">
        <w:rPr>
          <w:rFonts w:eastAsia="Cambria"/>
          <w:bCs/>
          <w:sz w:val="22"/>
          <w:szCs w:val="22"/>
        </w:rPr>
        <w:tab/>
        <w:t xml:space="preserve">Para fins de avaliação quanto à eficácia e efetividade das ações em execução ou que já foram realizadas, o parecer do </w:t>
      </w:r>
      <w:r w:rsidR="00513530" w:rsidRPr="00605C47">
        <w:rPr>
          <w:rFonts w:eastAsia="Cambria"/>
          <w:bCs/>
          <w:sz w:val="22"/>
          <w:szCs w:val="22"/>
        </w:rPr>
        <w:t>Fiscal</w:t>
      </w:r>
      <w:r w:rsidRPr="00605C47">
        <w:rPr>
          <w:rFonts w:eastAsia="Cambria"/>
          <w:bCs/>
          <w:sz w:val="22"/>
          <w:szCs w:val="22"/>
        </w:rPr>
        <w:t xml:space="preserve"> deverá mencionar:</w:t>
      </w:r>
    </w:p>
    <w:p w:rsidR="00F71A22" w:rsidRPr="00605C47" w:rsidRDefault="00F71A22" w:rsidP="00B36C48">
      <w:pPr>
        <w:tabs>
          <w:tab w:val="left" w:pos="567"/>
          <w:tab w:val="left" w:pos="851"/>
          <w:tab w:val="left" w:pos="1701"/>
        </w:tabs>
        <w:rPr>
          <w:rFonts w:eastAsia="Cambria"/>
          <w:bCs/>
          <w:sz w:val="22"/>
          <w:szCs w:val="22"/>
        </w:rPr>
      </w:pPr>
    </w:p>
    <w:p w:rsidR="002F32D8" w:rsidRPr="00605C47" w:rsidRDefault="002F32D8" w:rsidP="00B36C48">
      <w:pPr>
        <w:numPr>
          <w:ilvl w:val="0"/>
          <w:numId w:val="34"/>
        </w:numPr>
        <w:tabs>
          <w:tab w:val="left" w:pos="567"/>
          <w:tab w:val="left" w:pos="851"/>
          <w:tab w:val="left" w:pos="1701"/>
          <w:tab w:val="left" w:pos="1766"/>
        </w:tabs>
        <w:ind w:left="0" w:firstLine="0"/>
        <w:rPr>
          <w:rFonts w:eastAsia="Cambria"/>
          <w:bCs/>
          <w:sz w:val="22"/>
          <w:szCs w:val="22"/>
        </w:rPr>
      </w:pPr>
      <w:r w:rsidRPr="00605C47">
        <w:rPr>
          <w:rFonts w:eastAsia="Cambria"/>
          <w:bCs/>
          <w:sz w:val="22"/>
          <w:szCs w:val="22"/>
        </w:rPr>
        <w:t>Os resultados já alcançados e seus benefícios;</w:t>
      </w:r>
    </w:p>
    <w:p w:rsidR="00F71A22" w:rsidRPr="00605C47" w:rsidRDefault="00F71A22" w:rsidP="00F71A22">
      <w:pPr>
        <w:tabs>
          <w:tab w:val="left" w:pos="567"/>
          <w:tab w:val="left" w:pos="851"/>
          <w:tab w:val="left" w:pos="1701"/>
          <w:tab w:val="left" w:pos="1766"/>
        </w:tabs>
        <w:rPr>
          <w:rFonts w:eastAsia="Cambria"/>
          <w:bCs/>
          <w:sz w:val="22"/>
          <w:szCs w:val="22"/>
        </w:rPr>
      </w:pPr>
    </w:p>
    <w:p w:rsidR="002F32D8" w:rsidRPr="00605C47" w:rsidRDefault="002F32D8" w:rsidP="00B36C48">
      <w:pPr>
        <w:numPr>
          <w:ilvl w:val="0"/>
          <w:numId w:val="34"/>
        </w:numPr>
        <w:tabs>
          <w:tab w:val="left" w:pos="567"/>
          <w:tab w:val="left" w:pos="851"/>
          <w:tab w:val="left" w:pos="1701"/>
          <w:tab w:val="left" w:pos="1766"/>
        </w:tabs>
        <w:ind w:left="0" w:firstLine="0"/>
        <w:rPr>
          <w:rFonts w:eastAsia="Cambria"/>
          <w:bCs/>
          <w:sz w:val="22"/>
          <w:szCs w:val="22"/>
        </w:rPr>
      </w:pPr>
      <w:r w:rsidRPr="00605C47">
        <w:rPr>
          <w:rFonts w:eastAsia="Cambria"/>
          <w:bCs/>
          <w:sz w:val="22"/>
          <w:szCs w:val="22"/>
        </w:rPr>
        <w:t>Os impactos econômicos ou sociais;</w:t>
      </w:r>
    </w:p>
    <w:p w:rsidR="00F71A22" w:rsidRPr="00605C47" w:rsidRDefault="00F71A22" w:rsidP="00F71A22">
      <w:pPr>
        <w:tabs>
          <w:tab w:val="left" w:pos="567"/>
          <w:tab w:val="left" w:pos="851"/>
          <w:tab w:val="left" w:pos="1701"/>
          <w:tab w:val="left" w:pos="1766"/>
        </w:tabs>
        <w:rPr>
          <w:rFonts w:eastAsia="Cambria"/>
          <w:bCs/>
          <w:sz w:val="22"/>
          <w:szCs w:val="22"/>
        </w:rPr>
      </w:pPr>
    </w:p>
    <w:p w:rsidR="002F32D8" w:rsidRPr="00605C47" w:rsidRDefault="002F32D8" w:rsidP="00B36C48">
      <w:pPr>
        <w:numPr>
          <w:ilvl w:val="0"/>
          <w:numId w:val="34"/>
        </w:numPr>
        <w:tabs>
          <w:tab w:val="left" w:pos="567"/>
          <w:tab w:val="left" w:pos="851"/>
          <w:tab w:val="left" w:pos="1701"/>
          <w:tab w:val="left" w:pos="1766"/>
        </w:tabs>
        <w:ind w:left="0" w:firstLine="0"/>
        <w:rPr>
          <w:rFonts w:eastAsia="Cambria"/>
          <w:bCs/>
          <w:sz w:val="22"/>
          <w:szCs w:val="22"/>
        </w:rPr>
      </w:pPr>
      <w:r w:rsidRPr="00605C47">
        <w:rPr>
          <w:rFonts w:eastAsia="Cambria"/>
          <w:bCs/>
          <w:sz w:val="22"/>
          <w:szCs w:val="22"/>
        </w:rPr>
        <w:t>O grau de satisfação do público-alvo; e</w:t>
      </w:r>
    </w:p>
    <w:p w:rsidR="00F71A22" w:rsidRPr="00605C47" w:rsidRDefault="00F71A22" w:rsidP="00F71A22">
      <w:pPr>
        <w:tabs>
          <w:tab w:val="left" w:pos="567"/>
          <w:tab w:val="left" w:pos="851"/>
          <w:tab w:val="left" w:pos="1701"/>
          <w:tab w:val="left" w:pos="1766"/>
        </w:tabs>
        <w:rPr>
          <w:rFonts w:eastAsia="Cambria"/>
          <w:bCs/>
          <w:sz w:val="22"/>
          <w:szCs w:val="22"/>
        </w:rPr>
      </w:pPr>
    </w:p>
    <w:p w:rsidR="002F32D8" w:rsidRPr="00605C47" w:rsidRDefault="002F32D8" w:rsidP="00B36C48">
      <w:pPr>
        <w:numPr>
          <w:ilvl w:val="0"/>
          <w:numId w:val="34"/>
        </w:numPr>
        <w:tabs>
          <w:tab w:val="left" w:pos="567"/>
          <w:tab w:val="left" w:pos="851"/>
          <w:tab w:val="left" w:pos="1701"/>
          <w:tab w:val="left" w:pos="1766"/>
        </w:tabs>
        <w:ind w:left="0" w:firstLine="0"/>
        <w:rPr>
          <w:rFonts w:eastAsia="Cambria"/>
          <w:bCs/>
          <w:sz w:val="22"/>
          <w:szCs w:val="22"/>
        </w:rPr>
      </w:pPr>
      <w:r w:rsidRPr="00605C47">
        <w:rPr>
          <w:rFonts w:eastAsia="Cambria"/>
          <w:bCs/>
          <w:sz w:val="22"/>
          <w:szCs w:val="22"/>
        </w:rPr>
        <w:t>A possibilidade de sustentabilidade das ações após a conclusão do objeto pactuado.</w:t>
      </w:r>
    </w:p>
    <w:p w:rsidR="00F71A22" w:rsidRPr="00605C47" w:rsidRDefault="00F71A22" w:rsidP="00F71A22">
      <w:pPr>
        <w:pStyle w:val="PargrafodaLista"/>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Os </w:t>
      </w:r>
      <w:r w:rsidRPr="00605C47">
        <w:rPr>
          <w:rFonts w:eastAsia="Cambria"/>
          <w:sz w:val="22"/>
          <w:szCs w:val="22"/>
        </w:rPr>
        <w:t>atos</w:t>
      </w:r>
      <w:r w:rsidRPr="00605C47">
        <w:rPr>
          <w:rFonts w:eastAsia="Cambria"/>
          <w:bCs/>
          <w:sz w:val="22"/>
          <w:szCs w:val="22"/>
        </w:rPr>
        <w:t xml:space="preserve"> concernentes à prestação de contas serão realizados na seguinte ordem:</w:t>
      </w:r>
    </w:p>
    <w:p w:rsidR="00F71A22" w:rsidRPr="00605C47" w:rsidRDefault="00F71A22" w:rsidP="00F71A22">
      <w:pPr>
        <w:tabs>
          <w:tab w:val="left" w:pos="567"/>
          <w:tab w:val="left" w:pos="851"/>
          <w:tab w:val="left" w:pos="1701"/>
        </w:tabs>
        <w:rPr>
          <w:rFonts w:eastAsia="Cambria"/>
          <w:bCs/>
          <w:sz w:val="22"/>
          <w:szCs w:val="22"/>
        </w:rPr>
      </w:pPr>
    </w:p>
    <w:p w:rsidR="002F32D8" w:rsidRPr="00605C47" w:rsidRDefault="002F32D8" w:rsidP="00B36C48">
      <w:pPr>
        <w:numPr>
          <w:ilvl w:val="0"/>
          <w:numId w:val="37"/>
        </w:numPr>
        <w:tabs>
          <w:tab w:val="left" w:pos="567"/>
          <w:tab w:val="left" w:pos="851"/>
          <w:tab w:val="left" w:pos="1701"/>
        </w:tabs>
        <w:ind w:left="0" w:firstLine="0"/>
        <w:rPr>
          <w:rFonts w:eastAsia="Cambria"/>
          <w:bCs/>
          <w:sz w:val="22"/>
          <w:szCs w:val="22"/>
        </w:rPr>
      </w:pPr>
      <w:r w:rsidRPr="00605C47">
        <w:rPr>
          <w:rFonts w:eastAsia="Cambria"/>
          <w:bCs/>
          <w:sz w:val="22"/>
          <w:szCs w:val="22"/>
        </w:rPr>
        <w:t>Recebida a prestação de contas elaborada pela Organização da Sociedade Civil o processo será</w:t>
      </w:r>
      <w:r w:rsidR="00513530" w:rsidRPr="00605C47">
        <w:rPr>
          <w:rFonts w:eastAsia="Cambria"/>
          <w:bCs/>
          <w:sz w:val="22"/>
          <w:szCs w:val="22"/>
        </w:rPr>
        <w:t xml:space="preserve"> </w:t>
      </w:r>
      <w:r w:rsidRPr="00605C47">
        <w:rPr>
          <w:rFonts w:eastAsia="Cambria"/>
          <w:bCs/>
          <w:sz w:val="22"/>
          <w:szCs w:val="22"/>
        </w:rPr>
        <w:t xml:space="preserve">encaminhado ao </w:t>
      </w:r>
      <w:r w:rsidR="00513530" w:rsidRPr="00605C47">
        <w:rPr>
          <w:rFonts w:eastAsia="Cambria"/>
          <w:bCs/>
          <w:sz w:val="22"/>
          <w:szCs w:val="22"/>
        </w:rPr>
        <w:t>Fiscal</w:t>
      </w:r>
      <w:r w:rsidRPr="00605C47">
        <w:rPr>
          <w:rFonts w:eastAsia="Cambria"/>
          <w:bCs/>
          <w:sz w:val="22"/>
          <w:szCs w:val="22"/>
        </w:rPr>
        <w:t xml:space="preserve"> da Parceria;</w:t>
      </w:r>
    </w:p>
    <w:p w:rsidR="00513530" w:rsidRPr="00605C47" w:rsidRDefault="00513530" w:rsidP="00513530">
      <w:pPr>
        <w:tabs>
          <w:tab w:val="left" w:pos="567"/>
          <w:tab w:val="left" w:pos="851"/>
          <w:tab w:val="left" w:pos="1701"/>
        </w:tabs>
        <w:rPr>
          <w:rFonts w:eastAsia="Cambria"/>
          <w:bCs/>
          <w:sz w:val="22"/>
          <w:szCs w:val="22"/>
        </w:rPr>
      </w:pPr>
    </w:p>
    <w:p w:rsidR="002F32D8" w:rsidRPr="00605C47" w:rsidRDefault="002F32D8" w:rsidP="00B36C48">
      <w:pPr>
        <w:numPr>
          <w:ilvl w:val="0"/>
          <w:numId w:val="37"/>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 </w:t>
      </w:r>
      <w:r w:rsidR="00513530" w:rsidRPr="00605C47">
        <w:rPr>
          <w:rFonts w:eastAsia="Cambria"/>
          <w:bCs/>
          <w:sz w:val="22"/>
          <w:szCs w:val="22"/>
        </w:rPr>
        <w:t>Fiscal</w:t>
      </w:r>
      <w:r w:rsidRPr="00605C47">
        <w:rPr>
          <w:rFonts w:eastAsia="Cambria"/>
          <w:bCs/>
          <w:sz w:val="22"/>
          <w:szCs w:val="22"/>
        </w:rPr>
        <w:t xml:space="preserve"> da Parceria analisará a prestação de contas no prazo de até 30 (trinta) dias úteis, contados do seu recebimento, realizará diligências – se entendê-las necessárias –, emitirá o relatório de que trata o artigo 73, inciso II e o encaminhará para homologação pela Comissão de Monitoramento e Avaliação na forma do artigo 59 da Lei 13.019/2014;</w:t>
      </w:r>
    </w:p>
    <w:p w:rsidR="00513530" w:rsidRPr="00605C47" w:rsidRDefault="00513530" w:rsidP="00513530">
      <w:pPr>
        <w:tabs>
          <w:tab w:val="left" w:pos="567"/>
          <w:tab w:val="left" w:pos="851"/>
          <w:tab w:val="left" w:pos="1701"/>
        </w:tabs>
        <w:rPr>
          <w:rFonts w:eastAsia="Cambria"/>
          <w:bCs/>
          <w:sz w:val="22"/>
          <w:szCs w:val="22"/>
        </w:rPr>
      </w:pPr>
    </w:p>
    <w:p w:rsidR="002F32D8" w:rsidRPr="00605C47" w:rsidRDefault="002F32D8" w:rsidP="00B36C48">
      <w:pPr>
        <w:numPr>
          <w:ilvl w:val="0"/>
          <w:numId w:val="37"/>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Homologado o relatório pela Comissão de Monitoramento e Avaliação, o </w:t>
      </w:r>
      <w:r w:rsidR="00513530" w:rsidRPr="00605C47">
        <w:rPr>
          <w:rFonts w:eastAsia="Cambria"/>
          <w:bCs/>
          <w:sz w:val="22"/>
          <w:szCs w:val="22"/>
        </w:rPr>
        <w:t>Fiscal</w:t>
      </w:r>
      <w:r w:rsidRPr="00605C47">
        <w:rPr>
          <w:rFonts w:eastAsia="Cambria"/>
          <w:bCs/>
          <w:sz w:val="22"/>
          <w:szCs w:val="22"/>
        </w:rPr>
        <w:t xml:space="preserve"> da Parceria emitirá o “Parecer Conclusivo de Acompanhamento de Patrocínio ou Apoio Institucional”, na forma do artigo 73, inciso </w:t>
      </w:r>
      <w:proofErr w:type="spellStart"/>
      <w:r w:rsidRPr="00605C47">
        <w:rPr>
          <w:rFonts w:eastAsia="Cambria"/>
          <w:bCs/>
          <w:sz w:val="22"/>
          <w:szCs w:val="22"/>
        </w:rPr>
        <w:t>III</w:t>
      </w:r>
      <w:proofErr w:type="spellEnd"/>
      <w:r w:rsidRPr="00605C47">
        <w:rPr>
          <w:rFonts w:eastAsia="Cambria"/>
          <w:bCs/>
          <w:sz w:val="22"/>
          <w:szCs w:val="22"/>
        </w:rPr>
        <w:t xml:space="preserve"> e parágrafo único, dessa Portaria Normativa, e o encaminhará ao Presidente do </w:t>
      </w:r>
      <w:r w:rsidR="00B35A2E" w:rsidRPr="00605C47">
        <w:rPr>
          <w:rFonts w:eastAsia="Cambria"/>
          <w:bCs/>
          <w:sz w:val="22"/>
          <w:szCs w:val="22"/>
        </w:rPr>
        <w:t>CAU/DF</w:t>
      </w:r>
      <w:r w:rsidRPr="00605C47">
        <w:rPr>
          <w:rFonts w:eastAsia="Cambria"/>
          <w:bCs/>
          <w:sz w:val="22"/>
          <w:szCs w:val="22"/>
        </w:rPr>
        <w:t>.</w:t>
      </w:r>
    </w:p>
    <w:p w:rsidR="00BA5C1D" w:rsidRPr="00605C47" w:rsidRDefault="00BA5C1D" w:rsidP="00BA5C1D">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 manifestação conclusiva sobre a prestação de contas por parte do </w:t>
      </w:r>
      <w:r w:rsidR="00B35A2E" w:rsidRPr="00605C47">
        <w:rPr>
          <w:rFonts w:eastAsia="Cambria"/>
          <w:bCs/>
          <w:sz w:val="22"/>
          <w:szCs w:val="22"/>
        </w:rPr>
        <w:t>CAU/DF</w:t>
      </w:r>
      <w:r w:rsidRPr="00605C47">
        <w:rPr>
          <w:rFonts w:eastAsia="Cambria"/>
          <w:bCs/>
          <w:sz w:val="22"/>
          <w:szCs w:val="22"/>
        </w:rPr>
        <w:t xml:space="preserve"> é de competência do seu </w:t>
      </w:r>
      <w:r w:rsidRPr="00605C47">
        <w:rPr>
          <w:rFonts w:eastAsia="Cambria"/>
          <w:sz w:val="22"/>
          <w:szCs w:val="22"/>
        </w:rPr>
        <w:t>Presidente</w:t>
      </w:r>
      <w:r w:rsidRPr="00605C47">
        <w:rPr>
          <w:rFonts w:eastAsia="Cambria"/>
          <w:bCs/>
          <w:sz w:val="22"/>
          <w:szCs w:val="22"/>
        </w:rPr>
        <w:t>, o qual, se entender necessário, poderá requerer pareceres técnico, jurídico ou financeiro para embasar a sua decisão.</w:t>
      </w:r>
    </w:p>
    <w:p w:rsidR="00BA5C1D" w:rsidRPr="00605C47" w:rsidRDefault="00BA5C1D" w:rsidP="00BA5C1D">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As </w:t>
      </w:r>
      <w:r w:rsidRPr="00605C47">
        <w:rPr>
          <w:rFonts w:eastAsia="Cambria"/>
          <w:sz w:val="22"/>
          <w:szCs w:val="22"/>
        </w:rPr>
        <w:t>prestações</w:t>
      </w:r>
      <w:r w:rsidRPr="00605C47">
        <w:rPr>
          <w:rFonts w:eastAsia="Cambria"/>
          <w:bCs/>
          <w:sz w:val="22"/>
          <w:szCs w:val="22"/>
        </w:rPr>
        <w:t xml:space="preserve"> de contas serão avaliadas:</w:t>
      </w:r>
    </w:p>
    <w:p w:rsidR="00BA5C1D" w:rsidRPr="00605C47" w:rsidRDefault="00BA5C1D" w:rsidP="00BA5C1D">
      <w:pPr>
        <w:tabs>
          <w:tab w:val="left" w:pos="567"/>
          <w:tab w:val="left" w:pos="851"/>
          <w:tab w:val="left" w:pos="1701"/>
        </w:tabs>
        <w:rPr>
          <w:rFonts w:eastAsia="Cambria"/>
          <w:bCs/>
          <w:sz w:val="22"/>
          <w:szCs w:val="22"/>
        </w:rPr>
      </w:pPr>
    </w:p>
    <w:p w:rsidR="002F32D8" w:rsidRPr="00605C47" w:rsidRDefault="002F32D8" w:rsidP="00B36C48">
      <w:pPr>
        <w:numPr>
          <w:ilvl w:val="0"/>
          <w:numId w:val="38"/>
        </w:numPr>
        <w:tabs>
          <w:tab w:val="left" w:pos="567"/>
          <w:tab w:val="left" w:pos="851"/>
          <w:tab w:val="left" w:pos="1701"/>
        </w:tabs>
        <w:ind w:left="0" w:firstLine="0"/>
        <w:rPr>
          <w:rFonts w:eastAsia="Cambria"/>
          <w:bCs/>
          <w:sz w:val="22"/>
          <w:szCs w:val="22"/>
        </w:rPr>
      </w:pPr>
      <w:r w:rsidRPr="00605C47">
        <w:rPr>
          <w:rFonts w:eastAsia="Cambria"/>
          <w:bCs/>
          <w:sz w:val="22"/>
          <w:szCs w:val="22"/>
        </w:rPr>
        <w:t>Regulares, quando expressarem, de forma clara e objetiva, o cumprimento dos objetivos e metas estabelecidos no plano de trabalho;</w:t>
      </w:r>
    </w:p>
    <w:p w:rsidR="00BA5C1D" w:rsidRPr="00605C47" w:rsidRDefault="00BA5C1D" w:rsidP="00BA5C1D">
      <w:pPr>
        <w:tabs>
          <w:tab w:val="left" w:pos="567"/>
          <w:tab w:val="left" w:pos="851"/>
          <w:tab w:val="left" w:pos="1701"/>
        </w:tabs>
        <w:rPr>
          <w:rFonts w:eastAsia="Cambria"/>
          <w:bCs/>
          <w:sz w:val="22"/>
          <w:szCs w:val="22"/>
        </w:rPr>
      </w:pPr>
    </w:p>
    <w:p w:rsidR="002F32D8" w:rsidRPr="00605C47" w:rsidRDefault="002F32D8" w:rsidP="00B36C48">
      <w:pPr>
        <w:numPr>
          <w:ilvl w:val="0"/>
          <w:numId w:val="3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Regulares com ressalva, quando evidenciarem impropriedade ou qualquer outra falta de natureza formal que não resulte em </w:t>
      </w:r>
      <w:r w:rsidR="00BA5C1D" w:rsidRPr="00605C47">
        <w:rPr>
          <w:rFonts w:eastAsia="Cambria"/>
          <w:bCs/>
          <w:sz w:val="22"/>
          <w:szCs w:val="22"/>
        </w:rPr>
        <w:t>danos</w:t>
      </w:r>
      <w:r w:rsidRPr="00605C47">
        <w:rPr>
          <w:rFonts w:eastAsia="Cambria"/>
          <w:bCs/>
          <w:sz w:val="22"/>
          <w:szCs w:val="22"/>
        </w:rPr>
        <w:t xml:space="preserve"> ao erário;</w:t>
      </w:r>
    </w:p>
    <w:p w:rsidR="00BA5C1D" w:rsidRPr="00605C47" w:rsidRDefault="00BA5C1D" w:rsidP="00BA5C1D">
      <w:pPr>
        <w:tabs>
          <w:tab w:val="left" w:pos="567"/>
          <w:tab w:val="left" w:pos="851"/>
          <w:tab w:val="left" w:pos="1701"/>
        </w:tabs>
        <w:rPr>
          <w:rFonts w:eastAsia="Cambria"/>
          <w:bCs/>
          <w:sz w:val="22"/>
          <w:szCs w:val="22"/>
        </w:rPr>
      </w:pPr>
    </w:p>
    <w:p w:rsidR="002F32D8" w:rsidRPr="00605C47" w:rsidRDefault="002F32D8" w:rsidP="00B36C48">
      <w:pPr>
        <w:numPr>
          <w:ilvl w:val="0"/>
          <w:numId w:val="38"/>
        </w:numPr>
        <w:tabs>
          <w:tab w:val="left" w:pos="567"/>
          <w:tab w:val="left" w:pos="851"/>
          <w:tab w:val="left" w:pos="1701"/>
        </w:tabs>
        <w:ind w:left="0" w:firstLine="0"/>
        <w:rPr>
          <w:rFonts w:eastAsia="Cambria"/>
          <w:bCs/>
          <w:sz w:val="22"/>
          <w:szCs w:val="22"/>
        </w:rPr>
      </w:pPr>
      <w:r w:rsidRPr="00605C47">
        <w:rPr>
          <w:rFonts w:eastAsia="Cambria"/>
          <w:bCs/>
          <w:sz w:val="22"/>
          <w:szCs w:val="22"/>
        </w:rPr>
        <w:t>Irregulares, quando comprovada qualquer das seguintes circunstâncias:</w:t>
      </w:r>
    </w:p>
    <w:p w:rsidR="00BA5C1D" w:rsidRPr="00605C47" w:rsidRDefault="00BA5C1D" w:rsidP="00BA5C1D">
      <w:pPr>
        <w:tabs>
          <w:tab w:val="left" w:pos="567"/>
          <w:tab w:val="left" w:pos="851"/>
          <w:tab w:val="left" w:pos="1701"/>
        </w:tabs>
        <w:rPr>
          <w:rFonts w:eastAsia="Cambria"/>
          <w:bCs/>
          <w:sz w:val="22"/>
          <w:szCs w:val="22"/>
        </w:rPr>
      </w:pPr>
    </w:p>
    <w:p w:rsidR="00BA5C1D" w:rsidRPr="00605C47" w:rsidRDefault="002F32D8" w:rsidP="00BA5C1D">
      <w:pPr>
        <w:numPr>
          <w:ilvl w:val="0"/>
          <w:numId w:val="57"/>
        </w:numPr>
        <w:tabs>
          <w:tab w:val="left" w:pos="567"/>
          <w:tab w:val="left" w:pos="851"/>
          <w:tab w:val="left" w:pos="1701"/>
        </w:tabs>
        <w:ind w:left="0" w:firstLine="0"/>
        <w:rPr>
          <w:rFonts w:eastAsia="Cambria"/>
          <w:bCs/>
          <w:sz w:val="22"/>
          <w:szCs w:val="22"/>
        </w:rPr>
      </w:pPr>
      <w:r w:rsidRPr="00605C47">
        <w:rPr>
          <w:rFonts w:eastAsia="Cambria"/>
          <w:bCs/>
          <w:sz w:val="22"/>
          <w:szCs w:val="22"/>
        </w:rPr>
        <w:t>Omissão no dever de prestar contas;</w:t>
      </w:r>
    </w:p>
    <w:p w:rsidR="00BA5C1D" w:rsidRPr="00605C47" w:rsidRDefault="00BA5C1D" w:rsidP="00BA5C1D">
      <w:pPr>
        <w:tabs>
          <w:tab w:val="left" w:pos="567"/>
          <w:tab w:val="left" w:pos="851"/>
          <w:tab w:val="left" w:pos="1701"/>
        </w:tabs>
        <w:rPr>
          <w:rFonts w:eastAsia="Cambria"/>
          <w:bCs/>
          <w:sz w:val="22"/>
          <w:szCs w:val="22"/>
        </w:rPr>
      </w:pPr>
    </w:p>
    <w:p w:rsidR="002F32D8" w:rsidRPr="00605C47" w:rsidRDefault="002F32D8" w:rsidP="00B36C48">
      <w:pPr>
        <w:numPr>
          <w:ilvl w:val="0"/>
          <w:numId w:val="57"/>
        </w:numPr>
        <w:tabs>
          <w:tab w:val="left" w:pos="567"/>
          <w:tab w:val="left" w:pos="851"/>
          <w:tab w:val="left" w:pos="1701"/>
        </w:tabs>
        <w:ind w:left="0" w:firstLine="0"/>
        <w:rPr>
          <w:rFonts w:eastAsia="Cambria"/>
          <w:bCs/>
          <w:sz w:val="22"/>
          <w:szCs w:val="22"/>
        </w:rPr>
      </w:pPr>
      <w:r w:rsidRPr="00605C47">
        <w:rPr>
          <w:rFonts w:eastAsia="Cambria"/>
          <w:bCs/>
          <w:sz w:val="22"/>
          <w:szCs w:val="22"/>
        </w:rPr>
        <w:t>Descumprimento injustificado dos objetivos e metas estabelecidos no plano de trabalho;</w:t>
      </w:r>
    </w:p>
    <w:p w:rsidR="002F32D8" w:rsidRPr="00605C47" w:rsidRDefault="00BA5C1D" w:rsidP="00B36C48">
      <w:pPr>
        <w:numPr>
          <w:ilvl w:val="0"/>
          <w:numId w:val="57"/>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Danos</w:t>
      </w:r>
      <w:r w:rsidR="002F32D8" w:rsidRPr="00605C47">
        <w:rPr>
          <w:rFonts w:eastAsia="Cambria"/>
          <w:bCs/>
          <w:sz w:val="22"/>
          <w:szCs w:val="22"/>
        </w:rPr>
        <w:t xml:space="preserve"> ao erário decorrente de ato de gestão ilegítimo ou antieconômico;</w:t>
      </w:r>
    </w:p>
    <w:p w:rsidR="00BA5C1D" w:rsidRPr="00605C47" w:rsidRDefault="00BA5C1D" w:rsidP="00BA5C1D">
      <w:pPr>
        <w:tabs>
          <w:tab w:val="left" w:pos="567"/>
          <w:tab w:val="left" w:pos="851"/>
          <w:tab w:val="left" w:pos="1701"/>
        </w:tabs>
        <w:rPr>
          <w:rFonts w:eastAsia="Cambria"/>
          <w:bCs/>
          <w:sz w:val="22"/>
          <w:szCs w:val="22"/>
        </w:rPr>
      </w:pPr>
    </w:p>
    <w:p w:rsidR="002F32D8" w:rsidRPr="00605C47" w:rsidRDefault="002F32D8" w:rsidP="00B36C48">
      <w:pPr>
        <w:numPr>
          <w:ilvl w:val="0"/>
          <w:numId w:val="57"/>
        </w:numPr>
        <w:tabs>
          <w:tab w:val="left" w:pos="567"/>
          <w:tab w:val="left" w:pos="851"/>
          <w:tab w:val="left" w:pos="1701"/>
        </w:tabs>
        <w:ind w:left="0" w:firstLine="0"/>
        <w:rPr>
          <w:rFonts w:eastAsia="Cambria"/>
          <w:bCs/>
          <w:sz w:val="22"/>
          <w:szCs w:val="22"/>
        </w:rPr>
      </w:pPr>
      <w:r w:rsidRPr="00605C47">
        <w:rPr>
          <w:rFonts w:eastAsia="Cambria"/>
          <w:bCs/>
          <w:sz w:val="22"/>
          <w:szCs w:val="22"/>
        </w:rPr>
        <w:t>Desfalque ou desvio de dinheiro, bens ou valores públicos.</w:t>
      </w:r>
    </w:p>
    <w:p w:rsidR="00BA5C1D" w:rsidRPr="00605C47" w:rsidRDefault="00BA5C1D" w:rsidP="00BA5C1D">
      <w:pPr>
        <w:tabs>
          <w:tab w:val="left" w:pos="567"/>
          <w:tab w:val="left" w:pos="851"/>
          <w:tab w:val="left" w:pos="1701"/>
        </w:tabs>
        <w:rPr>
          <w:rFonts w:eastAsia="Cambria"/>
          <w:bCs/>
          <w:sz w:val="22"/>
          <w:szCs w:val="22"/>
        </w:rPr>
      </w:pPr>
    </w:p>
    <w:p w:rsidR="00BA5C1D"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Pr="00605C47">
        <w:rPr>
          <w:rFonts w:eastAsia="Cambria"/>
          <w:bCs/>
          <w:sz w:val="22"/>
          <w:szCs w:val="22"/>
        </w:rPr>
        <w:tab/>
        <w:t xml:space="preserve">A decisão sobre a prestação de contas final caberá ao Presidente no </w:t>
      </w:r>
      <w:r w:rsidR="00B35A2E" w:rsidRPr="00605C47">
        <w:rPr>
          <w:rFonts w:eastAsia="Cambria"/>
          <w:bCs/>
          <w:sz w:val="22"/>
          <w:szCs w:val="22"/>
        </w:rPr>
        <w:t>CAU/DF</w:t>
      </w:r>
      <w:r w:rsidRPr="00605C47">
        <w:rPr>
          <w:rFonts w:eastAsia="Cambria"/>
          <w:bCs/>
          <w:sz w:val="22"/>
          <w:szCs w:val="22"/>
        </w:rPr>
        <w:t>, na medida em que é a autoridade responsável por celebrar a termo de fomento ou colaboração, ou ao agente a ele diretamente subordinado, vedada a subdelegação.</w:t>
      </w:r>
    </w:p>
    <w:p w:rsidR="00BA5C1D" w:rsidRPr="00605C47" w:rsidRDefault="00BA5C1D"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 </w:t>
      </w:r>
      <w:r w:rsidRPr="00605C47">
        <w:rPr>
          <w:rFonts w:eastAsia="Cambria"/>
          <w:sz w:val="22"/>
          <w:szCs w:val="22"/>
        </w:rPr>
        <w:t>organização</w:t>
      </w:r>
      <w:r w:rsidRPr="00605C47">
        <w:rPr>
          <w:rFonts w:eastAsia="Cambria"/>
          <w:bCs/>
          <w:sz w:val="22"/>
          <w:szCs w:val="22"/>
        </w:rPr>
        <w:t xml:space="preserve"> da sociedade civil será notificada da decisão acerca das contas e poderá:</w:t>
      </w:r>
    </w:p>
    <w:p w:rsidR="00BA5C1D" w:rsidRPr="00605C47" w:rsidRDefault="00BA5C1D" w:rsidP="00BA5C1D">
      <w:pPr>
        <w:tabs>
          <w:tab w:val="left" w:pos="567"/>
          <w:tab w:val="left" w:pos="851"/>
          <w:tab w:val="left" w:pos="1701"/>
        </w:tabs>
        <w:rPr>
          <w:rFonts w:eastAsia="Cambria"/>
          <w:bCs/>
          <w:sz w:val="22"/>
          <w:szCs w:val="22"/>
        </w:rPr>
      </w:pPr>
    </w:p>
    <w:p w:rsidR="002F32D8" w:rsidRPr="00605C47" w:rsidRDefault="002F32D8" w:rsidP="00B36C48">
      <w:pPr>
        <w:numPr>
          <w:ilvl w:val="0"/>
          <w:numId w:val="39"/>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Apresentar recurso, no prazo de 30 (trinta) dias, à autoridade que a proferiu, a qual, se não reconsiderar a decisão no prazo de trinta dias, encaminhará o recurso ao Plenário do </w:t>
      </w:r>
      <w:r w:rsidR="00B35A2E" w:rsidRPr="00605C47">
        <w:rPr>
          <w:rFonts w:eastAsia="Cambria"/>
          <w:bCs/>
          <w:sz w:val="22"/>
          <w:szCs w:val="22"/>
        </w:rPr>
        <w:t>CAU/DF</w:t>
      </w:r>
      <w:r w:rsidRPr="00605C47">
        <w:rPr>
          <w:rFonts w:eastAsia="Cambria"/>
          <w:bCs/>
          <w:sz w:val="22"/>
          <w:szCs w:val="22"/>
        </w:rPr>
        <w:t xml:space="preserve"> para decisão final no prazo de trinta dias; ou</w:t>
      </w:r>
    </w:p>
    <w:p w:rsidR="002057E5" w:rsidRPr="00605C47" w:rsidRDefault="002057E5" w:rsidP="002057E5">
      <w:pPr>
        <w:tabs>
          <w:tab w:val="left" w:pos="567"/>
          <w:tab w:val="left" w:pos="851"/>
          <w:tab w:val="left" w:pos="1701"/>
        </w:tabs>
        <w:rPr>
          <w:rFonts w:eastAsia="Cambria"/>
          <w:bCs/>
          <w:sz w:val="22"/>
          <w:szCs w:val="22"/>
        </w:rPr>
      </w:pPr>
    </w:p>
    <w:p w:rsidR="002F32D8" w:rsidRPr="00605C47" w:rsidRDefault="002F32D8" w:rsidP="00B36C48">
      <w:pPr>
        <w:numPr>
          <w:ilvl w:val="0"/>
          <w:numId w:val="39"/>
        </w:numPr>
        <w:tabs>
          <w:tab w:val="left" w:pos="567"/>
          <w:tab w:val="left" w:pos="851"/>
          <w:tab w:val="left" w:pos="1701"/>
        </w:tabs>
        <w:ind w:left="0" w:firstLine="0"/>
        <w:rPr>
          <w:rFonts w:eastAsia="Cambria"/>
          <w:bCs/>
          <w:sz w:val="22"/>
          <w:szCs w:val="22"/>
        </w:rPr>
      </w:pPr>
      <w:r w:rsidRPr="00605C47">
        <w:rPr>
          <w:rFonts w:eastAsia="Cambria"/>
          <w:bCs/>
          <w:sz w:val="22"/>
          <w:szCs w:val="22"/>
        </w:rPr>
        <w:t>Sanar a irregularidade ou cumprir a obrigação, no prazo de quarenta e cinco dias, prorrogável, no máximo, por igual período.</w:t>
      </w:r>
    </w:p>
    <w:p w:rsidR="002057E5" w:rsidRPr="00605C47" w:rsidRDefault="002057E5" w:rsidP="002057E5">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Exaurida a fase recursal, o </w:t>
      </w:r>
      <w:r w:rsidR="00B35A2E" w:rsidRPr="00605C47">
        <w:rPr>
          <w:rFonts w:eastAsia="Cambria"/>
          <w:bCs/>
          <w:sz w:val="22"/>
          <w:szCs w:val="22"/>
        </w:rPr>
        <w:t>CAU/DF</w:t>
      </w:r>
      <w:r w:rsidRPr="00605C47">
        <w:rPr>
          <w:rFonts w:eastAsia="Cambria"/>
          <w:bCs/>
          <w:sz w:val="22"/>
          <w:szCs w:val="22"/>
        </w:rPr>
        <w:t xml:space="preserve"> deverá:</w:t>
      </w:r>
    </w:p>
    <w:p w:rsidR="002057E5" w:rsidRPr="00605C47" w:rsidRDefault="002057E5" w:rsidP="002057E5">
      <w:pPr>
        <w:tabs>
          <w:tab w:val="left" w:pos="567"/>
          <w:tab w:val="left" w:pos="851"/>
          <w:tab w:val="left" w:pos="1701"/>
        </w:tabs>
        <w:rPr>
          <w:rFonts w:eastAsia="Cambria"/>
          <w:bCs/>
          <w:sz w:val="22"/>
          <w:szCs w:val="22"/>
        </w:rPr>
      </w:pPr>
    </w:p>
    <w:p w:rsidR="002F32D8" w:rsidRPr="00605C47" w:rsidRDefault="002F32D8" w:rsidP="00B36C48">
      <w:pPr>
        <w:numPr>
          <w:ilvl w:val="0"/>
          <w:numId w:val="40"/>
        </w:numPr>
        <w:tabs>
          <w:tab w:val="left" w:pos="567"/>
          <w:tab w:val="left" w:pos="851"/>
          <w:tab w:val="left" w:pos="1701"/>
        </w:tabs>
        <w:ind w:left="0" w:firstLine="0"/>
        <w:rPr>
          <w:rFonts w:eastAsia="Cambria"/>
          <w:bCs/>
          <w:sz w:val="22"/>
          <w:szCs w:val="22"/>
        </w:rPr>
      </w:pPr>
      <w:r w:rsidRPr="00605C47">
        <w:rPr>
          <w:rFonts w:eastAsia="Cambria"/>
          <w:bCs/>
          <w:sz w:val="22"/>
          <w:szCs w:val="22"/>
        </w:rPr>
        <w:t>No caso de aprovação com ressalvas da prestação de contas, registrar na plataforma eletrônica as causas das ressalvas; e</w:t>
      </w:r>
    </w:p>
    <w:p w:rsidR="002057E5" w:rsidRPr="00605C47" w:rsidRDefault="002057E5" w:rsidP="002057E5">
      <w:pPr>
        <w:tabs>
          <w:tab w:val="left" w:pos="567"/>
          <w:tab w:val="left" w:pos="851"/>
          <w:tab w:val="left" w:pos="1701"/>
        </w:tabs>
        <w:rPr>
          <w:rFonts w:eastAsia="Cambria"/>
          <w:bCs/>
          <w:sz w:val="22"/>
          <w:szCs w:val="22"/>
        </w:rPr>
      </w:pPr>
    </w:p>
    <w:p w:rsidR="002F32D8" w:rsidRPr="00605C47" w:rsidRDefault="002F32D8" w:rsidP="00B36C48">
      <w:pPr>
        <w:numPr>
          <w:ilvl w:val="0"/>
          <w:numId w:val="40"/>
        </w:numPr>
        <w:tabs>
          <w:tab w:val="left" w:pos="567"/>
          <w:tab w:val="left" w:pos="851"/>
          <w:tab w:val="left" w:pos="1701"/>
        </w:tabs>
        <w:ind w:left="0" w:firstLine="0"/>
        <w:rPr>
          <w:rFonts w:eastAsia="Cambria"/>
          <w:bCs/>
          <w:sz w:val="22"/>
          <w:szCs w:val="22"/>
        </w:rPr>
      </w:pPr>
      <w:r w:rsidRPr="00605C47">
        <w:rPr>
          <w:rFonts w:eastAsia="Cambria"/>
          <w:bCs/>
          <w:sz w:val="22"/>
          <w:szCs w:val="22"/>
        </w:rPr>
        <w:t>No caso de rejeição da prestação de contas, notificar a Organização da Sociedade Civil para que, no prazo de trinta dias:</w:t>
      </w:r>
    </w:p>
    <w:p w:rsidR="002057E5" w:rsidRPr="00605C47" w:rsidRDefault="002057E5" w:rsidP="002057E5">
      <w:pPr>
        <w:tabs>
          <w:tab w:val="left" w:pos="567"/>
          <w:tab w:val="left" w:pos="851"/>
          <w:tab w:val="left" w:pos="1701"/>
        </w:tabs>
        <w:rPr>
          <w:rFonts w:eastAsia="Cambria"/>
          <w:bCs/>
          <w:sz w:val="22"/>
          <w:szCs w:val="22"/>
        </w:rPr>
      </w:pPr>
    </w:p>
    <w:p w:rsidR="002F32D8" w:rsidRPr="00605C47" w:rsidRDefault="002F32D8" w:rsidP="00B36C48">
      <w:pPr>
        <w:numPr>
          <w:ilvl w:val="0"/>
          <w:numId w:val="58"/>
        </w:numPr>
        <w:tabs>
          <w:tab w:val="left" w:pos="567"/>
          <w:tab w:val="left" w:pos="851"/>
          <w:tab w:val="left" w:pos="1701"/>
        </w:tabs>
        <w:ind w:left="0" w:firstLine="0"/>
        <w:rPr>
          <w:rFonts w:eastAsia="Cambria"/>
          <w:bCs/>
          <w:sz w:val="22"/>
          <w:szCs w:val="22"/>
        </w:rPr>
      </w:pPr>
      <w:r w:rsidRPr="00605C47">
        <w:rPr>
          <w:rFonts w:eastAsia="Cambria"/>
          <w:bCs/>
          <w:sz w:val="22"/>
          <w:szCs w:val="22"/>
        </w:rPr>
        <w:t>Devolva os recursos financeiros relacionados com a irregularidade ou inexecução do objeto apurada ou com a prestação de contas não apresentada; ou</w:t>
      </w:r>
    </w:p>
    <w:p w:rsidR="002057E5" w:rsidRPr="00605C47" w:rsidRDefault="002057E5" w:rsidP="002057E5">
      <w:pPr>
        <w:tabs>
          <w:tab w:val="left" w:pos="567"/>
          <w:tab w:val="left" w:pos="851"/>
          <w:tab w:val="left" w:pos="1701"/>
        </w:tabs>
        <w:rPr>
          <w:rFonts w:eastAsia="Cambria"/>
          <w:bCs/>
          <w:sz w:val="22"/>
          <w:szCs w:val="22"/>
        </w:rPr>
      </w:pPr>
    </w:p>
    <w:p w:rsidR="002F32D8" w:rsidRDefault="002F32D8" w:rsidP="00B36C48">
      <w:pPr>
        <w:numPr>
          <w:ilvl w:val="0"/>
          <w:numId w:val="58"/>
        </w:numPr>
        <w:tabs>
          <w:tab w:val="left" w:pos="567"/>
          <w:tab w:val="left" w:pos="851"/>
          <w:tab w:val="left" w:pos="1701"/>
        </w:tabs>
        <w:ind w:left="0" w:firstLine="0"/>
        <w:rPr>
          <w:rFonts w:eastAsia="Cambria"/>
          <w:bCs/>
          <w:sz w:val="22"/>
          <w:szCs w:val="22"/>
        </w:rPr>
      </w:pPr>
      <w:r w:rsidRPr="00605C47">
        <w:rPr>
          <w:rFonts w:eastAsia="Cambria"/>
          <w:bCs/>
          <w:sz w:val="22"/>
          <w:szCs w:val="22"/>
        </w:rPr>
        <w:t>Solicite o ressarcimento ao erário por meio de ações compensatórias de interesse público, mediante a apresentação de novo plano de trabalho, nos termo</w:t>
      </w:r>
      <w:r w:rsidR="002057E5" w:rsidRPr="00605C47">
        <w:rPr>
          <w:rFonts w:eastAsia="Cambria"/>
          <w:bCs/>
          <w:sz w:val="22"/>
          <w:szCs w:val="22"/>
        </w:rPr>
        <w:t>s do § 2º do art. 72 da Lei n</w:t>
      </w:r>
      <w:r w:rsidRPr="00605C47">
        <w:rPr>
          <w:rFonts w:eastAsia="Cambria"/>
          <w:bCs/>
          <w:sz w:val="22"/>
          <w:szCs w:val="22"/>
        </w:rPr>
        <w:t>º 13.019/2014.</w:t>
      </w:r>
    </w:p>
    <w:p w:rsidR="00E066B7" w:rsidRPr="00605C47" w:rsidRDefault="00E066B7" w:rsidP="00E066B7">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002057E5" w:rsidRPr="00605C47">
        <w:rPr>
          <w:rFonts w:eastAsia="Cambria"/>
          <w:bCs/>
          <w:sz w:val="22"/>
          <w:szCs w:val="22"/>
        </w:rPr>
        <w:t>.</w:t>
      </w:r>
      <w:r w:rsidRPr="00605C47">
        <w:rPr>
          <w:rFonts w:eastAsia="Cambria"/>
          <w:bCs/>
          <w:sz w:val="22"/>
          <w:szCs w:val="22"/>
        </w:rPr>
        <w:t xml:space="preserve"> O </w:t>
      </w:r>
      <w:r w:rsidR="00B35A2E" w:rsidRPr="00605C47">
        <w:rPr>
          <w:rFonts w:eastAsia="Cambria"/>
          <w:bCs/>
          <w:sz w:val="22"/>
          <w:szCs w:val="22"/>
        </w:rPr>
        <w:t>CAU/DF</w:t>
      </w:r>
      <w:r w:rsidRPr="00605C47">
        <w:rPr>
          <w:rFonts w:eastAsia="Cambria"/>
          <w:bCs/>
          <w:sz w:val="22"/>
          <w:szCs w:val="22"/>
        </w:rPr>
        <w:t xml:space="preserve"> deverá se pronunciar sobre a solicitação de ressarcimento que trata a alínea “b” do inciso II deste artigo, sendo a autorização de ressarcimento por meio de ações compensatórias ato de competência exclusiva do Presidente do </w:t>
      </w:r>
      <w:r w:rsidR="00B35A2E" w:rsidRPr="00605C47">
        <w:rPr>
          <w:rFonts w:eastAsia="Cambria"/>
          <w:bCs/>
          <w:sz w:val="22"/>
          <w:szCs w:val="22"/>
        </w:rPr>
        <w:t>CAU/DF</w:t>
      </w:r>
      <w:r w:rsidRPr="00605C47">
        <w:rPr>
          <w:rFonts w:eastAsia="Cambria"/>
          <w:bCs/>
          <w:sz w:val="22"/>
          <w:szCs w:val="22"/>
        </w:rPr>
        <w:t>. A realização das ações compensatórias de interesse público não deverá ultrapassar a metade do prazo previsto para a execução da parceria.</w:t>
      </w:r>
    </w:p>
    <w:p w:rsidR="00482161" w:rsidRPr="00605C47" w:rsidRDefault="00482161"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Constituirá irregularidade grave, lesiva ao erário, sujeitando a Organização da Sociedade Civil ou o seu responsável à tomada de contas especial:</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numPr>
          <w:ilvl w:val="0"/>
          <w:numId w:val="4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Deixar de prestar contas ao </w:t>
      </w:r>
      <w:r w:rsidR="00B35A2E" w:rsidRPr="00605C47">
        <w:rPr>
          <w:rFonts w:eastAsia="Cambria"/>
          <w:bCs/>
          <w:sz w:val="22"/>
          <w:szCs w:val="22"/>
        </w:rPr>
        <w:t>CAU/DF</w:t>
      </w:r>
      <w:r w:rsidRPr="00605C47">
        <w:rPr>
          <w:rFonts w:eastAsia="Cambria"/>
          <w:bCs/>
          <w:sz w:val="22"/>
          <w:szCs w:val="22"/>
        </w:rPr>
        <w:t xml:space="preserve"> no prazo estabelecido;</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numPr>
          <w:ilvl w:val="0"/>
          <w:numId w:val="41"/>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Não restituir ao </w:t>
      </w:r>
      <w:r w:rsidR="00B35A2E" w:rsidRPr="00605C47">
        <w:rPr>
          <w:rFonts w:eastAsia="Cambria"/>
          <w:bCs/>
          <w:sz w:val="22"/>
          <w:szCs w:val="22"/>
        </w:rPr>
        <w:t>CAU/DF</w:t>
      </w:r>
      <w:r w:rsidRPr="00605C47">
        <w:rPr>
          <w:rFonts w:eastAsia="Cambria"/>
          <w:bCs/>
          <w:sz w:val="22"/>
          <w:szCs w:val="22"/>
        </w:rPr>
        <w:t>:</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numPr>
          <w:ilvl w:val="0"/>
          <w:numId w:val="59"/>
        </w:numPr>
        <w:tabs>
          <w:tab w:val="left" w:pos="567"/>
          <w:tab w:val="left" w:pos="851"/>
          <w:tab w:val="left" w:pos="1701"/>
        </w:tabs>
        <w:ind w:left="0" w:firstLine="0"/>
        <w:rPr>
          <w:rFonts w:eastAsia="Cambria"/>
          <w:bCs/>
          <w:sz w:val="22"/>
          <w:szCs w:val="22"/>
        </w:rPr>
      </w:pPr>
      <w:r w:rsidRPr="00605C47">
        <w:rPr>
          <w:rFonts w:eastAsia="Cambria"/>
          <w:bCs/>
          <w:sz w:val="22"/>
          <w:szCs w:val="22"/>
        </w:rPr>
        <w:t>Os recursos financeiros não aplicados ou aplicados irregularmente na execução do patrocínio ou apoio institucional ou na execução de seu objeto; ou</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numPr>
          <w:ilvl w:val="0"/>
          <w:numId w:val="59"/>
        </w:numPr>
        <w:tabs>
          <w:tab w:val="left" w:pos="567"/>
          <w:tab w:val="left" w:pos="851"/>
          <w:tab w:val="left" w:pos="1701"/>
        </w:tabs>
        <w:ind w:left="0" w:firstLine="0"/>
        <w:rPr>
          <w:rFonts w:eastAsia="Cambria"/>
          <w:bCs/>
          <w:sz w:val="22"/>
          <w:szCs w:val="22"/>
        </w:rPr>
      </w:pPr>
      <w:r w:rsidRPr="00605C47">
        <w:rPr>
          <w:rFonts w:eastAsia="Cambria"/>
          <w:bCs/>
          <w:sz w:val="22"/>
          <w:szCs w:val="22"/>
        </w:rPr>
        <w:t>Os equipamentos, veículos ou máquinas cedidos, na forma e para fins previstos na legislação vigente, uma vez encerrado o motivo da cessão.</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numPr>
          <w:ilvl w:val="0"/>
          <w:numId w:val="41"/>
        </w:numPr>
        <w:tabs>
          <w:tab w:val="left" w:pos="567"/>
          <w:tab w:val="left" w:pos="851"/>
          <w:tab w:val="left" w:pos="1701"/>
        </w:tabs>
        <w:ind w:left="0" w:firstLine="0"/>
        <w:rPr>
          <w:rFonts w:eastAsia="Cambria"/>
          <w:bCs/>
          <w:sz w:val="22"/>
          <w:szCs w:val="22"/>
        </w:rPr>
      </w:pPr>
      <w:r w:rsidRPr="00605C47">
        <w:rPr>
          <w:rFonts w:eastAsia="Cambria"/>
          <w:bCs/>
          <w:sz w:val="22"/>
          <w:szCs w:val="22"/>
        </w:rPr>
        <w:t>Destinar recursos provenientes do patrocínio ou apoio institucional para:</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numPr>
          <w:ilvl w:val="0"/>
          <w:numId w:val="60"/>
        </w:numPr>
        <w:tabs>
          <w:tab w:val="left" w:pos="567"/>
          <w:tab w:val="left" w:pos="851"/>
          <w:tab w:val="left" w:pos="1701"/>
        </w:tabs>
        <w:ind w:left="0" w:firstLine="0"/>
        <w:rPr>
          <w:rFonts w:eastAsia="Cambria"/>
          <w:bCs/>
          <w:sz w:val="22"/>
          <w:szCs w:val="22"/>
        </w:rPr>
      </w:pPr>
      <w:r w:rsidRPr="00605C47">
        <w:rPr>
          <w:rFonts w:eastAsia="Cambria"/>
          <w:bCs/>
          <w:sz w:val="22"/>
          <w:szCs w:val="22"/>
        </w:rPr>
        <w:t>Gastos cuja competência de realização seja anterior ou posterior à data da vigência do patrocínio ou apoio institucional; e</w:t>
      </w:r>
    </w:p>
    <w:p w:rsidR="002F32D8" w:rsidRPr="00605C47" w:rsidRDefault="002F32D8" w:rsidP="00B36C48">
      <w:pPr>
        <w:numPr>
          <w:ilvl w:val="0"/>
          <w:numId w:val="60"/>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Finalidade alheia ao objeto da parceria.</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00482161" w:rsidRPr="00605C47">
        <w:rPr>
          <w:rFonts w:eastAsia="Cambria"/>
          <w:bCs/>
          <w:sz w:val="22"/>
          <w:szCs w:val="22"/>
        </w:rPr>
        <w:t xml:space="preserve"> </w:t>
      </w:r>
      <w:r w:rsidRPr="00605C47">
        <w:rPr>
          <w:rFonts w:eastAsia="Cambria"/>
          <w:bCs/>
          <w:sz w:val="22"/>
          <w:szCs w:val="22"/>
        </w:rPr>
        <w:t>O recolhimento ao erário dos recursos em razão de ocorrência de situação prevista nesse artigo dispensa a instauração de tomada de contas especial, mas não desonera o titular da organização da possibilidade de responder por eventual ato ilícito cometido.</w:t>
      </w:r>
    </w:p>
    <w:p w:rsidR="002F32D8" w:rsidRPr="00605C47" w:rsidRDefault="002F32D8" w:rsidP="00B36C48">
      <w:pPr>
        <w:tabs>
          <w:tab w:val="left" w:pos="567"/>
          <w:tab w:val="left" w:pos="851"/>
          <w:tab w:val="left" w:pos="1701"/>
        </w:tabs>
        <w:rPr>
          <w:rFonts w:eastAsia="Cambria"/>
          <w:bCs/>
          <w:sz w:val="22"/>
          <w:szCs w:val="22"/>
        </w:rPr>
      </w:pPr>
    </w:p>
    <w:p w:rsidR="002F32D8" w:rsidRPr="00605C47" w:rsidRDefault="002F32D8" w:rsidP="00482161">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Seção I</w:t>
      </w:r>
    </w:p>
    <w:p w:rsidR="002F32D8" w:rsidRPr="00605C47" w:rsidRDefault="002F32D8" w:rsidP="00482161">
      <w:pPr>
        <w:tabs>
          <w:tab w:val="left" w:pos="567"/>
          <w:tab w:val="left" w:pos="851"/>
          <w:tab w:val="left" w:pos="1701"/>
        </w:tabs>
        <w:jc w:val="center"/>
        <w:rPr>
          <w:rFonts w:eastAsia="Cambria"/>
          <w:b/>
          <w:bCs/>
          <w:sz w:val="22"/>
          <w:szCs w:val="22"/>
        </w:rPr>
      </w:pPr>
      <w:r w:rsidRPr="00605C47">
        <w:rPr>
          <w:rFonts w:eastAsia="Cambria"/>
          <w:b/>
          <w:bCs/>
          <w:sz w:val="22"/>
          <w:szCs w:val="22"/>
        </w:rPr>
        <w:t>Dos prazos</w:t>
      </w:r>
    </w:p>
    <w:p w:rsidR="00482161" w:rsidRPr="00605C47" w:rsidRDefault="00482161" w:rsidP="00482161">
      <w:pPr>
        <w:tabs>
          <w:tab w:val="left" w:pos="567"/>
          <w:tab w:val="left" w:pos="851"/>
          <w:tab w:val="left" w:pos="1701"/>
        </w:tabs>
        <w:jc w:val="center"/>
        <w:rPr>
          <w:rFonts w:eastAsia="Cambria"/>
          <w:b/>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 </w:t>
      </w:r>
      <w:r w:rsidR="00B35A2E" w:rsidRPr="00605C47">
        <w:rPr>
          <w:rFonts w:eastAsia="Cambria"/>
          <w:bCs/>
          <w:sz w:val="22"/>
          <w:szCs w:val="22"/>
        </w:rPr>
        <w:t>CAU/DF</w:t>
      </w:r>
      <w:r w:rsidRPr="00605C47">
        <w:rPr>
          <w:rFonts w:eastAsia="Cambria"/>
          <w:bCs/>
          <w:sz w:val="22"/>
          <w:szCs w:val="22"/>
        </w:rPr>
        <w:t xml:space="preserve"> apreciará a prestação de contas no prazo de até 90 (noventa) dias, contado da data do seu recebimento</w:t>
      </w:r>
      <w:r w:rsidRPr="00605C47">
        <w:rPr>
          <w:rFonts w:eastAsia="Cambria"/>
          <w:sz w:val="22"/>
          <w:szCs w:val="22"/>
        </w:rPr>
        <w:t xml:space="preserve"> o</w:t>
      </w:r>
      <w:r w:rsidRPr="00605C47">
        <w:rPr>
          <w:rFonts w:eastAsia="Cambria"/>
          <w:bCs/>
          <w:sz w:val="22"/>
          <w:szCs w:val="22"/>
        </w:rPr>
        <w:t>u do cumprimento de diligência por ela determinada, prorrogável justificadamente por igual período.</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1º</w:t>
      </w:r>
      <w:r w:rsidR="00482161" w:rsidRPr="00605C47">
        <w:rPr>
          <w:rFonts w:eastAsia="Cambria"/>
          <w:bCs/>
          <w:sz w:val="22"/>
          <w:szCs w:val="22"/>
        </w:rPr>
        <w:t xml:space="preserve"> </w:t>
      </w:r>
      <w:r w:rsidRPr="00605C47">
        <w:rPr>
          <w:rFonts w:eastAsia="Cambria"/>
          <w:bCs/>
          <w:sz w:val="22"/>
          <w:szCs w:val="22"/>
        </w:rPr>
        <w:t>A definição do prazo para apreciação da prestação de contas será estabelecida, fundamentalmente, de acordo com a complexidade do objeto.</w:t>
      </w:r>
    </w:p>
    <w:p w:rsidR="00482161" w:rsidRPr="00605C47" w:rsidRDefault="00482161"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2º</w:t>
      </w:r>
      <w:r w:rsidR="00482161" w:rsidRPr="00605C47">
        <w:rPr>
          <w:rFonts w:eastAsia="Cambria"/>
          <w:bCs/>
          <w:sz w:val="22"/>
          <w:szCs w:val="22"/>
        </w:rPr>
        <w:t xml:space="preserve"> </w:t>
      </w:r>
      <w:r w:rsidRPr="00605C47">
        <w:rPr>
          <w:rFonts w:eastAsia="Cambria"/>
          <w:bCs/>
          <w:sz w:val="22"/>
          <w:szCs w:val="22"/>
        </w:rPr>
        <w:t>O prazo para apreciar a prestação de contas final poderá ser prorrogado, no máximo, por igual período, desde que devidamente justificado e não ultrapasse o prazo máximo de 180 (cento e oitenta) dias.</w:t>
      </w:r>
    </w:p>
    <w:p w:rsidR="00482161" w:rsidRPr="00605C47" w:rsidRDefault="00482161"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3º</w:t>
      </w:r>
      <w:r w:rsidR="00482161" w:rsidRPr="00605C47">
        <w:rPr>
          <w:rFonts w:eastAsia="Cambria"/>
          <w:bCs/>
          <w:sz w:val="22"/>
          <w:szCs w:val="22"/>
        </w:rPr>
        <w:t xml:space="preserve"> </w:t>
      </w:r>
      <w:r w:rsidRPr="00605C47">
        <w:rPr>
          <w:rFonts w:eastAsia="Cambria"/>
          <w:bCs/>
          <w:sz w:val="22"/>
          <w:szCs w:val="22"/>
        </w:rPr>
        <w:t xml:space="preserve">O transcurso do prazo definido nos termos do </w:t>
      </w:r>
      <w:r w:rsidRPr="00605C47">
        <w:rPr>
          <w:rFonts w:eastAsia="Cambria"/>
          <w:bCs/>
          <w:i/>
          <w:sz w:val="22"/>
          <w:szCs w:val="22"/>
        </w:rPr>
        <w:t>caput</w:t>
      </w:r>
      <w:r w:rsidRPr="00605C47">
        <w:rPr>
          <w:rFonts w:eastAsia="Cambria"/>
          <w:bCs/>
          <w:sz w:val="22"/>
          <w:szCs w:val="22"/>
        </w:rPr>
        <w:t>, sem que as contas tenham sido apreciadas:</w:t>
      </w:r>
    </w:p>
    <w:p w:rsidR="00482161" w:rsidRPr="00605C47" w:rsidRDefault="00482161" w:rsidP="00B36C48">
      <w:pPr>
        <w:tabs>
          <w:tab w:val="left" w:pos="567"/>
          <w:tab w:val="left" w:pos="851"/>
          <w:tab w:val="left" w:pos="1701"/>
        </w:tabs>
        <w:rPr>
          <w:rFonts w:eastAsia="Cambria"/>
          <w:bCs/>
          <w:sz w:val="22"/>
          <w:szCs w:val="22"/>
        </w:rPr>
      </w:pPr>
    </w:p>
    <w:p w:rsidR="002F32D8" w:rsidRPr="00605C47" w:rsidRDefault="002F32D8" w:rsidP="00B36C48">
      <w:pPr>
        <w:numPr>
          <w:ilvl w:val="0"/>
          <w:numId w:val="36"/>
        </w:numPr>
        <w:tabs>
          <w:tab w:val="left" w:pos="567"/>
          <w:tab w:val="left" w:pos="851"/>
          <w:tab w:val="left" w:pos="1701"/>
        </w:tabs>
        <w:ind w:left="0" w:firstLine="0"/>
        <w:rPr>
          <w:rFonts w:eastAsia="Cambria"/>
          <w:bCs/>
          <w:sz w:val="22"/>
          <w:szCs w:val="22"/>
        </w:rPr>
      </w:pPr>
      <w:r w:rsidRPr="00605C47">
        <w:rPr>
          <w:rFonts w:eastAsia="Cambria"/>
          <w:bCs/>
          <w:sz w:val="22"/>
          <w:szCs w:val="22"/>
        </w:rPr>
        <w:t>Não significa impossibilidade de apreciação em data posterior ou vedação a que se adotem medidas saneadoras, punitivas ou destinadas a ressarcir danos que possam ter sido causados aos cofres públicos;</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numPr>
          <w:ilvl w:val="0"/>
          <w:numId w:val="36"/>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Nos casos em que não for constatado dolo da Organização da Sociedade Civil ou de seus prepostos, sem prejuízo da atualização monetária, não incidirão juros de mora sobre os débitos apurados no período entre o final do prazo e a data em que foi emitida a manifestação conclusiva pelo </w:t>
      </w:r>
      <w:r w:rsidR="00B35A2E" w:rsidRPr="00605C47">
        <w:rPr>
          <w:rFonts w:eastAsia="Cambria"/>
          <w:bCs/>
          <w:sz w:val="22"/>
          <w:szCs w:val="22"/>
        </w:rPr>
        <w:t>CAU/DF</w:t>
      </w:r>
      <w:r w:rsidRPr="00605C47">
        <w:rPr>
          <w:rFonts w:eastAsia="Cambria"/>
          <w:bCs/>
          <w:sz w:val="22"/>
          <w:szCs w:val="22"/>
        </w:rPr>
        <w:t>, sem prejuízo da atualização monetária, que observará a variação anual do Índice Nacional de Preços ao Consumidor Amplo – IPCA, calculado pela Fundação Instituto Brasileiro de Geografia e Estatística – IBGE.</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1º</w:t>
      </w:r>
      <w:r w:rsidR="00482161" w:rsidRPr="00605C47">
        <w:rPr>
          <w:rFonts w:eastAsia="Cambria"/>
          <w:bCs/>
          <w:sz w:val="22"/>
          <w:szCs w:val="22"/>
        </w:rPr>
        <w:t xml:space="preserve"> </w:t>
      </w:r>
      <w:r w:rsidRPr="00605C47">
        <w:rPr>
          <w:rFonts w:eastAsia="Cambria"/>
          <w:bCs/>
          <w:sz w:val="22"/>
          <w:szCs w:val="22"/>
        </w:rPr>
        <w:t>O prazo para manifestação da organização é prorrogável por igual período, desde que requerida por intermédio de pedido formal e fundamentado.</w:t>
      </w:r>
    </w:p>
    <w:p w:rsidR="00482161" w:rsidRPr="00605C47" w:rsidRDefault="00482161"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2º</w:t>
      </w:r>
      <w:r w:rsidR="00482161" w:rsidRPr="00605C47">
        <w:rPr>
          <w:rFonts w:eastAsia="Cambria"/>
          <w:bCs/>
          <w:sz w:val="22"/>
          <w:szCs w:val="22"/>
        </w:rPr>
        <w:t xml:space="preserve"> </w:t>
      </w:r>
      <w:r w:rsidRPr="00605C47">
        <w:rPr>
          <w:rFonts w:eastAsia="Cambria"/>
          <w:bCs/>
          <w:sz w:val="22"/>
          <w:szCs w:val="22"/>
        </w:rPr>
        <w:t xml:space="preserve">Se não prestadas as contas ou se não aprovadas, o </w:t>
      </w:r>
      <w:r w:rsidR="00513530" w:rsidRPr="00605C47">
        <w:rPr>
          <w:rFonts w:eastAsia="Cambria"/>
          <w:bCs/>
          <w:sz w:val="22"/>
          <w:szCs w:val="22"/>
        </w:rPr>
        <w:t>Fiscal</w:t>
      </w:r>
      <w:r w:rsidRPr="00605C47">
        <w:rPr>
          <w:rFonts w:eastAsia="Cambria"/>
          <w:bCs/>
          <w:sz w:val="22"/>
          <w:szCs w:val="22"/>
        </w:rPr>
        <w:t xml:space="preserve"> determinará a suspensão imediata da liberação de novos recursos relativos ao patrocínio ou apoio institucional e também concernentes a outras parcerias vinculadas e comunicará ao Presidente do </w:t>
      </w:r>
      <w:r w:rsidR="00B35A2E" w:rsidRPr="00605C47">
        <w:rPr>
          <w:rFonts w:eastAsia="Cambria"/>
          <w:bCs/>
          <w:sz w:val="22"/>
          <w:szCs w:val="22"/>
        </w:rPr>
        <w:t>CAU/DF</w:t>
      </w:r>
      <w:r w:rsidRPr="00605C47">
        <w:rPr>
          <w:rFonts w:eastAsia="Cambria"/>
          <w:bCs/>
          <w:sz w:val="22"/>
          <w:szCs w:val="22"/>
        </w:rPr>
        <w:t>.</w:t>
      </w:r>
    </w:p>
    <w:p w:rsidR="00482161" w:rsidRPr="00605C47" w:rsidRDefault="00482161"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3º</w:t>
      </w:r>
      <w:r w:rsidR="00482161" w:rsidRPr="00605C47">
        <w:rPr>
          <w:rFonts w:eastAsia="Cambria"/>
          <w:bCs/>
          <w:sz w:val="22"/>
          <w:szCs w:val="22"/>
        </w:rPr>
        <w:t xml:space="preserve"> </w:t>
      </w:r>
      <w:r w:rsidRPr="00605C47">
        <w:rPr>
          <w:rFonts w:eastAsia="Cambria"/>
          <w:bCs/>
          <w:sz w:val="22"/>
          <w:szCs w:val="22"/>
        </w:rPr>
        <w:t>Terá efeitos de não apresentada a prestação de contas:</w:t>
      </w:r>
    </w:p>
    <w:p w:rsidR="00482161" w:rsidRPr="00605C47" w:rsidRDefault="00482161" w:rsidP="00B36C48">
      <w:pPr>
        <w:tabs>
          <w:tab w:val="left" w:pos="567"/>
          <w:tab w:val="left" w:pos="851"/>
          <w:tab w:val="left" w:pos="1701"/>
        </w:tabs>
        <w:rPr>
          <w:rFonts w:eastAsia="Cambria"/>
          <w:bCs/>
          <w:sz w:val="22"/>
          <w:szCs w:val="22"/>
        </w:rPr>
      </w:pPr>
    </w:p>
    <w:p w:rsidR="002F32D8" w:rsidRPr="00605C47" w:rsidRDefault="002F32D8" w:rsidP="00B36C48">
      <w:pPr>
        <w:numPr>
          <w:ilvl w:val="0"/>
          <w:numId w:val="42"/>
        </w:numPr>
        <w:tabs>
          <w:tab w:val="left" w:pos="567"/>
          <w:tab w:val="left" w:pos="851"/>
          <w:tab w:val="left" w:pos="1701"/>
        </w:tabs>
        <w:ind w:left="0" w:firstLine="0"/>
        <w:rPr>
          <w:rFonts w:eastAsia="Cambria"/>
          <w:bCs/>
          <w:sz w:val="22"/>
          <w:szCs w:val="22"/>
        </w:rPr>
      </w:pPr>
      <w:r w:rsidRPr="00605C47">
        <w:rPr>
          <w:rFonts w:eastAsia="Cambria"/>
          <w:bCs/>
          <w:sz w:val="22"/>
          <w:szCs w:val="22"/>
        </w:rPr>
        <w:t>Com documentação incompleta;</w:t>
      </w:r>
    </w:p>
    <w:p w:rsidR="00482161" w:rsidRPr="00605C47" w:rsidRDefault="00482161" w:rsidP="00482161">
      <w:pPr>
        <w:tabs>
          <w:tab w:val="left" w:pos="567"/>
          <w:tab w:val="left" w:pos="851"/>
          <w:tab w:val="left" w:pos="1701"/>
        </w:tabs>
        <w:rPr>
          <w:rFonts w:eastAsia="Cambria"/>
          <w:bCs/>
          <w:sz w:val="22"/>
          <w:szCs w:val="22"/>
        </w:rPr>
      </w:pPr>
    </w:p>
    <w:p w:rsidR="002F32D8" w:rsidRDefault="002F32D8" w:rsidP="00B36C48">
      <w:pPr>
        <w:numPr>
          <w:ilvl w:val="0"/>
          <w:numId w:val="42"/>
        </w:numPr>
        <w:tabs>
          <w:tab w:val="left" w:pos="567"/>
          <w:tab w:val="left" w:pos="851"/>
          <w:tab w:val="left" w:pos="1701"/>
        </w:tabs>
        <w:ind w:left="0" w:firstLine="0"/>
        <w:rPr>
          <w:rFonts w:eastAsia="Cambria"/>
          <w:bCs/>
          <w:sz w:val="22"/>
          <w:szCs w:val="22"/>
        </w:rPr>
      </w:pPr>
      <w:r w:rsidRPr="00605C47">
        <w:rPr>
          <w:rFonts w:eastAsia="Cambria"/>
          <w:bCs/>
          <w:sz w:val="22"/>
          <w:szCs w:val="22"/>
        </w:rPr>
        <w:t>Com documentos inidôneos para comprovar a boa e regular aplicação dos recursos transferidos;</w:t>
      </w:r>
    </w:p>
    <w:p w:rsidR="003F0D78" w:rsidRPr="00605C47" w:rsidRDefault="003F0D78" w:rsidP="003F0D78">
      <w:pPr>
        <w:tabs>
          <w:tab w:val="left" w:pos="567"/>
          <w:tab w:val="left" w:pos="851"/>
          <w:tab w:val="left" w:pos="1701"/>
        </w:tabs>
        <w:rPr>
          <w:rFonts w:eastAsia="Cambria"/>
          <w:bCs/>
          <w:sz w:val="22"/>
          <w:szCs w:val="22"/>
        </w:rPr>
      </w:pPr>
    </w:p>
    <w:p w:rsidR="002F32D8" w:rsidRPr="00605C47" w:rsidRDefault="002F32D8" w:rsidP="00B36C48">
      <w:pPr>
        <w:numPr>
          <w:ilvl w:val="0"/>
          <w:numId w:val="42"/>
        </w:numPr>
        <w:tabs>
          <w:tab w:val="left" w:pos="567"/>
          <w:tab w:val="left" w:pos="851"/>
          <w:tab w:val="left" w:pos="1701"/>
        </w:tabs>
        <w:ind w:left="0" w:firstLine="0"/>
        <w:rPr>
          <w:rFonts w:eastAsia="Cambria"/>
          <w:bCs/>
          <w:sz w:val="22"/>
          <w:szCs w:val="22"/>
        </w:rPr>
      </w:pPr>
      <w:r w:rsidRPr="00605C47">
        <w:rPr>
          <w:rFonts w:eastAsia="Cambria"/>
          <w:bCs/>
          <w:sz w:val="22"/>
          <w:szCs w:val="22"/>
        </w:rPr>
        <w:t>Quando não executada a contrapartida, quando esta for devida; e</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numPr>
          <w:ilvl w:val="0"/>
          <w:numId w:val="42"/>
        </w:numPr>
        <w:tabs>
          <w:tab w:val="left" w:pos="567"/>
          <w:tab w:val="left" w:pos="851"/>
          <w:tab w:val="left" w:pos="1701"/>
        </w:tabs>
        <w:ind w:left="0" w:firstLine="0"/>
        <w:rPr>
          <w:rFonts w:eastAsia="Cambria"/>
          <w:bCs/>
          <w:sz w:val="22"/>
          <w:szCs w:val="22"/>
        </w:rPr>
      </w:pPr>
      <w:r w:rsidRPr="00605C47">
        <w:rPr>
          <w:rFonts w:eastAsia="Cambria"/>
          <w:bCs/>
          <w:sz w:val="22"/>
          <w:szCs w:val="22"/>
        </w:rPr>
        <w:t>De que se constate fraude na execução do patrocínio ou apoio institucional.</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 xml:space="preserve">Os processos de prestação de contas permanecerão sob a guarda do </w:t>
      </w:r>
      <w:r w:rsidR="00B35A2E" w:rsidRPr="00605C47">
        <w:rPr>
          <w:rFonts w:eastAsia="Cambria"/>
          <w:bCs/>
          <w:sz w:val="22"/>
          <w:szCs w:val="22"/>
        </w:rPr>
        <w:t>CAU/DF</w:t>
      </w:r>
      <w:r w:rsidRPr="00605C47">
        <w:rPr>
          <w:rFonts w:eastAsia="Cambria"/>
          <w:bCs/>
          <w:sz w:val="22"/>
          <w:szCs w:val="22"/>
        </w:rPr>
        <w:t xml:space="preserve"> pelo prazo de 10 (dez) anos, contado da data da manifestação conclusiva da prestação de contas final do patrocínio ou apoio institucional.</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Pr="00605C47">
        <w:rPr>
          <w:rFonts w:eastAsia="Cambria"/>
          <w:bCs/>
          <w:sz w:val="22"/>
          <w:szCs w:val="22"/>
        </w:rPr>
        <w:tab/>
        <w:t xml:space="preserve">Considera-se manifestação conclusiva da prestação de contas final a decisão proferida pelo Presidente do </w:t>
      </w:r>
      <w:r w:rsidR="00B35A2E" w:rsidRPr="00605C47">
        <w:rPr>
          <w:rFonts w:eastAsia="Cambria"/>
          <w:bCs/>
          <w:sz w:val="22"/>
          <w:szCs w:val="22"/>
        </w:rPr>
        <w:t>CAU/DF</w:t>
      </w:r>
      <w:r w:rsidRPr="00605C47">
        <w:rPr>
          <w:rFonts w:eastAsia="Cambria"/>
          <w:bCs/>
          <w:sz w:val="22"/>
          <w:szCs w:val="22"/>
        </w:rPr>
        <w:t xml:space="preserve"> ou Plenário do </w:t>
      </w:r>
      <w:r w:rsidR="00B35A2E" w:rsidRPr="00605C47">
        <w:rPr>
          <w:rFonts w:eastAsia="Cambria"/>
          <w:bCs/>
          <w:sz w:val="22"/>
          <w:szCs w:val="22"/>
        </w:rPr>
        <w:t>CAU/DF</w:t>
      </w:r>
      <w:r w:rsidRPr="00605C47">
        <w:rPr>
          <w:rFonts w:eastAsia="Cambria"/>
          <w:bCs/>
          <w:sz w:val="22"/>
          <w:szCs w:val="22"/>
        </w:rPr>
        <w:t>, em caso de recurso, transitada em julgado.</w:t>
      </w:r>
    </w:p>
    <w:p w:rsidR="002F32D8" w:rsidRPr="00605C47" w:rsidRDefault="002F32D8" w:rsidP="00B36C48">
      <w:pPr>
        <w:tabs>
          <w:tab w:val="left" w:pos="567"/>
          <w:tab w:val="left" w:pos="851"/>
          <w:tab w:val="left" w:pos="1701"/>
          <w:tab w:val="left" w:pos="9632"/>
        </w:tabs>
        <w:rPr>
          <w:rFonts w:eastAsia="Cambria"/>
          <w:b/>
          <w:bCs/>
          <w:sz w:val="22"/>
          <w:szCs w:val="22"/>
        </w:rPr>
      </w:pPr>
    </w:p>
    <w:p w:rsidR="002F32D8" w:rsidRPr="00605C47" w:rsidRDefault="002F32D8" w:rsidP="00482161">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CAPÍTULO X</w:t>
      </w:r>
    </w:p>
    <w:p w:rsidR="002F32D8" w:rsidRPr="00605C47" w:rsidRDefault="002F32D8" w:rsidP="00482161">
      <w:pPr>
        <w:pStyle w:val="Ttulo6"/>
      </w:pPr>
      <w:r w:rsidRPr="00605C47">
        <w:t>DA TOMADA DE CONTAS ESPECIAL</w:t>
      </w:r>
    </w:p>
    <w:p w:rsidR="00482161" w:rsidRPr="00605C47" w:rsidRDefault="00482161" w:rsidP="00482161">
      <w:pPr>
        <w:tabs>
          <w:tab w:val="left" w:pos="567"/>
          <w:tab w:val="left" w:pos="851"/>
          <w:tab w:val="left" w:pos="1701"/>
        </w:tabs>
        <w:jc w:val="center"/>
        <w:rPr>
          <w:rFonts w:eastAsia="Cambria"/>
          <w:b/>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A instauração de tomada de contas especial, prevista no artigo 7</w:t>
      </w:r>
      <w:r w:rsidR="00A05FC5" w:rsidRPr="00605C47">
        <w:rPr>
          <w:rFonts w:eastAsia="Cambria"/>
          <w:bCs/>
          <w:sz w:val="22"/>
          <w:szCs w:val="22"/>
        </w:rPr>
        <w:t>8</w:t>
      </w:r>
      <w:r w:rsidRPr="00605C47">
        <w:rPr>
          <w:rFonts w:eastAsia="Cambria"/>
          <w:bCs/>
          <w:sz w:val="22"/>
          <w:szCs w:val="22"/>
        </w:rPr>
        <w:t xml:space="preserve"> dessa Portaria Normativa, deverá ter como parâmetro os procedimentos estabelecidos pelo Tribunal de Contas da União.</w:t>
      </w:r>
    </w:p>
    <w:p w:rsidR="00482161" w:rsidRPr="00605C47" w:rsidRDefault="00482161" w:rsidP="00482161">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O Presidente do </w:t>
      </w:r>
      <w:r w:rsidR="00B35A2E" w:rsidRPr="00605C47">
        <w:rPr>
          <w:rFonts w:eastAsia="Cambria"/>
          <w:bCs/>
          <w:sz w:val="22"/>
          <w:szCs w:val="22"/>
        </w:rPr>
        <w:t>CAU/DF</w:t>
      </w:r>
      <w:r w:rsidRPr="00605C47">
        <w:rPr>
          <w:rFonts w:eastAsia="Cambria"/>
          <w:bCs/>
          <w:sz w:val="22"/>
          <w:szCs w:val="22"/>
        </w:rPr>
        <w:t xml:space="preserve"> deverá adotar providências com vistas à instauração de tomada de contas especial para apuração dos fatos, identificação dos responsáveis e qualificação do dano, por determinação do Tribunal de Contas, de Auditoria, ou tomar conhecimento que:</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43"/>
        </w:numPr>
        <w:tabs>
          <w:tab w:val="left" w:pos="567"/>
          <w:tab w:val="left" w:pos="851"/>
          <w:tab w:val="left" w:pos="1701"/>
        </w:tabs>
        <w:ind w:left="0" w:firstLine="0"/>
        <w:rPr>
          <w:rFonts w:eastAsia="Cambria"/>
          <w:bCs/>
          <w:sz w:val="22"/>
          <w:szCs w:val="22"/>
        </w:rPr>
      </w:pPr>
      <w:r w:rsidRPr="00605C47">
        <w:rPr>
          <w:rFonts w:eastAsia="Cambria"/>
          <w:bCs/>
          <w:sz w:val="22"/>
          <w:szCs w:val="22"/>
        </w:rPr>
        <w:t>A organização deixou de prestar contas depois de notificada;</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43"/>
        </w:numPr>
        <w:tabs>
          <w:tab w:val="left" w:pos="567"/>
          <w:tab w:val="left" w:pos="851"/>
          <w:tab w:val="left" w:pos="1701"/>
        </w:tabs>
        <w:ind w:left="0" w:firstLine="0"/>
        <w:rPr>
          <w:rFonts w:eastAsia="Cambria"/>
          <w:bCs/>
          <w:sz w:val="22"/>
          <w:szCs w:val="22"/>
        </w:rPr>
      </w:pPr>
      <w:r w:rsidRPr="00605C47">
        <w:rPr>
          <w:rFonts w:eastAsia="Cambria"/>
          <w:bCs/>
          <w:sz w:val="22"/>
          <w:szCs w:val="22"/>
        </w:rPr>
        <w:t>Não foi aprovada a prestação de contas, em razão de:</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61"/>
        </w:numPr>
        <w:tabs>
          <w:tab w:val="left" w:pos="567"/>
          <w:tab w:val="left" w:pos="851"/>
          <w:tab w:val="left" w:pos="1701"/>
        </w:tabs>
        <w:ind w:left="0" w:firstLine="0"/>
        <w:rPr>
          <w:rFonts w:eastAsia="Cambria"/>
          <w:bCs/>
          <w:sz w:val="22"/>
          <w:szCs w:val="22"/>
        </w:rPr>
      </w:pPr>
      <w:r w:rsidRPr="00605C47">
        <w:rPr>
          <w:rFonts w:eastAsia="Cambria"/>
          <w:bCs/>
          <w:sz w:val="22"/>
          <w:szCs w:val="22"/>
        </w:rPr>
        <w:t>Inexecução parcial ou total do objeto pactuado;</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61"/>
        </w:numPr>
        <w:tabs>
          <w:tab w:val="left" w:pos="567"/>
          <w:tab w:val="left" w:pos="851"/>
          <w:tab w:val="left" w:pos="1701"/>
        </w:tabs>
        <w:ind w:left="0" w:firstLine="0"/>
        <w:rPr>
          <w:rFonts w:eastAsia="Cambria"/>
          <w:bCs/>
          <w:sz w:val="22"/>
          <w:szCs w:val="22"/>
        </w:rPr>
      </w:pPr>
      <w:r w:rsidRPr="00605C47">
        <w:rPr>
          <w:rFonts w:eastAsia="Cambria"/>
          <w:bCs/>
          <w:sz w:val="22"/>
          <w:szCs w:val="22"/>
        </w:rPr>
        <w:t>Apropriação indevida de bens e valores inerentes ao patrocínio ou apoio institucional, ou a sua aplicação com desvio de finalidade;</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61"/>
        </w:numPr>
        <w:tabs>
          <w:tab w:val="left" w:pos="567"/>
          <w:tab w:val="left" w:pos="851"/>
          <w:tab w:val="left" w:pos="1701"/>
        </w:tabs>
        <w:ind w:left="0" w:firstLine="0"/>
        <w:rPr>
          <w:rFonts w:eastAsia="Cambria"/>
          <w:bCs/>
          <w:sz w:val="22"/>
          <w:szCs w:val="22"/>
        </w:rPr>
      </w:pPr>
      <w:r w:rsidRPr="00605C47">
        <w:rPr>
          <w:rFonts w:eastAsia="Cambria"/>
          <w:bCs/>
          <w:sz w:val="22"/>
          <w:szCs w:val="22"/>
        </w:rPr>
        <w:t>Omissão da organização na devolução de recursos ao erário, relativos a despesas impugnadas, no prazo estipulado;</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61"/>
        </w:numPr>
        <w:tabs>
          <w:tab w:val="left" w:pos="567"/>
          <w:tab w:val="left" w:pos="851"/>
          <w:tab w:val="left" w:pos="1701"/>
        </w:tabs>
        <w:ind w:left="0" w:firstLine="0"/>
        <w:rPr>
          <w:rFonts w:eastAsia="Cambria"/>
          <w:bCs/>
          <w:sz w:val="22"/>
          <w:szCs w:val="22"/>
        </w:rPr>
      </w:pPr>
      <w:r w:rsidRPr="00605C47">
        <w:rPr>
          <w:rFonts w:eastAsia="Cambria"/>
          <w:bCs/>
          <w:sz w:val="22"/>
          <w:szCs w:val="22"/>
        </w:rPr>
        <w:t>Inexecução da contrapartida, quando essa for prevista, ou da sua comprovação; ou</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61"/>
        </w:numPr>
        <w:tabs>
          <w:tab w:val="left" w:pos="567"/>
          <w:tab w:val="left" w:pos="851"/>
          <w:tab w:val="left" w:pos="1701"/>
        </w:tabs>
        <w:ind w:left="0" w:firstLine="0"/>
        <w:rPr>
          <w:rFonts w:eastAsia="Cambria"/>
          <w:bCs/>
          <w:sz w:val="22"/>
          <w:szCs w:val="22"/>
        </w:rPr>
      </w:pPr>
      <w:r w:rsidRPr="00605C47">
        <w:rPr>
          <w:rFonts w:eastAsia="Cambria"/>
          <w:bCs/>
          <w:sz w:val="22"/>
          <w:szCs w:val="22"/>
        </w:rPr>
        <w:t>Não restarem demonstrados os rendimentos obtidos com a aplicação financeira dos recursos transferidos e a regularidade da sua utilização.</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43"/>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Foi praticado ato ilegal, ilegítimo ou antieconômico que resultou em </w:t>
      </w:r>
      <w:r w:rsidR="00A05FC5" w:rsidRPr="00605C47">
        <w:rPr>
          <w:rFonts w:eastAsia="Cambria"/>
          <w:bCs/>
          <w:sz w:val="22"/>
          <w:szCs w:val="22"/>
        </w:rPr>
        <w:t>danos</w:t>
      </w:r>
      <w:r w:rsidRPr="00605C47">
        <w:rPr>
          <w:rFonts w:eastAsia="Cambria"/>
          <w:bCs/>
          <w:sz w:val="22"/>
          <w:szCs w:val="22"/>
        </w:rPr>
        <w:t xml:space="preserve"> ao erário.</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00A05FC5" w:rsidRPr="00605C47">
        <w:rPr>
          <w:rFonts w:eastAsia="Cambria"/>
          <w:bCs/>
          <w:sz w:val="22"/>
          <w:szCs w:val="22"/>
        </w:rPr>
        <w:t xml:space="preserve"> </w:t>
      </w:r>
      <w:r w:rsidRPr="00605C47">
        <w:rPr>
          <w:rFonts w:eastAsia="Cambria"/>
          <w:bCs/>
          <w:sz w:val="22"/>
          <w:szCs w:val="22"/>
        </w:rPr>
        <w:t xml:space="preserve">Caso deixe de informar à autoridade superior a respeito da falta de prestação de contas ou acerca da existência de irregularidade apurada em documentação apresentada, o </w:t>
      </w:r>
      <w:r w:rsidR="00513530" w:rsidRPr="00605C47">
        <w:rPr>
          <w:rFonts w:eastAsia="Cambria"/>
          <w:bCs/>
          <w:sz w:val="22"/>
          <w:szCs w:val="22"/>
        </w:rPr>
        <w:t>Fiscal</w:t>
      </w:r>
      <w:r w:rsidRPr="00605C47">
        <w:rPr>
          <w:rFonts w:eastAsia="Cambria"/>
          <w:bCs/>
          <w:sz w:val="22"/>
          <w:szCs w:val="22"/>
        </w:rPr>
        <w:t xml:space="preserve"> responderá administrativamente e por omissão no cumprimento do dever legal.</w:t>
      </w:r>
    </w:p>
    <w:p w:rsidR="00A05FC5" w:rsidRPr="00605C47" w:rsidRDefault="00A05FC5" w:rsidP="00B36C48">
      <w:pPr>
        <w:tabs>
          <w:tab w:val="left" w:pos="567"/>
          <w:tab w:val="left" w:pos="851"/>
          <w:tab w:val="left" w:pos="1701"/>
        </w:tabs>
        <w:rPr>
          <w:rFonts w:eastAsia="Cambria"/>
          <w:bCs/>
          <w:sz w:val="22"/>
          <w:szCs w:val="22"/>
        </w:rPr>
      </w:pPr>
    </w:p>
    <w:p w:rsidR="002F32D8" w:rsidRPr="00605C47" w:rsidRDefault="002F32D8" w:rsidP="00A05FC5">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CAPÍTULO XI</w:t>
      </w:r>
    </w:p>
    <w:p w:rsidR="002F32D8" w:rsidRPr="00605C47" w:rsidRDefault="002F32D8" w:rsidP="00A05FC5">
      <w:pPr>
        <w:tabs>
          <w:tab w:val="left" w:pos="567"/>
          <w:tab w:val="left" w:pos="851"/>
          <w:tab w:val="left" w:pos="1701"/>
        </w:tabs>
        <w:jc w:val="center"/>
        <w:rPr>
          <w:rFonts w:eastAsia="Cambria"/>
          <w:b/>
          <w:bCs/>
          <w:sz w:val="22"/>
          <w:szCs w:val="22"/>
        </w:rPr>
      </w:pPr>
      <w:r w:rsidRPr="00605C47">
        <w:rPr>
          <w:rFonts w:eastAsia="Cambria"/>
          <w:b/>
          <w:bCs/>
          <w:sz w:val="22"/>
          <w:szCs w:val="22"/>
        </w:rPr>
        <w:t>DAS SANÇÕES</w:t>
      </w:r>
    </w:p>
    <w:p w:rsidR="00A05FC5" w:rsidRPr="00605C47" w:rsidRDefault="00A05FC5" w:rsidP="00B36C48">
      <w:pPr>
        <w:tabs>
          <w:tab w:val="left" w:pos="567"/>
          <w:tab w:val="left" w:pos="851"/>
          <w:tab w:val="left" w:pos="1701"/>
        </w:tabs>
        <w:rPr>
          <w:rFonts w:eastAsia="Cambria"/>
          <w:b/>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Quando a execução da parceria estiver em desacordo com o plano de trabalho e com as normas da Lei n.º 13.019/ 2014, e da legislação específica, o </w:t>
      </w:r>
      <w:r w:rsidR="00B35A2E" w:rsidRPr="00605C47">
        <w:rPr>
          <w:rFonts w:eastAsia="Cambria"/>
          <w:bCs/>
          <w:sz w:val="22"/>
          <w:szCs w:val="22"/>
        </w:rPr>
        <w:t>CAU/DF</w:t>
      </w:r>
      <w:r w:rsidRPr="00605C47">
        <w:rPr>
          <w:rFonts w:eastAsia="Cambria"/>
          <w:bCs/>
          <w:sz w:val="22"/>
          <w:szCs w:val="22"/>
        </w:rPr>
        <w:t>, garantida a defesa prévia no prazo de 10 (dias) contado da abertura de vista do processo administrativo, poderá aplicar à Organização da Sociedade Civil as seguintes sanções:</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44"/>
        </w:numPr>
        <w:tabs>
          <w:tab w:val="left" w:pos="567"/>
          <w:tab w:val="left" w:pos="851"/>
          <w:tab w:val="left" w:pos="1701"/>
        </w:tabs>
        <w:ind w:left="0" w:firstLine="0"/>
        <w:rPr>
          <w:rFonts w:eastAsia="Cambria"/>
          <w:bCs/>
          <w:sz w:val="22"/>
          <w:szCs w:val="22"/>
        </w:rPr>
      </w:pPr>
      <w:r w:rsidRPr="00605C47">
        <w:rPr>
          <w:rFonts w:eastAsia="Cambria"/>
          <w:bCs/>
          <w:sz w:val="22"/>
          <w:szCs w:val="22"/>
        </w:rPr>
        <w:t>Advertência;</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44"/>
        </w:numPr>
        <w:tabs>
          <w:tab w:val="left" w:pos="567"/>
          <w:tab w:val="left" w:pos="851"/>
          <w:tab w:val="left" w:pos="1701"/>
        </w:tabs>
        <w:ind w:left="0" w:firstLine="0"/>
        <w:rPr>
          <w:rFonts w:eastAsia="Cambria"/>
          <w:bCs/>
          <w:sz w:val="22"/>
          <w:szCs w:val="22"/>
        </w:rPr>
      </w:pPr>
      <w:r w:rsidRPr="00605C47">
        <w:rPr>
          <w:rFonts w:eastAsia="Cambria"/>
          <w:bCs/>
          <w:sz w:val="22"/>
          <w:szCs w:val="22"/>
        </w:rPr>
        <w:t>Suspensão temporária; e</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44"/>
        </w:numPr>
        <w:tabs>
          <w:tab w:val="left" w:pos="567"/>
          <w:tab w:val="left" w:pos="851"/>
          <w:tab w:val="left" w:pos="1701"/>
        </w:tabs>
        <w:ind w:left="0" w:firstLine="0"/>
        <w:rPr>
          <w:rFonts w:eastAsia="Cambria"/>
          <w:bCs/>
          <w:sz w:val="22"/>
          <w:szCs w:val="22"/>
        </w:rPr>
      </w:pPr>
      <w:r w:rsidRPr="00605C47">
        <w:rPr>
          <w:rFonts w:eastAsia="Cambria"/>
          <w:bCs/>
          <w:sz w:val="22"/>
          <w:szCs w:val="22"/>
        </w:rPr>
        <w:t>Declaração de inidoneidade.</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lastRenderedPageBreak/>
        <w:t>§ 1º</w:t>
      </w:r>
      <w:r w:rsidR="00A05FC5" w:rsidRPr="00605C47">
        <w:rPr>
          <w:rFonts w:eastAsia="Cambria"/>
          <w:bCs/>
          <w:sz w:val="22"/>
          <w:szCs w:val="22"/>
        </w:rPr>
        <w:t xml:space="preserve"> </w:t>
      </w:r>
      <w:r w:rsidRPr="00605C47">
        <w:rPr>
          <w:rFonts w:eastAsia="Cambria"/>
          <w:bCs/>
          <w:sz w:val="22"/>
          <w:szCs w:val="22"/>
        </w:rPr>
        <w:t>A sanção de advertência tem caráter preventivo e será aplicada quando verificadas impropriedades praticadas pela Organização da Sociedade Civil no âmbito da parceria que não justifiquem a aplicação de penalidade mais grave.</w:t>
      </w:r>
    </w:p>
    <w:p w:rsidR="00A05FC5" w:rsidRPr="00605C47" w:rsidRDefault="00A05FC5"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2º</w:t>
      </w:r>
      <w:r w:rsidR="00A05FC5" w:rsidRPr="00605C47">
        <w:rPr>
          <w:rFonts w:eastAsia="Cambria"/>
          <w:bCs/>
          <w:sz w:val="22"/>
          <w:szCs w:val="22"/>
        </w:rPr>
        <w:t xml:space="preserve"> </w:t>
      </w:r>
      <w:r w:rsidRPr="00605C47">
        <w:rPr>
          <w:rFonts w:eastAsia="Cambria"/>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rsidR="00A05FC5" w:rsidRPr="00605C47" w:rsidRDefault="00A05FC5" w:rsidP="00B36C48">
      <w:pPr>
        <w:tabs>
          <w:tab w:val="left" w:pos="567"/>
          <w:tab w:val="left" w:pos="851"/>
          <w:tab w:val="left" w:pos="1701"/>
        </w:tabs>
        <w:rPr>
          <w:rFonts w:eastAsia="Cambria"/>
          <w:bCs/>
          <w:sz w:val="22"/>
          <w:szCs w:val="22"/>
        </w:rPr>
      </w:pPr>
    </w:p>
    <w:p w:rsidR="002F32D8" w:rsidRPr="00605C47" w:rsidRDefault="00A05FC5" w:rsidP="00B36C48">
      <w:pPr>
        <w:tabs>
          <w:tab w:val="left" w:pos="567"/>
          <w:tab w:val="left" w:pos="851"/>
          <w:tab w:val="left" w:pos="1701"/>
        </w:tabs>
        <w:rPr>
          <w:rFonts w:eastAsia="Cambria"/>
          <w:bCs/>
          <w:sz w:val="22"/>
          <w:szCs w:val="22"/>
        </w:rPr>
      </w:pPr>
      <w:r w:rsidRPr="00605C47">
        <w:rPr>
          <w:rFonts w:eastAsia="Cambria"/>
          <w:bCs/>
          <w:sz w:val="22"/>
          <w:szCs w:val="22"/>
        </w:rPr>
        <w:t xml:space="preserve">§ 3º </w:t>
      </w:r>
      <w:r w:rsidR="002F32D8" w:rsidRPr="00605C47">
        <w:rPr>
          <w:rFonts w:eastAsia="Cambria"/>
          <w:bCs/>
          <w:sz w:val="22"/>
          <w:szCs w:val="22"/>
        </w:rPr>
        <w:t>A sanção de suspensão temporária impede a Organização da Sociedade Civil de participar de chamamento público e celebrar parcerias ou contratos com órgãos e entidades da administração pública federal por prazo não superior a dois anos.</w:t>
      </w:r>
    </w:p>
    <w:p w:rsidR="00A05FC5" w:rsidRPr="00605C47" w:rsidRDefault="00A05FC5"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4º</w:t>
      </w:r>
      <w:r w:rsidR="00A05FC5" w:rsidRPr="00605C47">
        <w:rPr>
          <w:rFonts w:eastAsia="Cambria"/>
          <w:bCs/>
          <w:sz w:val="22"/>
          <w:szCs w:val="22"/>
        </w:rPr>
        <w:t xml:space="preserve"> </w:t>
      </w:r>
      <w:r w:rsidRPr="00605C47">
        <w:rPr>
          <w:rFonts w:eastAsia="Cambria"/>
          <w:bCs/>
          <w:sz w:val="22"/>
          <w:szCs w:val="22"/>
        </w:rPr>
        <w:t xml:space="preserve">A sanção de declaração de inidoneidade impede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o </w:t>
      </w:r>
      <w:r w:rsidR="00B35A2E" w:rsidRPr="00605C47">
        <w:rPr>
          <w:rFonts w:eastAsia="Cambria"/>
          <w:bCs/>
          <w:sz w:val="22"/>
          <w:szCs w:val="22"/>
        </w:rPr>
        <w:t>CAU/DF</w:t>
      </w:r>
      <w:r w:rsidRPr="00605C47">
        <w:rPr>
          <w:rFonts w:eastAsia="Cambria"/>
          <w:bCs/>
          <w:sz w:val="22"/>
          <w:szCs w:val="22"/>
        </w:rPr>
        <w:t xml:space="preserve"> pelos prejuízos resultantes, e após decorrido o prazo de dois anos da aplicação da sanção de declaração de inidoneidade.</w:t>
      </w:r>
    </w:p>
    <w:p w:rsidR="00A05FC5" w:rsidRPr="00605C47" w:rsidRDefault="00A05FC5" w:rsidP="00B36C48">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 5º</w:t>
      </w:r>
      <w:r w:rsidR="00A05FC5" w:rsidRPr="00605C47">
        <w:rPr>
          <w:rFonts w:eastAsia="Cambria"/>
          <w:bCs/>
          <w:sz w:val="22"/>
          <w:szCs w:val="22"/>
        </w:rPr>
        <w:t xml:space="preserve"> </w:t>
      </w:r>
      <w:r w:rsidRPr="00605C47">
        <w:rPr>
          <w:rFonts w:eastAsia="Cambria"/>
          <w:bCs/>
          <w:sz w:val="22"/>
          <w:szCs w:val="22"/>
        </w:rPr>
        <w:t xml:space="preserve">A aplicação das sanções de suspensão temporária e de declaração de inidoneidade é de competência exclusiva do Presidente do </w:t>
      </w:r>
      <w:r w:rsidR="00B35A2E" w:rsidRPr="00605C47">
        <w:rPr>
          <w:rFonts w:eastAsia="Cambria"/>
          <w:bCs/>
          <w:sz w:val="22"/>
          <w:szCs w:val="22"/>
        </w:rPr>
        <w:t>CAU/DF</w:t>
      </w:r>
      <w:r w:rsidRPr="00605C47">
        <w:rPr>
          <w:rFonts w:eastAsia="Cambria"/>
          <w:bCs/>
          <w:sz w:val="22"/>
          <w:szCs w:val="22"/>
        </w:rPr>
        <w:t>.</w:t>
      </w:r>
    </w:p>
    <w:p w:rsidR="00A05FC5" w:rsidRPr="00605C47" w:rsidRDefault="00A05FC5" w:rsidP="00B36C48">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Da decisão administrativa que aplicar as sanções caberá recurso administrativo, no prazo de dez dias, contado da data de ciência da decisão, direcionado ao Plenário do </w:t>
      </w:r>
      <w:r w:rsidR="00B35A2E" w:rsidRPr="00605C47">
        <w:rPr>
          <w:rFonts w:eastAsia="Cambria"/>
          <w:bCs/>
          <w:sz w:val="22"/>
          <w:szCs w:val="22"/>
        </w:rPr>
        <w:t>CAU/DF</w:t>
      </w:r>
      <w:r w:rsidRPr="00605C47">
        <w:rPr>
          <w:rFonts w:eastAsia="Cambria"/>
          <w:bCs/>
          <w:sz w:val="22"/>
          <w:szCs w:val="22"/>
        </w:rPr>
        <w:t>.</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A05FC5">
      <w:pPr>
        <w:tabs>
          <w:tab w:val="left" w:pos="567"/>
          <w:tab w:val="left" w:pos="851"/>
          <w:tab w:val="left" w:pos="1701"/>
          <w:tab w:val="left" w:pos="9632"/>
        </w:tabs>
        <w:jc w:val="center"/>
        <w:rPr>
          <w:rFonts w:eastAsia="Cambria"/>
          <w:b/>
          <w:bCs/>
          <w:sz w:val="22"/>
          <w:szCs w:val="22"/>
        </w:rPr>
      </w:pPr>
      <w:r w:rsidRPr="00605C47">
        <w:rPr>
          <w:rFonts w:eastAsia="Cambria"/>
          <w:b/>
          <w:bCs/>
          <w:sz w:val="22"/>
          <w:szCs w:val="22"/>
        </w:rPr>
        <w:t xml:space="preserve">CAPÍTULO </w:t>
      </w:r>
      <w:proofErr w:type="spellStart"/>
      <w:r w:rsidRPr="00605C47">
        <w:rPr>
          <w:rFonts w:eastAsia="Cambria"/>
          <w:b/>
          <w:bCs/>
          <w:sz w:val="22"/>
          <w:szCs w:val="22"/>
        </w:rPr>
        <w:t>XII</w:t>
      </w:r>
      <w:proofErr w:type="spellEnd"/>
    </w:p>
    <w:p w:rsidR="002F32D8" w:rsidRDefault="002F32D8" w:rsidP="00A05FC5">
      <w:pPr>
        <w:tabs>
          <w:tab w:val="left" w:pos="567"/>
          <w:tab w:val="left" w:pos="851"/>
          <w:tab w:val="left" w:pos="1701"/>
        </w:tabs>
        <w:jc w:val="center"/>
        <w:rPr>
          <w:rFonts w:eastAsia="Cambria"/>
          <w:b/>
          <w:bCs/>
          <w:sz w:val="22"/>
          <w:szCs w:val="22"/>
        </w:rPr>
      </w:pPr>
      <w:r w:rsidRPr="00605C47">
        <w:rPr>
          <w:rFonts w:eastAsia="Cambria"/>
          <w:b/>
          <w:bCs/>
          <w:sz w:val="22"/>
          <w:szCs w:val="22"/>
        </w:rPr>
        <w:t>DAS DISPOSIÇÕES FINAIS</w:t>
      </w:r>
    </w:p>
    <w:p w:rsidR="00D32EDE" w:rsidRPr="00605C47" w:rsidRDefault="00D32EDE" w:rsidP="00A05FC5">
      <w:pPr>
        <w:tabs>
          <w:tab w:val="left" w:pos="567"/>
          <w:tab w:val="left" w:pos="851"/>
          <w:tab w:val="left" w:pos="1701"/>
        </w:tabs>
        <w:jc w:val="center"/>
        <w:rPr>
          <w:rFonts w:eastAsia="Cambria"/>
          <w:b/>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Na hipótese de não execução ou má execução de patrocínio em vigor ou não renovado, exclusivamente para assegurar o atendimento de serviços essenciais à população, a Administração Pública poderá, por ato próprio e independentemente de autorização judicial, a fim de realizar ou manter a execução das metas ou atividades pactuadas:</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45"/>
        </w:numPr>
        <w:tabs>
          <w:tab w:val="left" w:pos="567"/>
          <w:tab w:val="left" w:pos="851"/>
          <w:tab w:val="left" w:pos="1701"/>
        </w:tabs>
        <w:ind w:left="0" w:firstLine="0"/>
        <w:rPr>
          <w:rFonts w:eastAsia="Cambria"/>
          <w:bCs/>
          <w:sz w:val="22"/>
          <w:szCs w:val="22"/>
        </w:rPr>
      </w:pPr>
      <w:r w:rsidRPr="00605C47">
        <w:rPr>
          <w:rFonts w:eastAsia="Cambria"/>
          <w:bCs/>
          <w:sz w:val="22"/>
          <w:szCs w:val="22"/>
        </w:rPr>
        <w:t>Retomar os bens públicos em poder da organização parceira, qualquer que tenha sido a modalidade ou título que concedeu direitos de uso;</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numPr>
          <w:ilvl w:val="0"/>
          <w:numId w:val="45"/>
        </w:numPr>
        <w:tabs>
          <w:tab w:val="left" w:pos="567"/>
          <w:tab w:val="left" w:pos="851"/>
          <w:tab w:val="left" w:pos="1701"/>
        </w:tabs>
        <w:ind w:left="0" w:firstLine="0"/>
        <w:rPr>
          <w:rFonts w:eastAsia="Cambria"/>
          <w:bCs/>
          <w:sz w:val="22"/>
          <w:szCs w:val="22"/>
        </w:rPr>
      </w:pPr>
      <w:r w:rsidRPr="00605C47">
        <w:rPr>
          <w:rFonts w:eastAsia="Cambria"/>
          <w:bCs/>
          <w:sz w:val="22"/>
          <w:szCs w:val="22"/>
        </w:rPr>
        <w:t>Assumir a responsabilidade pela execução do restante do objeto previsto no plano de trabalho, no caso de paralisação ou da ocorrência de fato relevante, de modo a evitar sua descontinuidade, devendo ser considerado até o momento em que a administração assumiu.</w:t>
      </w:r>
    </w:p>
    <w:p w:rsidR="00A05FC5" w:rsidRPr="00605C47" w:rsidRDefault="00A05FC5" w:rsidP="00A05FC5">
      <w:pPr>
        <w:tabs>
          <w:tab w:val="left" w:pos="567"/>
          <w:tab w:val="left" w:pos="851"/>
          <w:tab w:val="left" w:pos="1701"/>
        </w:tabs>
        <w:rPr>
          <w:rFonts w:eastAsia="Cambria"/>
          <w:bCs/>
          <w:sz w:val="22"/>
          <w:szCs w:val="22"/>
        </w:rPr>
      </w:pPr>
    </w:p>
    <w:p w:rsidR="002F32D8" w:rsidRPr="00605C47" w:rsidRDefault="002F32D8" w:rsidP="00B36C48">
      <w:pPr>
        <w:tabs>
          <w:tab w:val="left" w:pos="567"/>
          <w:tab w:val="left" w:pos="851"/>
          <w:tab w:val="left" w:pos="1701"/>
        </w:tabs>
        <w:rPr>
          <w:rFonts w:eastAsia="Cambria"/>
          <w:bCs/>
          <w:sz w:val="22"/>
          <w:szCs w:val="22"/>
        </w:rPr>
      </w:pPr>
      <w:r w:rsidRPr="00605C47">
        <w:rPr>
          <w:rFonts w:eastAsia="Cambria"/>
          <w:bCs/>
          <w:sz w:val="22"/>
          <w:szCs w:val="22"/>
        </w:rPr>
        <w:t>Parágrafo único</w:t>
      </w:r>
      <w:r w:rsidRPr="00605C47">
        <w:rPr>
          <w:rFonts w:eastAsia="Cambria"/>
          <w:b/>
          <w:bCs/>
          <w:sz w:val="22"/>
          <w:szCs w:val="22"/>
        </w:rPr>
        <w:t>.</w:t>
      </w:r>
      <w:r w:rsidR="00A05FC5" w:rsidRPr="00605C47">
        <w:rPr>
          <w:rFonts w:eastAsia="Cambria"/>
          <w:b/>
          <w:bCs/>
          <w:sz w:val="22"/>
          <w:szCs w:val="22"/>
        </w:rPr>
        <w:t xml:space="preserve"> </w:t>
      </w:r>
      <w:r w:rsidRPr="00605C47">
        <w:rPr>
          <w:rFonts w:eastAsia="Cambria"/>
          <w:bCs/>
          <w:sz w:val="22"/>
          <w:szCs w:val="22"/>
        </w:rPr>
        <w:t>As situações previstas no caput</w:t>
      </w:r>
      <w:r w:rsidRPr="00605C47">
        <w:rPr>
          <w:rFonts w:eastAsia="Cambria"/>
          <w:bCs/>
          <w:i/>
          <w:sz w:val="22"/>
          <w:szCs w:val="22"/>
        </w:rPr>
        <w:t xml:space="preserve"> </w:t>
      </w:r>
      <w:r w:rsidRPr="00605C47">
        <w:rPr>
          <w:rFonts w:eastAsia="Cambria"/>
          <w:bCs/>
          <w:sz w:val="22"/>
          <w:szCs w:val="22"/>
        </w:rPr>
        <w:t xml:space="preserve">devem ser comunicadas pelo </w:t>
      </w:r>
      <w:r w:rsidR="00513530" w:rsidRPr="00605C47">
        <w:rPr>
          <w:rFonts w:eastAsia="Cambria"/>
          <w:bCs/>
          <w:sz w:val="22"/>
          <w:szCs w:val="22"/>
        </w:rPr>
        <w:t>Fiscal</w:t>
      </w:r>
      <w:r w:rsidRPr="00605C47">
        <w:rPr>
          <w:rFonts w:eastAsia="Cambria"/>
          <w:bCs/>
          <w:sz w:val="22"/>
          <w:szCs w:val="22"/>
        </w:rPr>
        <w:t xml:space="preserve"> ao Presidente do </w:t>
      </w:r>
      <w:r w:rsidR="00B35A2E" w:rsidRPr="00605C47">
        <w:rPr>
          <w:rFonts w:eastAsia="Cambria"/>
          <w:bCs/>
          <w:sz w:val="22"/>
          <w:szCs w:val="22"/>
        </w:rPr>
        <w:t>CAU/DF</w:t>
      </w:r>
      <w:r w:rsidRPr="00605C47">
        <w:rPr>
          <w:rFonts w:eastAsia="Cambria"/>
          <w:bCs/>
          <w:sz w:val="22"/>
          <w:szCs w:val="22"/>
        </w:rPr>
        <w:t>.</w:t>
      </w:r>
    </w:p>
    <w:p w:rsidR="000F7A37" w:rsidRPr="00605C47" w:rsidRDefault="000F7A37" w:rsidP="00B36C48">
      <w:pPr>
        <w:tabs>
          <w:tab w:val="left" w:pos="567"/>
          <w:tab w:val="left" w:pos="851"/>
          <w:tab w:val="left" w:pos="1701"/>
        </w:tabs>
        <w:rPr>
          <w:rFonts w:eastAsia="Cambria"/>
          <w:bCs/>
          <w:sz w:val="22"/>
          <w:szCs w:val="22"/>
        </w:rPr>
      </w:pPr>
    </w:p>
    <w:p w:rsidR="000F7A37" w:rsidRPr="00605C47" w:rsidRDefault="002F32D8" w:rsidP="000F7A37">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As participações do </w:t>
      </w:r>
      <w:r w:rsidR="00B35A2E" w:rsidRPr="00605C47">
        <w:rPr>
          <w:rFonts w:eastAsia="Cambria"/>
          <w:bCs/>
          <w:sz w:val="22"/>
          <w:szCs w:val="22"/>
        </w:rPr>
        <w:t>CAU/DF</w:t>
      </w:r>
      <w:r w:rsidRPr="00605C47">
        <w:rPr>
          <w:rFonts w:eastAsia="Cambria"/>
          <w:bCs/>
          <w:sz w:val="22"/>
          <w:szCs w:val="22"/>
        </w:rPr>
        <w:t xml:space="preserve"> ficarão, ainda, sujeitas ao limite estabelecido em Plano de Ação.</w:t>
      </w:r>
    </w:p>
    <w:p w:rsidR="000F7A37" w:rsidRPr="00605C47" w:rsidRDefault="000F7A37" w:rsidP="000F7A37">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Qualquer cidadão é parte legítima para impugnar os Editais que vierem a ser publicados pelo </w:t>
      </w:r>
      <w:r w:rsidR="00B35A2E" w:rsidRPr="00605C47">
        <w:rPr>
          <w:rFonts w:eastAsia="Cambria"/>
          <w:bCs/>
          <w:sz w:val="22"/>
          <w:szCs w:val="22"/>
        </w:rPr>
        <w:t>CAU/DF</w:t>
      </w:r>
      <w:r w:rsidRPr="00605C47">
        <w:rPr>
          <w:rFonts w:eastAsia="Cambria"/>
          <w:bCs/>
          <w:sz w:val="22"/>
          <w:szCs w:val="22"/>
        </w:rPr>
        <w:t xml:space="preserve"> em virtude de irregularidade.</w:t>
      </w:r>
    </w:p>
    <w:p w:rsidR="000F7A37" w:rsidRPr="00605C47" w:rsidRDefault="000F7A37" w:rsidP="000F7A37">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Revogam-se todas as disposições em contrário a essa Portaria Normativa.</w:t>
      </w:r>
    </w:p>
    <w:p w:rsidR="000F7A37" w:rsidRPr="00605C47" w:rsidRDefault="000F7A37" w:rsidP="000F7A37">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t xml:space="preserve">Revoga-se a Portaria </w:t>
      </w:r>
      <w:r w:rsidR="000F7A37" w:rsidRPr="00605C47">
        <w:rPr>
          <w:rFonts w:eastAsia="Cambria"/>
          <w:bCs/>
          <w:sz w:val="22"/>
          <w:szCs w:val="22"/>
        </w:rPr>
        <w:t xml:space="preserve">CAU/DF nº 15, </w:t>
      </w:r>
      <w:r w:rsidR="0026308F" w:rsidRPr="00605C47">
        <w:rPr>
          <w:rFonts w:eastAsia="Cambria"/>
          <w:bCs/>
          <w:sz w:val="22"/>
          <w:szCs w:val="22"/>
        </w:rPr>
        <w:t xml:space="preserve">28 de outubro </w:t>
      </w:r>
      <w:r w:rsidR="000F7A37" w:rsidRPr="00605C47">
        <w:rPr>
          <w:rFonts w:eastAsia="Cambria"/>
          <w:bCs/>
          <w:sz w:val="22"/>
          <w:szCs w:val="22"/>
        </w:rPr>
        <w:t xml:space="preserve">de </w:t>
      </w:r>
      <w:r w:rsidR="004A6BE9" w:rsidRPr="00605C47">
        <w:rPr>
          <w:rFonts w:eastAsia="Cambria"/>
          <w:bCs/>
          <w:sz w:val="22"/>
          <w:szCs w:val="22"/>
        </w:rPr>
        <w:t>2015</w:t>
      </w:r>
      <w:r w:rsidRPr="00605C47">
        <w:rPr>
          <w:rFonts w:eastAsia="Cambria"/>
          <w:bCs/>
          <w:sz w:val="22"/>
          <w:szCs w:val="22"/>
        </w:rPr>
        <w:t>.</w:t>
      </w:r>
    </w:p>
    <w:p w:rsidR="004A6BE9" w:rsidRPr="00605C47" w:rsidRDefault="004A6BE9" w:rsidP="004A6BE9">
      <w:pPr>
        <w:tabs>
          <w:tab w:val="left" w:pos="567"/>
          <w:tab w:val="left" w:pos="851"/>
          <w:tab w:val="left" w:pos="1701"/>
        </w:tabs>
        <w:rPr>
          <w:rFonts w:eastAsia="Cambria"/>
          <w:bCs/>
          <w:sz w:val="22"/>
          <w:szCs w:val="22"/>
        </w:rPr>
      </w:pPr>
    </w:p>
    <w:p w:rsidR="002F32D8" w:rsidRPr="00605C47" w:rsidRDefault="002F32D8" w:rsidP="00B36C48">
      <w:pPr>
        <w:numPr>
          <w:ilvl w:val="1"/>
          <w:numId w:val="68"/>
        </w:numPr>
        <w:tabs>
          <w:tab w:val="left" w:pos="567"/>
          <w:tab w:val="left" w:pos="851"/>
          <w:tab w:val="left" w:pos="1701"/>
        </w:tabs>
        <w:ind w:left="0" w:firstLine="0"/>
        <w:rPr>
          <w:rFonts w:eastAsia="Cambria"/>
          <w:bCs/>
          <w:sz w:val="22"/>
          <w:szCs w:val="22"/>
        </w:rPr>
      </w:pPr>
      <w:r w:rsidRPr="00605C47">
        <w:rPr>
          <w:rFonts w:eastAsia="Cambria"/>
          <w:bCs/>
          <w:sz w:val="22"/>
          <w:szCs w:val="22"/>
        </w:rPr>
        <w:lastRenderedPageBreak/>
        <w:t>Essa Portaria Normativa entra em vigor na data de sua publicação.</w:t>
      </w:r>
    </w:p>
    <w:p w:rsidR="002F32D8" w:rsidRPr="00605C47" w:rsidRDefault="002F32D8" w:rsidP="00B36C48">
      <w:pPr>
        <w:tabs>
          <w:tab w:val="left" w:pos="567"/>
          <w:tab w:val="left" w:pos="851"/>
          <w:tab w:val="left" w:pos="1701"/>
        </w:tabs>
        <w:rPr>
          <w:rFonts w:eastAsia="Cambria"/>
          <w:b/>
          <w:sz w:val="22"/>
          <w:szCs w:val="22"/>
        </w:rPr>
      </w:pPr>
    </w:p>
    <w:p w:rsidR="0026308F" w:rsidRPr="00605C47" w:rsidRDefault="0026308F" w:rsidP="0026308F">
      <w:pPr>
        <w:tabs>
          <w:tab w:val="left" w:pos="567"/>
          <w:tab w:val="left" w:pos="851"/>
          <w:tab w:val="left" w:pos="1701"/>
        </w:tabs>
        <w:jc w:val="center"/>
        <w:rPr>
          <w:rFonts w:eastAsia="Cambria"/>
          <w:sz w:val="22"/>
          <w:szCs w:val="22"/>
        </w:rPr>
      </w:pPr>
      <w:r w:rsidRPr="00605C47">
        <w:rPr>
          <w:rFonts w:eastAsia="Cambria"/>
          <w:sz w:val="22"/>
          <w:szCs w:val="22"/>
        </w:rPr>
        <w:t xml:space="preserve">Brasília, </w:t>
      </w:r>
      <w:r w:rsidR="00D32EDE">
        <w:rPr>
          <w:rFonts w:eastAsia="Cambria"/>
          <w:sz w:val="22"/>
          <w:szCs w:val="22"/>
        </w:rPr>
        <w:t>20</w:t>
      </w:r>
      <w:r w:rsidRPr="00605C47">
        <w:rPr>
          <w:rFonts w:eastAsia="Cambria"/>
          <w:sz w:val="22"/>
          <w:szCs w:val="22"/>
        </w:rPr>
        <w:t xml:space="preserve"> de </w:t>
      </w:r>
      <w:r w:rsidR="00D32EDE">
        <w:rPr>
          <w:rFonts w:eastAsia="Cambria"/>
          <w:sz w:val="22"/>
          <w:szCs w:val="22"/>
        </w:rPr>
        <w:t>maio</w:t>
      </w:r>
      <w:r w:rsidRPr="00605C47">
        <w:rPr>
          <w:rFonts w:eastAsia="Cambria"/>
          <w:sz w:val="22"/>
          <w:szCs w:val="22"/>
        </w:rPr>
        <w:t xml:space="preserve"> de 2019.</w:t>
      </w:r>
    </w:p>
    <w:p w:rsidR="002F32D8" w:rsidRPr="00605C47" w:rsidRDefault="002F32D8" w:rsidP="00B36C48">
      <w:pPr>
        <w:tabs>
          <w:tab w:val="left" w:pos="567"/>
          <w:tab w:val="left" w:pos="851"/>
          <w:tab w:val="left" w:pos="1701"/>
        </w:tabs>
        <w:rPr>
          <w:rFonts w:eastAsia="Cambria"/>
          <w:b/>
          <w:sz w:val="22"/>
          <w:szCs w:val="22"/>
        </w:rPr>
      </w:pPr>
    </w:p>
    <w:p w:rsidR="002F32D8" w:rsidRPr="00605C47" w:rsidRDefault="002F32D8" w:rsidP="00B36C48">
      <w:pPr>
        <w:tabs>
          <w:tab w:val="left" w:pos="567"/>
          <w:tab w:val="left" w:pos="851"/>
          <w:tab w:val="left" w:pos="1701"/>
        </w:tabs>
        <w:rPr>
          <w:rFonts w:eastAsia="Cambria"/>
          <w:b/>
          <w:sz w:val="22"/>
          <w:szCs w:val="22"/>
        </w:rPr>
      </w:pPr>
    </w:p>
    <w:p w:rsidR="002F32D8" w:rsidRPr="00605C47" w:rsidRDefault="002F32D8" w:rsidP="00B36C48">
      <w:pPr>
        <w:tabs>
          <w:tab w:val="left" w:pos="567"/>
          <w:tab w:val="left" w:pos="851"/>
          <w:tab w:val="left" w:pos="1701"/>
        </w:tabs>
        <w:rPr>
          <w:rFonts w:eastAsia="Cambria"/>
          <w:b/>
          <w:sz w:val="22"/>
          <w:szCs w:val="22"/>
        </w:rPr>
      </w:pPr>
    </w:p>
    <w:p w:rsidR="002F32D8" w:rsidRPr="00605C47" w:rsidRDefault="003C57FC" w:rsidP="003C57FC">
      <w:pPr>
        <w:pStyle w:val="Ttulo7"/>
        <w:jc w:val="center"/>
      </w:pPr>
      <w:r w:rsidRPr="00605C47">
        <w:t>DANIEL MANGABEIRA</w:t>
      </w:r>
    </w:p>
    <w:p w:rsidR="00081C98" w:rsidRPr="00D32EDE" w:rsidRDefault="002F32D8" w:rsidP="00D32EDE">
      <w:pPr>
        <w:tabs>
          <w:tab w:val="left" w:pos="567"/>
          <w:tab w:val="left" w:pos="851"/>
          <w:tab w:val="left" w:pos="1701"/>
        </w:tabs>
        <w:jc w:val="center"/>
        <w:rPr>
          <w:rFonts w:eastAsia="Cambria"/>
          <w:bCs/>
          <w:sz w:val="22"/>
          <w:szCs w:val="22"/>
        </w:rPr>
      </w:pPr>
      <w:r w:rsidRPr="00605C47">
        <w:rPr>
          <w:rFonts w:eastAsia="Cambria"/>
          <w:sz w:val="22"/>
          <w:szCs w:val="22"/>
        </w:rPr>
        <w:t>P</w:t>
      </w:r>
      <w:r w:rsidR="00D32EDE">
        <w:rPr>
          <w:rFonts w:eastAsia="Cambria"/>
          <w:sz w:val="22"/>
          <w:szCs w:val="22"/>
        </w:rPr>
        <w:t>residente</w:t>
      </w:r>
    </w:p>
    <w:sectPr w:rsidR="00081C98" w:rsidRPr="00D32EDE" w:rsidSect="00D2235D">
      <w:headerReference w:type="even" r:id="rId9"/>
      <w:headerReference w:type="default" r:id="rId10"/>
      <w:headerReference w:type="first" r:id="rId11"/>
      <w:pgSz w:w="11900" w:h="16840" w:code="9"/>
      <w:pgMar w:top="1702" w:right="1134" w:bottom="1134" w:left="1701" w:header="284" w:footer="3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23" w:rsidRDefault="004C4E23">
      <w:r>
        <w:separator/>
      </w:r>
    </w:p>
  </w:endnote>
  <w:endnote w:type="continuationSeparator" w:id="0">
    <w:p w:rsidR="004C4E23" w:rsidRDefault="004C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23" w:rsidRDefault="004C4E23">
      <w:r>
        <w:separator/>
      </w:r>
    </w:p>
  </w:footnote>
  <w:footnote w:type="continuationSeparator" w:id="0">
    <w:p w:rsidR="004C4E23" w:rsidRDefault="004C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23" w:rsidRDefault="004C4E23">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23" w:rsidRDefault="004C4E23" w:rsidP="00507974">
    <w:pPr>
      <w:pStyle w:val="Rodap"/>
      <w:ind w:left="-1701" w:right="-851"/>
      <w:jc w:val="left"/>
    </w:pPr>
  </w:p>
  <w:p w:rsidR="004C4E23" w:rsidRPr="00605C47" w:rsidRDefault="004C4E23" w:rsidP="00605C47">
    <w:pPr>
      <w:pStyle w:val="Rodap"/>
      <w:tabs>
        <w:tab w:val="clear" w:pos="4320"/>
        <w:tab w:val="clear" w:pos="8640"/>
        <w:tab w:val="left" w:pos="1250"/>
      </w:tabs>
      <w:ind w:right="-851"/>
      <w:jc w:val="left"/>
      <w:rPr>
        <w:sz w:val="12"/>
        <w:szCs w:val="12"/>
      </w:rPr>
    </w:pPr>
    <w:r w:rsidRPr="00605C47">
      <w:rPr>
        <w:sz w:val="12"/>
        <w:szCs w:val="1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23" w:rsidRDefault="004C4E23">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2A7E3E"/>
    <w:multiLevelType w:val="hybridMultilevel"/>
    <w:tmpl w:val="BE36AFAA"/>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06F5D75"/>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0E17BB"/>
    <w:multiLevelType w:val="hybridMultilevel"/>
    <w:tmpl w:val="3216F4FE"/>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1387797"/>
    <w:multiLevelType w:val="hybridMultilevel"/>
    <w:tmpl w:val="3BBCF264"/>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06E23D61"/>
    <w:multiLevelType w:val="hybridMultilevel"/>
    <w:tmpl w:val="1924F8E6"/>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72F42F8"/>
    <w:multiLevelType w:val="hybridMultilevel"/>
    <w:tmpl w:val="B0704D50"/>
    <w:lvl w:ilvl="0" w:tplc="C44AE55A">
      <w:start w:val="1"/>
      <w:numFmt w:val="upperRoman"/>
      <w:lvlText w:val="%1 - "/>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87C1F6A"/>
    <w:multiLevelType w:val="hybridMultilevel"/>
    <w:tmpl w:val="C9568BD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8BA69AD"/>
    <w:multiLevelType w:val="hybridMultilevel"/>
    <w:tmpl w:val="00D681B8"/>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AF57E03"/>
    <w:multiLevelType w:val="hybridMultilevel"/>
    <w:tmpl w:val="22F8DA1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6439FC"/>
    <w:multiLevelType w:val="hybridMultilevel"/>
    <w:tmpl w:val="8592DCB2"/>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C4319B4"/>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DB34C0C"/>
    <w:multiLevelType w:val="hybridMultilevel"/>
    <w:tmpl w:val="3D46082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DFB0E63"/>
    <w:multiLevelType w:val="hybridMultilevel"/>
    <w:tmpl w:val="B4665CD0"/>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6A754A"/>
    <w:multiLevelType w:val="multilevel"/>
    <w:tmpl w:val="C7B648BE"/>
    <w:lvl w:ilvl="0">
      <w:start w:val="1"/>
      <w:numFmt w:val="decimal"/>
      <w:lvlText w:val="Art. %1º."/>
      <w:lvlJc w:val="left"/>
      <w:pPr>
        <w:ind w:left="7590" w:hanging="360"/>
      </w:pPr>
      <w:rPr>
        <w:rFonts w:hint="default"/>
        <w:b/>
        <w:color w:val="000000" w:themeColor="text1"/>
      </w:rPr>
    </w:lvl>
    <w:lvl w:ilvl="1">
      <w:start w:val="10"/>
      <w:numFmt w:val="decimal"/>
      <w:lvlText w:val="Art. %2."/>
      <w:lvlJc w:val="left"/>
      <w:pPr>
        <w:ind w:left="2487" w:hanging="360"/>
      </w:pPr>
      <w:rPr>
        <w:rFonts w:hint="default"/>
        <w:b/>
      </w:rPr>
    </w:lvl>
    <w:lvl w:ilvl="2">
      <w:start w:val="1"/>
      <w:numFmt w:val="lowerLetter"/>
      <w:lvlText w:val="%3."/>
      <w:lvlJc w:val="lef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17" w15:restartNumberingAfterBreak="0">
    <w:nsid w:val="128819F9"/>
    <w:multiLevelType w:val="hybridMultilevel"/>
    <w:tmpl w:val="5A84D71C"/>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2E6236A"/>
    <w:multiLevelType w:val="hybridMultilevel"/>
    <w:tmpl w:val="C776B61C"/>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5E10CE0"/>
    <w:multiLevelType w:val="hybridMultilevel"/>
    <w:tmpl w:val="38BCF3D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A252B05"/>
    <w:multiLevelType w:val="hybridMultilevel"/>
    <w:tmpl w:val="79BCC262"/>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C7974D3"/>
    <w:multiLevelType w:val="hybridMultilevel"/>
    <w:tmpl w:val="D6145532"/>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40D4383"/>
    <w:multiLevelType w:val="hybridMultilevel"/>
    <w:tmpl w:val="477A8D36"/>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9">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432564B"/>
    <w:multiLevelType w:val="hybridMultilevel"/>
    <w:tmpl w:val="669257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8BE35A2"/>
    <w:multiLevelType w:val="hybridMultilevel"/>
    <w:tmpl w:val="44447950"/>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A7F7F62"/>
    <w:multiLevelType w:val="hybridMultilevel"/>
    <w:tmpl w:val="8CD443E2"/>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E117F26"/>
    <w:multiLevelType w:val="hybridMultilevel"/>
    <w:tmpl w:val="E1F0696A"/>
    <w:lvl w:ilvl="0" w:tplc="C44AE55A">
      <w:start w:val="1"/>
      <w:numFmt w:val="upperRoman"/>
      <w:lvlText w:val="%1 - "/>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E274A07"/>
    <w:multiLevelType w:val="multilevel"/>
    <w:tmpl w:val="61E62EEE"/>
    <w:lvl w:ilvl="0">
      <w:start w:val="1"/>
      <w:numFmt w:val="decimal"/>
      <w:lvlText w:val="Art. %1º"/>
      <w:lvlJc w:val="left"/>
      <w:pPr>
        <w:ind w:left="7590" w:hanging="360"/>
      </w:pPr>
      <w:rPr>
        <w:rFonts w:ascii="Times New Roman" w:hAnsi="Times New Roman" w:hint="default"/>
        <w:b w:val="0"/>
        <w:i w:val="0"/>
        <w:color w:val="000000" w:themeColor="text1"/>
        <w:sz w:val="22"/>
      </w:rPr>
    </w:lvl>
    <w:lvl w:ilvl="1">
      <w:start w:val="10"/>
      <w:numFmt w:val="decimal"/>
      <w:lvlText w:val="Art. %2."/>
      <w:lvlJc w:val="left"/>
      <w:pPr>
        <w:ind w:left="786" w:hanging="360"/>
      </w:pPr>
      <w:rPr>
        <w:rFonts w:hint="default"/>
        <w:b w:val="0"/>
      </w:rPr>
    </w:lvl>
    <w:lvl w:ilvl="2">
      <w:start w:val="1"/>
      <w:numFmt w:val="lowerRoman"/>
      <w:lvlText w:val="%3."/>
      <w:lvlJc w:val="righ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29" w15:restartNumberingAfterBreak="0">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4BC5B7D"/>
    <w:multiLevelType w:val="hybridMultilevel"/>
    <w:tmpl w:val="7C123914"/>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6017017"/>
    <w:multiLevelType w:val="hybridMultilevel"/>
    <w:tmpl w:val="9A58BCBE"/>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EC25F02"/>
    <w:multiLevelType w:val="hybridMultilevel"/>
    <w:tmpl w:val="6F8CB2F6"/>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F9D1A6D"/>
    <w:multiLevelType w:val="hybridMultilevel"/>
    <w:tmpl w:val="C9BCCCAC"/>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01F138A"/>
    <w:multiLevelType w:val="hybridMultilevel"/>
    <w:tmpl w:val="26F4D474"/>
    <w:lvl w:ilvl="0" w:tplc="04160019">
      <w:start w:val="1"/>
      <w:numFmt w:val="lowerLetter"/>
      <w:lvlText w:val="%1."/>
      <w:lvlJc w:val="left"/>
      <w:pPr>
        <w:ind w:left="144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1C4431C"/>
    <w:multiLevelType w:val="hybridMultilevel"/>
    <w:tmpl w:val="7632DB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3527319"/>
    <w:multiLevelType w:val="hybridMultilevel"/>
    <w:tmpl w:val="F75C1F5A"/>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54B0A16"/>
    <w:multiLevelType w:val="hybridMultilevel"/>
    <w:tmpl w:val="1794FE22"/>
    <w:lvl w:ilvl="0" w:tplc="C44AE55A">
      <w:start w:val="1"/>
      <w:numFmt w:val="upperRoman"/>
      <w:lvlText w:val="%1 - "/>
      <w:lvlJc w:val="left"/>
      <w:pPr>
        <w:ind w:left="644" w:hanging="360"/>
      </w:pPr>
      <w:rPr>
        <w:rFonts w:hint="default"/>
        <w:b w:val="0"/>
        <w:color w:val="000000" w:themeColor="text1"/>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89C3D43"/>
    <w:multiLevelType w:val="hybridMultilevel"/>
    <w:tmpl w:val="B15457CA"/>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9D42004"/>
    <w:multiLevelType w:val="hybridMultilevel"/>
    <w:tmpl w:val="603E7E6E"/>
    <w:lvl w:ilvl="0" w:tplc="04160019">
      <w:start w:val="1"/>
      <w:numFmt w:val="lowerLetter"/>
      <w:lvlText w:val="%1."/>
      <w:lvlJc w:val="left"/>
      <w:pPr>
        <w:ind w:left="144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BAD6A6B"/>
    <w:multiLevelType w:val="hybridMultilevel"/>
    <w:tmpl w:val="9B76881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C483011"/>
    <w:multiLevelType w:val="hybridMultilevel"/>
    <w:tmpl w:val="AF34E174"/>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CB27E58"/>
    <w:multiLevelType w:val="hybridMultilevel"/>
    <w:tmpl w:val="67EA09C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D8D5CF5"/>
    <w:multiLevelType w:val="hybridMultilevel"/>
    <w:tmpl w:val="023E712E"/>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E1C5664"/>
    <w:multiLevelType w:val="hybridMultilevel"/>
    <w:tmpl w:val="82EE708A"/>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EE3102C"/>
    <w:multiLevelType w:val="hybridMultilevel"/>
    <w:tmpl w:val="FA96DACC"/>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8531F38"/>
    <w:multiLevelType w:val="hybridMultilevel"/>
    <w:tmpl w:val="56D23064"/>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8AE564F"/>
    <w:multiLevelType w:val="hybridMultilevel"/>
    <w:tmpl w:val="AA1EDA6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F934BC6"/>
    <w:multiLevelType w:val="hybridMultilevel"/>
    <w:tmpl w:val="4392ADEE"/>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01426C5"/>
    <w:multiLevelType w:val="hybridMultilevel"/>
    <w:tmpl w:val="171285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3207F69"/>
    <w:multiLevelType w:val="hybridMultilevel"/>
    <w:tmpl w:val="E6120588"/>
    <w:lvl w:ilvl="0" w:tplc="C44AE55A">
      <w:start w:val="1"/>
      <w:numFmt w:val="upperRoman"/>
      <w:lvlText w:val="%1 - "/>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39A4DD7"/>
    <w:multiLevelType w:val="hybridMultilevel"/>
    <w:tmpl w:val="8292C164"/>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464144C"/>
    <w:multiLevelType w:val="multilevel"/>
    <w:tmpl w:val="46CEC73E"/>
    <w:lvl w:ilvl="0">
      <w:start w:val="1"/>
      <w:numFmt w:val="upperRoman"/>
      <w:lvlText w:val="%1."/>
      <w:lvlJc w:val="righ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65D3F13"/>
    <w:multiLevelType w:val="hybridMultilevel"/>
    <w:tmpl w:val="027833FE"/>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6A1766B"/>
    <w:multiLevelType w:val="multilevel"/>
    <w:tmpl w:val="4126C40E"/>
    <w:lvl w:ilvl="0">
      <w:start w:val="8"/>
      <w:numFmt w:val="decimal"/>
      <w:lvlText w:val="Art. %1º"/>
      <w:lvlJc w:val="left"/>
      <w:pPr>
        <w:ind w:left="7590" w:hanging="360"/>
      </w:pPr>
      <w:rPr>
        <w:rFonts w:ascii="Times New Roman" w:hAnsi="Times New Roman" w:hint="default"/>
        <w:b w:val="0"/>
        <w:i w:val="0"/>
        <w:color w:val="000000" w:themeColor="text1"/>
        <w:sz w:val="22"/>
      </w:rPr>
    </w:lvl>
    <w:lvl w:ilvl="1">
      <w:start w:val="10"/>
      <w:numFmt w:val="decimal"/>
      <w:lvlText w:val="Art. %2."/>
      <w:lvlJc w:val="left"/>
      <w:pPr>
        <w:ind w:left="786" w:hanging="360"/>
      </w:pPr>
      <w:rPr>
        <w:rFonts w:hint="default"/>
        <w:b w:val="0"/>
      </w:rPr>
    </w:lvl>
    <w:lvl w:ilvl="2">
      <w:start w:val="1"/>
      <w:numFmt w:val="lowerRoman"/>
      <w:lvlText w:val="%3."/>
      <w:lvlJc w:val="righ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56" w15:restartNumberingAfterBreak="0">
    <w:nsid w:val="69BA6501"/>
    <w:multiLevelType w:val="hybridMultilevel"/>
    <w:tmpl w:val="8F2C17F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BD75CBA"/>
    <w:multiLevelType w:val="hybridMultilevel"/>
    <w:tmpl w:val="14DA3BD4"/>
    <w:lvl w:ilvl="0" w:tplc="04160019">
      <w:start w:val="1"/>
      <w:numFmt w:val="lowerLetter"/>
      <w:lvlText w:val="%1."/>
      <w:lvlJc w:val="left"/>
      <w:pPr>
        <w:ind w:left="3054"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D262B9B"/>
    <w:multiLevelType w:val="hybridMultilevel"/>
    <w:tmpl w:val="4FA275F6"/>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0DF61C2"/>
    <w:multiLevelType w:val="hybridMultilevel"/>
    <w:tmpl w:val="3C2270B8"/>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1441335"/>
    <w:multiLevelType w:val="hybridMultilevel"/>
    <w:tmpl w:val="2EF26622"/>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1E64B33"/>
    <w:multiLevelType w:val="hybridMultilevel"/>
    <w:tmpl w:val="31B8C1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4372AE9"/>
    <w:multiLevelType w:val="hybridMultilevel"/>
    <w:tmpl w:val="D96A3A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588383E"/>
    <w:multiLevelType w:val="hybridMultilevel"/>
    <w:tmpl w:val="8CA65F2C"/>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15:restartNumberingAfterBreak="0">
    <w:nsid w:val="7B9007C8"/>
    <w:multiLevelType w:val="hybridMultilevel"/>
    <w:tmpl w:val="A9E8A4CA"/>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FCC7A06"/>
    <w:multiLevelType w:val="hybridMultilevel"/>
    <w:tmpl w:val="46BE4A36"/>
    <w:lvl w:ilvl="0" w:tplc="C44AE55A">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7"/>
  </w:num>
  <w:num w:numId="3">
    <w:abstractNumId w:val="40"/>
  </w:num>
  <w:num w:numId="4">
    <w:abstractNumId w:val="35"/>
  </w:num>
  <w:num w:numId="5">
    <w:abstractNumId w:val="38"/>
  </w:num>
  <w:num w:numId="6">
    <w:abstractNumId w:val="30"/>
  </w:num>
  <w:num w:numId="7">
    <w:abstractNumId w:val="5"/>
  </w:num>
  <w:num w:numId="8">
    <w:abstractNumId w:val="18"/>
  </w:num>
  <w:num w:numId="9">
    <w:abstractNumId w:val="10"/>
  </w:num>
  <w:num w:numId="10">
    <w:abstractNumId w:val="39"/>
  </w:num>
  <w:num w:numId="11">
    <w:abstractNumId w:val="26"/>
  </w:num>
  <w:num w:numId="12">
    <w:abstractNumId w:val="58"/>
  </w:num>
  <w:num w:numId="13">
    <w:abstractNumId w:val="34"/>
  </w:num>
  <w:num w:numId="14">
    <w:abstractNumId w:val="7"/>
  </w:num>
  <w:num w:numId="15">
    <w:abstractNumId w:val="31"/>
  </w:num>
  <w:num w:numId="16">
    <w:abstractNumId w:val="15"/>
  </w:num>
  <w:num w:numId="17">
    <w:abstractNumId w:val="11"/>
  </w:num>
  <w:num w:numId="18">
    <w:abstractNumId w:val="57"/>
  </w:num>
  <w:num w:numId="19">
    <w:abstractNumId w:val="51"/>
  </w:num>
  <w:num w:numId="20">
    <w:abstractNumId w:val="46"/>
  </w:num>
  <w:num w:numId="21">
    <w:abstractNumId w:val="49"/>
  </w:num>
  <w:num w:numId="22">
    <w:abstractNumId w:val="21"/>
  </w:num>
  <w:num w:numId="23">
    <w:abstractNumId w:val="44"/>
  </w:num>
  <w:num w:numId="24">
    <w:abstractNumId w:val="20"/>
  </w:num>
  <w:num w:numId="25">
    <w:abstractNumId w:val="9"/>
  </w:num>
  <w:num w:numId="26">
    <w:abstractNumId w:val="42"/>
  </w:num>
  <w:num w:numId="27">
    <w:abstractNumId w:val="48"/>
  </w:num>
  <w:num w:numId="28">
    <w:abstractNumId w:val="23"/>
  </w:num>
  <w:num w:numId="29">
    <w:abstractNumId w:val="67"/>
  </w:num>
  <w:num w:numId="30">
    <w:abstractNumId w:val="37"/>
  </w:num>
  <w:num w:numId="31">
    <w:abstractNumId w:val="17"/>
  </w:num>
  <w:num w:numId="32">
    <w:abstractNumId w:val="33"/>
  </w:num>
  <w:num w:numId="33">
    <w:abstractNumId w:val="64"/>
  </w:num>
  <w:num w:numId="34">
    <w:abstractNumId w:val="59"/>
  </w:num>
  <w:num w:numId="35">
    <w:abstractNumId w:val="47"/>
  </w:num>
  <w:num w:numId="36">
    <w:abstractNumId w:val="61"/>
  </w:num>
  <w:num w:numId="37">
    <w:abstractNumId w:val="12"/>
  </w:num>
  <w:num w:numId="38">
    <w:abstractNumId w:val="68"/>
  </w:num>
  <w:num w:numId="39">
    <w:abstractNumId w:val="25"/>
  </w:num>
  <w:num w:numId="40">
    <w:abstractNumId w:val="69"/>
  </w:num>
  <w:num w:numId="41">
    <w:abstractNumId w:val="24"/>
  </w:num>
  <w:num w:numId="42">
    <w:abstractNumId w:val="14"/>
  </w:num>
  <w:num w:numId="43">
    <w:abstractNumId w:val="54"/>
  </w:num>
  <w:num w:numId="44">
    <w:abstractNumId w:val="4"/>
  </w:num>
  <w:num w:numId="45">
    <w:abstractNumId w:val="41"/>
  </w:num>
  <w:num w:numId="46">
    <w:abstractNumId w:val="56"/>
  </w:num>
  <w:num w:numId="47">
    <w:abstractNumId w:val="53"/>
  </w:num>
  <w:num w:numId="48">
    <w:abstractNumId w:val="16"/>
  </w:num>
  <w:num w:numId="49">
    <w:abstractNumId w:val="8"/>
  </w:num>
  <w:num w:numId="50">
    <w:abstractNumId w:val="3"/>
  </w:num>
  <w:num w:numId="51">
    <w:abstractNumId w:val="13"/>
  </w:num>
  <w:num w:numId="52">
    <w:abstractNumId w:val="60"/>
  </w:num>
  <w:num w:numId="53">
    <w:abstractNumId w:val="19"/>
  </w:num>
  <w:num w:numId="54">
    <w:abstractNumId w:val="66"/>
  </w:num>
  <w:num w:numId="55">
    <w:abstractNumId w:val="6"/>
  </w:num>
  <w:num w:numId="56">
    <w:abstractNumId w:val="36"/>
  </w:num>
  <w:num w:numId="57">
    <w:abstractNumId w:val="62"/>
  </w:num>
  <w:num w:numId="58">
    <w:abstractNumId w:val="65"/>
  </w:num>
  <w:num w:numId="59">
    <w:abstractNumId w:val="32"/>
  </w:num>
  <w:num w:numId="60">
    <w:abstractNumId w:val="29"/>
  </w:num>
  <w:num w:numId="61">
    <w:abstractNumId w:val="50"/>
  </w:num>
  <w:num w:numId="62">
    <w:abstractNumId w:val="43"/>
  </w:num>
  <w:num w:numId="63">
    <w:abstractNumId w:val="45"/>
  </w:num>
  <w:num w:numId="64">
    <w:abstractNumId w:val="52"/>
  </w:num>
  <w:num w:numId="65">
    <w:abstractNumId w:val="2"/>
  </w:num>
  <w:num w:numId="66">
    <w:abstractNumId w:val="63"/>
  </w:num>
  <w:num w:numId="67">
    <w:abstractNumId w:val="22"/>
  </w:num>
  <w:num w:numId="68">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DF"/>
    <w:rsid w:val="00001417"/>
    <w:rsid w:val="0000243B"/>
    <w:rsid w:val="00004BD0"/>
    <w:rsid w:val="000061B1"/>
    <w:rsid w:val="000140E8"/>
    <w:rsid w:val="000163AA"/>
    <w:rsid w:val="000209EA"/>
    <w:rsid w:val="000306A0"/>
    <w:rsid w:val="00030DEF"/>
    <w:rsid w:val="00040F49"/>
    <w:rsid w:val="0004176A"/>
    <w:rsid w:val="00043FFF"/>
    <w:rsid w:val="00053AE6"/>
    <w:rsid w:val="00061178"/>
    <w:rsid w:val="00062AA1"/>
    <w:rsid w:val="0007364A"/>
    <w:rsid w:val="000743CF"/>
    <w:rsid w:val="0007650E"/>
    <w:rsid w:val="00081C98"/>
    <w:rsid w:val="000842B7"/>
    <w:rsid w:val="000916E0"/>
    <w:rsid w:val="000931EF"/>
    <w:rsid w:val="0009321B"/>
    <w:rsid w:val="000A275D"/>
    <w:rsid w:val="000A4333"/>
    <w:rsid w:val="000A6752"/>
    <w:rsid w:val="000C633A"/>
    <w:rsid w:val="000C6B21"/>
    <w:rsid w:val="000C7D14"/>
    <w:rsid w:val="000D1556"/>
    <w:rsid w:val="000D1A4E"/>
    <w:rsid w:val="000D5760"/>
    <w:rsid w:val="000E488A"/>
    <w:rsid w:val="000F0094"/>
    <w:rsid w:val="000F7A37"/>
    <w:rsid w:val="00106B0C"/>
    <w:rsid w:val="001119DD"/>
    <w:rsid w:val="001132AD"/>
    <w:rsid w:val="00114422"/>
    <w:rsid w:val="00116B4E"/>
    <w:rsid w:val="0011757A"/>
    <w:rsid w:val="001240B4"/>
    <w:rsid w:val="00126F0B"/>
    <w:rsid w:val="0013714B"/>
    <w:rsid w:val="00141DDA"/>
    <w:rsid w:val="001443C0"/>
    <w:rsid w:val="00145096"/>
    <w:rsid w:val="001529C9"/>
    <w:rsid w:val="001532AE"/>
    <w:rsid w:val="0015445F"/>
    <w:rsid w:val="001554B8"/>
    <w:rsid w:val="00155694"/>
    <w:rsid w:val="00155CC3"/>
    <w:rsid w:val="00157D47"/>
    <w:rsid w:val="0016057E"/>
    <w:rsid w:val="00166413"/>
    <w:rsid w:val="001731E0"/>
    <w:rsid w:val="00177623"/>
    <w:rsid w:val="00180C38"/>
    <w:rsid w:val="001842B0"/>
    <w:rsid w:val="00190BF9"/>
    <w:rsid w:val="00195E67"/>
    <w:rsid w:val="00196434"/>
    <w:rsid w:val="001A13E5"/>
    <w:rsid w:val="001A301D"/>
    <w:rsid w:val="001A45B8"/>
    <w:rsid w:val="001A522C"/>
    <w:rsid w:val="001A60FA"/>
    <w:rsid w:val="001A66A8"/>
    <w:rsid w:val="001A72CB"/>
    <w:rsid w:val="001B0721"/>
    <w:rsid w:val="001B2077"/>
    <w:rsid w:val="001B46A1"/>
    <w:rsid w:val="001B6E93"/>
    <w:rsid w:val="001C3075"/>
    <w:rsid w:val="001C468A"/>
    <w:rsid w:val="001C4954"/>
    <w:rsid w:val="001D3CE0"/>
    <w:rsid w:val="001E6369"/>
    <w:rsid w:val="001F1483"/>
    <w:rsid w:val="00204668"/>
    <w:rsid w:val="00205464"/>
    <w:rsid w:val="002057E5"/>
    <w:rsid w:val="00214003"/>
    <w:rsid w:val="00214419"/>
    <w:rsid w:val="002179AA"/>
    <w:rsid w:val="00220868"/>
    <w:rsid w:val="00220C30"/>
    <w:rsid w:val="00225689"/>
    <w:rsid w:val="00226E4A"/>
    <w:rsid w:val="002320A5"/>
    <w:rsid w:val="002417A3"/>
    <w:rsid w:val="002430D6"/>
    <w:rsid w:val="00251829"/>
    <w:rsid w:val="002549DA"/>
    <w:rsid w:val="00256F85"/>
    <w:rsid w:val="00257AFB"/>
    <w:rsid w:val="002617D0"/>
    <w:rsid w:val="0026308F"/>
    <w:rsid w:val="00267DB3"/>
    <w:rsid w:val="00270C2E"/>
    <w:rsid w:val="002748D6"/>
    <w:rsid w:val="00275867"/>
    <w:rsid w:val="00285C4E"/>
    <w:rsid w:val="00295D39"/>
    <w:rsid w:val="002A0C1F"/>
    <w:rsid w:val="002A2997"/>
    <w:rsid w:val="002B21DE"/>
    <w:rsid w:val="002B31E1"/>
    <w:rsid w:val="002B3559"/>
    <w:rsid w:val="002B5F9F"/>
    <w:rsid w:val="002C1BED"/>
    <w:rsid w:val="002C47F1"/>
    <w:rsid w:val="002D0B90"/>
    <w:rsid w:val="002D3512"/>
    <w:rsid w:val="002E0808"/>
    <w:rsid w:val="002E1E1C"/>
    <w:rsid w:val="002E3ED4"/>
    <w:rsid w:val="002E7A12"/>
    <w:rsid w:val="002F32D8"/>
    <w:rsid w:val="002F57DD"/>
    <w:rsid w:val="002F7F00"/>
    <w:rsid w:val="00306C34"/>
    <w:rsid w:val="003100C8"/>
    <w:rsid w:val="00313542"/>
    <w:rsid w:val="00315028"/>
    <w:rsid w:val="00315D6B"/>
    <w:rsid w:val="00320B45"/>
    <w:rsid w:val="0032315D"/>
    <w:rsid w:val="003237B7"/>
    <w:rsid w:val="003245C8"/>
    <w:rsid w:val="00324796"/>
    <w:rsid w:val="00325832"/>
    <w:rsid w:val="00330E12"/>
    <w:rsid w:val="00331516"/>
    <w:rsid w:val="003359E9"/>
    <w:rsid w:val="0034385E"/>
    <w:rsid w:val="00351C37"/>
    <w:rsid w:val="00352AAC"/>
    <w:rsid w:val="003549E1"/>
    <w:rsid w:val="00356ED0"/>
    <w:rsid w:val="0035761D"/>
    <w:rsid w:val="0035762D"/>
    <w:rsid w:val="00357E36"/>
    <w:rsid w:val="00363902"/>
    <w:rsid w:val="00386CA4"/>
    <w:rsid w:val="00391DD9"/>
    <w:rsid w:val="00394094"/>
    <w:rsid w:val="003965DF"/>
    <w:rsid w:val="003B45AD"/>
    <w:rsid w:val="003C2D72"/>
    <w:rsid w:val="003C57FC"/>
    <w:rsid w:val="003E0DB7"/>
    <w:rsid w:val="003E37E2"/>
    <w:rsid w:val="003E3816"/>
    <w:rsid w:val="003E5124"/>
    <w:rsid w:val="003E7D2A"/>
    <w:rsid w:val="003F0D78"/>
    <w:rsid w:val="003F7828"/>
    <w:rsid w:val="00404B7C"/>
    <w:rsid w:val="00405534"/>
    <w:rsid w:val="00407584"/>
    <w:rsid w:val="00411C4D"/>
    <w:rsid w:val="004121EB"/>
    <w:rsid w:val="0041765D"/>
    <w:rsid w:val="00417952"/>
    <w:rsid w:val="00421227"/>
    <w:rsid w:val="00422785"/>
    <w:rsid w:val="0043063C"/>
    <w:rsid w:val="00437C8A"/>
    <w:rsid w:val="004420A5"/>
    <w:rsid w:val="00445B0E"/>
    <w:rsid w:val="00447501"/>
    <w:rsid w:val="0045281E"/>
    <w:rsid w:val="00456249"/>
    <w:rsid w:val="004608B3"/>
    <w:rsid w:val="00460BB1"/>
    <w:rsid w:val="00466BF1"/>
    <w:rsid w:val="00466FEE"/>
    <w:rsid w:val="00467FC6"/>
    <w:rsid w:val="00473457"/>
    <w:rsid w:val="00477217"/>
    <w:rsid w:val="00482161"/>
    <w:rsid w:val="00482886"/>
    <w:rsid w:val="00483D6A"/>
    <w:rsid w:val="004850AC"/>
    <w:rsid w:val="004943F0"/>
    <w:rsid w:val="00494F25"/>
    <w:rsid w:val="00496CF9"/>
    <w:rsid w:val="00497683"/>
    <w:rsid w:val="004A20E0"/>
    <w:rsid w:val="004A27FA"/>
    <w:rsid w:val="004A3B87"/>
    <w:rsid w:val="004A6BE9"/>
    <w:rsid w:val="004B10E0"/>
    <w:rsid w:val="004C4E23"/>
    <w:rsid w:val="004D07D3"/>
    <w:rsid w:val="004D1F7F"/>
    <w:rsid w:val="004D2CE4"/>
    <w:rsid w:val="004E295F"/>
    <w:rsid w:val="004E76DB"/>
    <w:rsid w:val="004F3AFB"/>
    <w:rsid w:val="004F73F4"/>
    <w:rsid w:val="0050107C"/>
    <w:rsid w:val="00507974"/>
    <w:rsid w:val="00513530"/>
    <w:rsid w:val="005144EB"/>
    <w:rsid w:val="00515A6C"/>
    <w:rsid w:val="00515CF3"/>
    <w:rsid w:val="005166E3"/>
    <w:rsid w:val="0052416B"/>
    <w:rsid w:val="00532B11"/>
    <w:rsid w:val="00533297"/>
    <w:rsid w:val="0054270C"/>
    <w:rsid w:val="00551B59"/>
    <w:rsid w:val="00552C5A"/>
    <w:rsid w:val="005542F6"/>
    <w:rsid w:val="005548AB"/>
    <w:rsid w:val="00560F37"/>
    <w:rsid w:val="0057342E"/>
    <w:rsid w:val="00575CB0"/>
    <w:rsid w:val="00582CC0"/>
    <w:rsid w:val="005876A5"/>
    <w:rsid w:val="0059519F"/>
    <w:rsid w:val="00595AFF"/>
    <w:rsid w:val="005B0418"/>
    <w:rsid w:val="005B245D"/>
    <w:rsid w:val="005B4A73"/>
    <w:rsid w:val="005B7180"/>
    <w:rsid w:val="005C7F36"/>
    <w:rsid w:val="005D40D5"/>
    <w:rsid w:val="005D62B0"/>
    <w:rsid w:val="005E0662"/>
    <w:rsid w:val="005F4D45"/>
    <w:rsid w:val="005F4DCB"/>
    <w:rsid w:val="00602214"/>
    <w:rsid w:val="00605C47"/>
    <w:rsid w:val="00607990"/>
    <w:rsid w:val="00613A49"/>
    <w:rsid w:val="00613D3D"/>
    <w:rsid w:val="006149F6"/>
    <w:rsid w:val="00615893"/>
    <w:rsid w:val="00616C42"/>
    <w:rsid w:val="006216D6"/>
    <w:rsid w:val="00621706"/>
    <w:rsid w:val="00624547"/>
    <w:rsid w:val="006275F1"/>
    <w:rsid w:val="00627E1B"/>
    <w:rsid w:val="006328F4"/>
    <w:rsid w:val="00633C41"/>
    <w:rsid w:val="0063641D"/>
    <w:rsid w:val="00640FFC"/>
    <w:rsid w:val="006413A9"/>
    <w:rsid w:val="00660E52"/>
    <w:rsid w:val="0066576C"/>
    <w:rsid w:val="006716F9"/>
    <w:rsid w:val="00674461"/>
    <w:rsid w:val="00682000"/>
    <w:rsid w:val="0068501B"/>
    <w:rsid w:val="00693EEA"/>
    <w:rsid w:val="006A26FF"/>
    <w:rsid w:val="006A75CE"/>
    <w:rsid w:val="006C01CD"/>
    <w:rsid w:val="006C43B7"/>
    <w:rsid w:val="006C4650"/>
    <w:rsid w:val="006C4790"/>
    <w:rsid w:val="006D2312"/>
    <w:rsid w:val="006D271A"/>
    <w:rsid w:val="006D327B"/>
    <w:rsid w:val="006F6511"/>
    <w:rsid w:val="00704236"/>
    <w:rsid w:val="0071729A"/>
    <w:rsid w:val="007208D6"/>
    <w:rsid w:val="00722E61"/>
    <w:rsid w:val="00723898"/>
    <w:rsid w:val="00724323"/>
    <w:rsid w:val="0072737B"/>
    <w:rsid w:val="00727ADF"/>
    <w:rsid w:val="00735931"/>
    <w:rsid w:val="00736605"/>
    <w:rsid w:val="00736B6F"/>
    <w:rsid w:val="00745528"/>
    <w:rsid w:val="00747001"/>
    <w:rsid w:val="00747C74"/>
    <w:rsid w:val="00755D48"/>
    <w:rsid w:val="00772161"/>
    <w:rsid w:val="007732DF"/>
    <w:rsid w:val="00784432"/>
    <w:rsid w:val="007877A2"/>
    <w:rsid w:val="00791FFA"/>
    <w:rsid w:val="007966C2"/>
    <w:rsid w:val="007A40A1"/>
    <w:rsid w:val="007B04CD"/>
    <w:rsid w:val="007B1C65"/>
    <w:rsid w:val="007B28F0"/>
    <w:rsid w:val="007C5049"/>
    <w:rsid w:val="007D5450"/>
    <w:rsid w:val="007E1A25"/>
    <w:rsid w:val="007E4B17"/>
    <w:rsid w:val="007E4B5A"/>
    <w:rsid w:val="007E5D02"/>
    <w:rsid w:val="007E766A"/>
    <w:rsid w:val="007F0366"/>
    <w:rsid w:val="007F2272"/>
    <w:rsid w:val="007F4AFE"/>
    <w:rsid w:val="007F4F03"/>
    <w:rsid w:val="007F5436"/>
    <w:rsid w:val="0080576F"/>
    <w:rsid w:val="00816123"/>
    <w:rsid w:val="00816A29"/>
    <w:rsid w:val="008174FE"/>
    <w:rsid w:val="008204C2"/>
    <w:rsid w:val="00823E22"/>
    <w:rsid w:val="008265FD"/>
    <w:rsid w:val="00831975"/>
    <w:rsid w:val="0085419C"/>
    <w:rsid w:val="00855019"/>
    <w:rsid w:val="008568E7"/>
    <w:rsid w:val="00857A96"/>
    <w:rsid w:val="00866ACB"/>
    <w:rsid w:val="00871B19"/>
    <w:rsid w:val="00873161"/>
    <w:rsid w:val="00873F54"/>
    <w:rsid w:val="00874370"/>
    <w:rsid w:val="00874AE7"/>
    <w:rsid w:val="00882551"/>
    <w:rsid w:val="0088591A"/>
    <w:rsid w:val="0088638D"/>
    <w:rsid w:val="00891565"/>
    <w:rsid w:val="0089687A"/>
    <w:rsid w:val="008A3322"/>
    <w:rsid w:val="008A4E3F"/>
    <w:rsid w:val="008A4ED1"/>
    <w:rsid w:val="008A50FB"/>
    <w:rsid w:val="008A57EC"/>
    <w:rsid w:val="008B0F17"/>
    <w:rsid w:val="008B17F0"/>
    <w:rsid w:val="008B5193"/>
    <w:rsid w:val="008B6F05"/>
    <w:rsid w:val="008C40DC"/>
    <w:rsid w:val="008C7D28"/>
    <w:rsid w:val="008D45B3"/>
    <w:rsid w:val="008F2437"/>
    <w:rsid w:val="008F58F7"/>
    <w:rsid w:val="008F7E82"/>
    <w:rsid w:val="00900F04"/>
    <w:rsid w:val="00904BB9"/>
    <w:rsid w:val="009114D0"/>
    <w:rsid w:val="009212CE"/>
    <w:rsid w:val="009218A7"/>
    <w:rsid w:val="009220FB"/>
    <w:rsid w:val="0092400D"/>
    <w:rsid w:val="00925251"/>
    <w:rsid w:val="0092770C"/>
    <w:rsid w:val="00932817"/>
    <w:rsid w:val="009400BC"/>
    <w:rsid w:val="0094391A"/>
    <w:rsid w:val="0094422A"/>
    <w:rsid w:val="00947FB1"/>
    <w:rsid w:val="00952677"/>
    <w:rsid w:val="00957FC9"/>
    <w:rsid w:val="00960E64"/>
    <w:rsid w:val="00963E23"/>
    <w:rsid w:val="009677EC"/>
    <w:rsid w:val="009872C8"/>
    <w:rsid w:val="009944E0"/>
    <w:rsid w:val="00997A39"/>
    <w:rsid w:val="009B0A58"/>
    <w:rsid w:val="009B0EAF"/>
    <w:rsid w:val="009B5779"/>
    <w:rsid w:val="009B659B"/>
    <w:rsid w:val="009B6D67"/>
    <w:rsid w:val="009B7C6B"/>
    <w:rsid w:val="009C0F42"/>
    <w:rsid w:val="009C2607"/>
    <w:rsid w:val="009C37C1"/>
    <w:rsid w:val="009C37D6"/>
    <w:rsid w:val="009C7C44"/>
    <w:rsid w:val="009D190D"/>
    <w:rsid w:val="009D1914"/>
    <w:rsid w:val="009D5218"/>
    <w:rsid w:val="009E136F"/>
    <w:rsid w:val="009E1FDE"/>
    <w:rsid w:val="009E34DB"/>
    <w:rsid w:val="009E38A9"/>
    <w:rsid w:val="009F072D"/>
    <w:rsid w:val="009F268B"/>
    <w:rsid w:val="009F4172"/>
    <w:rsid w:val="00A00654"/>
    <w:rsid w:val="00A01CB8"/>
    <w:rsid w:val="00A04F84"/>
    <w:rsid w:val="00A05589"/>
    <w:rsid w:val="00A05FC5"/>
    <w:rsid w:val="00A1131E"/>
    <w:rsid w:val="00A22CA8"/>
    <w:rsid w:val="00A324DA"/>
    <w:rsid w:val="00A34811"/>
    <w:rsid w:val="00A3592A"/>
    <w:rsid w:val="00A40C8C"/>
    <w:rsid w:val="00A44C6E"/>
    <w:rsid w:val="00A46037"/>
    <w:rsid w:val="00A533B2"/>
    <w:rsid w:val="00A64531"/>
    <w:rsid w:val="00A64E4C"/>
    <w:rsid w:val="00A7117E"/>
    <w:rsid w:val="00A73D57"/>
    <w:rsid w:val="00A74A33"/>
    <w:rsid w:val="00A76602"/>
    <w:rsid w:val="00A84375"/>
    <w:rsid w:val="00A875DB"/>
    <w:rsid w:val="00A94A5F"/>
    <w:rsid w:val="00A94DD6"/>
    <w:rsid w:val="00A95B75"/>
    <w:rsid w:val="00A977AB"/>
    <w:rsid w:val="00A97C48"/>
    <w:rsid w:val="00AA0EC8"/>
    <w:rsid w:val="00AA37E5"/>
    <w:rsid w:val="00AB01DB"/>
    <w:rsid w:val="00AC7BAB"/>
    <w:rsid w:val="00AD05A1"/>
    <w:rsid w:val="00AD1603"/>
    <w:rsid w:val="00AD1B5B"/>
    <w:rsid w:val="00AD3183"/>
    <w:rsid w:val="00AD5085"/>
    <w:rsid w:val="00AD5F4C"/>
    <w:rsid w:val="00AE0E23"/>
    <w:rsid w:val="00AE32C6"/>
    <w:rsid w:val="00AE53CA"/>
    <w:rsid w:val="00AE6423"/>
    <w:rsid w:val="00AF3D11"/>
    <w:rsid w:val="00AF3E2D"/>
    <w:rsid w:val="00B00899"/>
    <w:rsid w:val="00B033F0"/>
    <w:rsid w:val="00B13E1B"/>
    <w:rsid w:val="00B1569B"/>
    <w:rsid w:val="00B1786B"/>
    <w:rsid w:val="00B25390"/>
    <w:rsid w:val="00B30643"/>
    <w:rsid w:val="00B35A2E"/>
    <w:rsid w:val="00B362EE"/>
    <w:rsid w:val="00B36C48"/>
    <w:rsid w:val="00B36DB6"/>
    <w:rsid w:val="00B40C60"/>
    <w:rsid w:val="00B45071"/>
    <w:rsid w:val="00B532F3"/>
    <w:rsid w:val="00B73427"/>
    <w:rsid w:val="00B73926"/>
    <w:rsid w:val="00B75C3F"/>
    <w:rsid w:val="00B8007D"/>
    <w:rsid w:val="00B87546"/>
    <w:rsid w:val="00B909FB"/>
    <w:rsid w:val="00B95B2A"/>
    <w:rsid w:val="00BA15C8"/>
    <w:rsid w:val="00BA2147"/>
    <w:rsid w:val="00BA54FE"/>
    <w:rsid w:val="00BA5C1D"/>
    <w:rsid w:val="00BB2C72"/>
    <w:rsid w:val="00BC09DA"/>
    <w:rsid w:val="00BC158D"/>
    <w:rsid w:val="00BC16AF"/>
    <w:rsid w:val="00BC2C2E"/>
    <w:rsid w:val="00BC495D"/>
    <w:rsid w:val="00BD6D38"/>
    <w:rsid w:val="00BE0863"/>
    <w:rsid w:val="00BE5272"/>
    <w:rsid w:val="00BE5E48"/>
    <w:rsid w:val="00BE6078"/>
    <w:rsid w:val="00BE7F0F"/>
    <w:rsid w:val="00BF4446"/>
    <w:rsid w:val="00BF6527"/>
    <w:rsid w:val="00C00054"/>
    <w:rsid w:val="00C02242"/>
    <w:rsid w:val="00C0239A"/>
    <w:rsid w:val="00C04383"/>
    <w:rsid w:val="00C068C5"/>
    <w:rsid w:val="00C0776B"/>
    <w:rsid w:val="00C17991"/>
    <w:rsid w:val="00C17FA1"/>
    <w:rsid w:val="00C20232"/>
    <w:rsid w:val="00C20564"/>
    <w:rsid w:val="00C31EB1"/>
    <w:rsid w:val="00C33E5D"/>
    <w:rsid w:val="00C357E9"/>
    <w:rsid w:val="00C36540"/>
    <w:rsid w:val="00C3765E"/>
    <w:rsid w:val="00C37D15"/>
    <w:rsid w:val="00C42556"/>
    <w:rsid w:val="00C44659"/>
    <w:rsid w:val="00C5322B"/>
    <w:rsid w:val="00C532C6"/>
    <w:rsid w:val="00C54408"/>
    <w:rsid w:val="00C6057C"/>
    <w:rsid w:val="00C60657"/>
    <w:rsid w:val="00C60E6D"/>
    <w:rsid w:val="00C62E90"/>
    <w:rsid w:val="00C71364"/>
    <w:rsid w:val="00C722B9"/>
    <w:rsid w:val="00C75B65"/>
    <w:rsid w:val="00C75EF0"/>
    <w:rsid w:val="00C82F5C"/>
    <w:rsid w:val="00C854C4"/>
    <w:rsid w:val="00C865EE"/>
    <w:rsid w:val="00C90F71"/>
    <w:rsid w:val="00C926D9"/>
    <w:rsid w:val="00C93504"/>
    <w:rsid w:val="00C974A6"/>
    <w:rsid w:val="00CA1EED"/>
    <w:rsid w:val="00CB2C97"/>
    <w:rsid w:val="00CC6D37"/>
    <w:rsid w:val="00CC6E00"/>
    <w:rsid w:val="00CD1EA1"/>
    <w:rsid w:val="00CE2DF7"/>
    <w:rsid w:val="00CE78A4"/>
    <w:rsid w:val="00CF259A"/>
    <w:rsid w:val="00CF438A"/>
    <w:rsid w:val="00D0135B"/>
    <w:rsid w:val="00D02426"/>
    <w:rsid w:val="00D024B9"/>
    <w:rsid w:val="00D05709"/>
    <w:rsid w:val="00D12F5E"/>
    <w:rsid w:val="00D20D64"/>
    <w:rsid w:val="00D217AA"/>
    <w:rsid w:val="00D2235D"/>
    <w:rsid w:val="00D32EDE"/>
    <w:rsid w:val="00D41554"/>
    <w:rsid w:val="00D47DC6"/>
    <w:rsid w:val="00D514B3"/>
    <w:rsid w:val="00D514CF"/>
    <w:rsid w:val="00D52660"/>
    <w:rsid w:val="00D56FBE"/>
    <w:rsid w:val="00D6443D"/>
    <w:rsid w:val="00D714E1"/>
    <w:rsid w:val="00D824DB"/>
    <w:rsid w:val="00D82BC6"/>
    <w:rsid w:val="00D87C53"/>
    <w:rsid w:val="00D965DA"/>
    <w:rsid w:val="00DA210E"/>
    <w:rsid w:val="00DB02E7"/>
    <w:rsid w:val="00DC0F26"/>
    <w:rsid w:val="00DC4053"/>
    <w:rsid w:val="00DC4C7F"/>
    <w:rsid w:val="00DD3594"/>
    <w:rsid w:val="00DD3C83"/>
    <w:rsid w:val="00DD7796"/>
    <w:rsid w:val="00DE6E45"/>
    <w:rsid w:val="00DE772F"/>
    <w:rsid w:val="00DF13EF"/>
    <w:rsid w:val="00DF1906"/>
    <w:rsid w:val="00DF1AE2"/>
    <w:rsid w:val="00DF2DDD"/>
    <w:rsid w:val="00DF3932"/>
    <w:rsid w:val="00DF43A3"/>
    <w:rsid w:val="00DF45D9"/>
    <w:rsid w:val="00E04F92"/>
    <w:rsid w:val="00E066B7"/>
    <w:rsid w:val="00E069D6"/>
    <w:rsid w:val="00E0708F"/>
    <w:rsid w:val="00E15074"/>
    <w:rsid w:val="00E20C42"/>
    <w:rsid w:val="00E3254B"/>
    <w:rsid w:val="00E3696A"/>
    <w:rsid w:val="00E3703A"/>
    <w:rsid w:val="00E377E6"/>
    <w:rsid w:val="00E41E10"/>
    <w:rsid w:val="00E43010"/>
    <w:rsid w:val="00E432E8"/>
    <w:rsid w:val="00E4394A"/>
    <w:rsid w:val="00E449F0"/>
    <w:rsid w:val="00E467B9"/>
    <w:rsid w:val="00E47D57"/>
    <w:rsid w:val="00E50824"/>
    <w:rsid w:val="00E51496"/>
    <w:rsid w:val="00E53455"/>
    <w:rsid w:val="00E55587"/>
    <w:rsid w:val="00E56290"/>
    <w:rsid w:val="00E608A5"/>
    <w:rsid w:val="00E61963"/>
    <w:rsid w:val="00E658C5"/>
    <w:rsid w:val="00E80ED3"/>
    <w:rsid w:val="00E81F03"/>
    <w:rsid w:val="00E91300"/>
    <w:rsid w:val="00E919EB"/>
    <w:rsid w:val="00EA6F18"/>
    <w:rsid w:val="00EB394B"/>
    <w:rsid w:val="00EB4E12"/>
    <w:rsid w:val="00EB5CC7"/>
    <w:rsid w:val="00ED3295"/>
    <w:rsid w:val="00ED397F"/>
    <w:rsid w:val="00ED4399"/>
    <w:rsid w:val="00EE2B4A"/>
    <w:rsid w:val="00EE2D29"/>
    <w:rsid w:val="00EE5A92"/>
    <w:rsid w:val="00EF0313"/>
    <w:rsid w:val="00EF10F8"/>
    <w:rsid w:val="00EF3C60"/>
    <w:rsid w:val="00EF41D3"/>
    <w:rsid w:val="00F11DEB"/>
    <w:rsid w:val="00F13561"/>
    <w:rsid w:val="00F20CFC"/>
    <w:rsid w:val="00F23E8D"/>
    <w:rsid w:val="00F2621C"/>
    <w:rsid w:val="00F33A5D"/>
    <w:rsid w:val="00F341E6"/>
    <w:rsid w:val="00F34280"/>
    <w:rsid w:val="00F34288"/>
    <w:rsid w:val="00F34BFA"/>
    <w:rsid w:val="00F3603A"/>
    <w:rsid w:val="00F4171D"/>
    <w:rsid w:val="00F428B7"/>
    <w:rsid w:val="00F42C50"/>
    <w:rsid w:val="00F470B2"/>
    <w:rsid w:val="00F47AB0"/>
    <w:rsid w:val="00F523C6"/>
    <w:rsid w:val="00F52B05"/>
    <w:rsid w:val="00F60759"/>
    <w:rsid w:val="00F6183A"/>
    <w:rsid w:val="00F64203"/>
    <w:rsid w:val="00F64D27"/>
    <w:rsid w:val="00F65BA2"/>
    <w:rsid w:val="00F71A22"/>
    <w:rsid w:val="00F723FB"/>
    <w:rsid w:val="00F7253C"/>
    <w:rsid w:val="00F73945"/>
    <w:rsid w:val="00F75827"/>
    <w:rsid w:val="00F96D0B"/>
    <w:rsid w:val="00F96FCD"/>
    <w:rsid w:val="00FA4DEC"/>
    <w:rsid w:val="00FA75B6"/>
    <w:rsid w:val="00FB0CBF"/>
    <w:rsid w:val="00FB180F"/>
    <w:rsid w:val="00FB35D7"/>
    <w:rsid w:val="00FB43BA"/>
    <w:rsid w:val="00FB6B7B"/>
    <w:rsid w:val="00FC3D89"/>
    <w:rsid w:val="00FD05A6"/>
    <w:rsid w:val="00FD2858"/>
    <w:rsid w:val="00FE129F"/>
    <w:rsid w:val="00FF037D"/>
    <w:rsid w:val="00FF2793"/>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01D97F-F155-439D-80C8-D5A77073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DF"/>
    <w:pPr>
      <w:jc w:val="both"/>
    </w:pPr>
    <w:rPr>
      <w:sz w:val="24"/>
      <w:szCs w:val="24"/>
      <w:lang w:eastAsia="en-US"/>
    </w:rPr>
  </w:style>
  <w:style w:type="paragraph" w:styleId="Ttulo1">
    <w:name w:val="heading 1"/>
    <w:basedOn w:val="Normal"/>
    <w:next w:val="Normal"/>
    <w:link w:val="Ttulo1Char"/>
    <w:uiPriority w:val="9"/>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semiHidden/>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nhideWhenUsed/>
    <w:qFormat/>
    <w:rsid w:val="00D714E1"/>
    <w:pPr>
      <w:keepNext/>
      <w:jc w:val="center"/>
      <w:outlineLvl w:val="3"/>
    </w:pPr>
    <w:rPr>
      <w:b/>
    </w:rPr>
  </w:style>
  <w:style w:type="paragraph" w:styleId="Ttulo5">
    <w:name w:val="heading 5"/>
    <w:basedOn w:val="Normal"/>
    <w:next w:val="Normal"/>
    <w:link w:val="Ttulo5Char"/>
    <w:uiPriority w:val="9"/>
    <w:unhideWhenUsed/>
    <w:qFormat/>
    <w:rsid w:val="00391DD9"/>
    <w:pPr>
      <w:keepNext/>
      <w:tabs>
        <w:tab w:val="left" w:pos="567"/>
        <w:tab w:val="left" w:pos="851"/>
        <w:tab w:val="left" w:pos="1701"/>
        <w:tab w:val="left" w:pos="9632"/>
      </w:tabs>
      <w:ind w:right="-7"/>
      <w:jc w:val="center"/>
      <w:outlineLvl w:val="4"/>
    </w:pPr>
    <w:rPr>
      <w:rFonts w:eastAsia="Cambria"/>
      <w:b/>
      <w:bCs/>
      <w:sz w:val="22"/>
      <w:szCs w:val="22"/>
    </w:rPr>
  </w:style>
  <w:style w:type="paragraph" w:styleId="Ttulo6">
    <w:name w:val="heading 6"/>
    <w:basedOn w:val="Normal"/>
    <w:next w:val="Normal"/>
    <w:link w:val="Ttulo6Char"/>
    <w:uiPriority w:val="9"/>
    <w:unhideWhenUsed/>
    <w:qFormat/>
    <w:rsid w:val="0066576C"/>
    <w:pPr>
      <w:keepNext/>
      <w:tabs>
        <w:tab w:val="left" w:pos="567"/>
        <w:tab w:val="left" w:pos="851"/>
        <w:tab w:val="left" w:pos="1701"/>
      </w:tabs>
      <w:jc w:val="center"/>
      <w:outlineLvl w:val="5"/>
    </w:pPr>
    <w:rPr>
      <w:rFonts w:eastAsia="Cambria"/>
      <w:b/>
      <w:bCs/>
      <w:sz w:val="22"/>
      <w:szCs w:val="22"/>
    </w:rPr>
  </w:style>
  <w:style w:type="paragraph" w:styleId="Ttulo7">
    <w:name w:val="heading 7"/>
    <w:basedOn w:val="Normal"/>
    <w:next w:val="Normal"/>
    <w:link w:val="Ttulo7Char"/>
    <w:uiPriority w:val="9"/>
    <w:unhideWhenUsed/>
    <w:qFormat/>
    <w:rsid w:val="003C57FC"/>
    <w:pPr>
      <w:keepNext/>
      <w:tabs>
        <w:tab w:val="left" w:pos="567"/>
        <w:tab w:val="left" w:pos="851"/>
        <w:tab w:val="left" w:pos="1701"/>
      </w:tabs>
      <w:outlineLvl w:val="6"/>
    </w:pPr>
    <w:rPr>
      <w:rFonts w:eastAsia="Cambria"/>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7AD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unhideWhenUsed/>
    <w:rsid w:val="00727ADF"/>
    <w:pPr>
      <w:tabs>
        <w:tab w:val="center" w:pos="4320"/>
        <w:tab w:val="right" w:pos="8640"/>
      </w:tabs>
    </w:pPr>
  </w:style>
  <w:style w:type="character" w:customStyle="1" w:styleId="CabealhoChar">
    <w:name w:val="Cabeçalho Char"/>
    <w:link w:val="Cabealho"/>
    <w:uiPriority w:val="99"/>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rsid w:val="00727ADF"/>
    <w:rPr>
      <w:rFonts w:ascii="Cambria" w:eastAsia="MS Mincho" w:hAnsi="Cambria" w:cs="Times New Roman"/>
      <w:sz w:val="24"/>
      <w:szCs w:val="24"/>
    </w:rPr>
  </w:style>
  <w:style w:type="paragraph" w:styleId="PargrafodaLista">
    <w:name w:val="List Paragraph"/>
    <w:basedOn w:val="Normal"/>
    <w:uiPriority w:val="72"/>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rFonts w:eastAsia="Times New Roman"/>
      <w:szCs w:val="20"/>
      <w:lang w:eastAsia="pt-BR"/>
    </w:rPr>
  </w:style>
  <w:style w:type="character" w:customStyle="1" w:styleId="CorpodetextoChar">
    <w:name w:val="Corpo de texto Char"/>
    <w:link w:val="Corpodetexto"/>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unhideWhenUsed/>
    <w:rsid w:val="00B00899"/>
    <w:rPr>
      <w:sz w:val="28"/>
      <w:szCs w:val="28"/>
    </w:rPr>
  </w:style>
  <w:style w:type="character" w:customStyle="1" w:styleId="Corpodetexto2Char">
    <w:name w:val="Corpo de texto 2 Char"/>
    <w:link w:val="Corpodetexto2"/>
    <w:uiPriority w:val="99"/>
    <w:rsid w:val="00B00899"/>
    <w:rPr>
      <w:rFonts w:ascii="Times New Roman" w:eastAsia="MS Mincho" w:hAnsi="Times New Roman" w:cs="Times New Roman"/>
      <w:sz w:val="28"/>
      <w:szCs w:val="28"/>
    </w:rPr>
  </w:style>
  <w:style w:type="character" w:customStyle="1" w:styleId="Ttulo1Char">
    <w:name w:val="Título 1 Char"/>
    <w:link w:val="Ttulo1"/>
    <w:uiPriority w:val="9"/>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semiHidden/>
    <w:rsid w:val="00155CC3"/>
    <w:rPr>
      <w:rFonts w:ascii="Calibri Light" w:eastAsia="Times New Roman" w:hAnsi="Calibri Light" w:cs="Times New Roman"/>
      <w:color w:val="1F4D78"/>
      <w:sz w:val="24"/>
      <w:szCs w:val="24"/>
    </w:rPr>
  </w:style>
  <w:style w:type="character" w:customStyle="1" w:styleId="Ttulo4Char">
    <w:name w:val="Título 4 Char"/>
    <w:link w:val="Ttulo4"/>
    <w:rsid w:val="00D714E1"/>
    <w:rPr>
      <w:rFonts w:ascii="Times New Roman" w:eastAsia="MS Mincho" w:hAnsi="Times New Roman" w:cs="Times New Roman"/>
      <w:b/>
      <w:sz w:val="24"/>
      <w:szCs w:val="24"/>
    </w:rPr>
  </w:style>
  <w:style w:type="paragraph" w:styleId="Textodebalo">
    <w:name w:val="Balloon Text"/>
    <w:basedOn w:val="Normal"/>
    <w:link w:val="TextodebaloChar"/>
    <w:semiHidden/>
    <w:unhideWhenUsed/>
    <w:rsid w:val="00B13E1B"/>
    <w:rPr>
      <w:rFonts w:ascii="Tahoma" w:hAnsi="Tahoma" w:cs="Tahoma"/>
      <w:sz w:val="16"/>
      <w:szCs w:val="16"/>
    </w:rPr>
  </w:style>
  <w:style w:type="character" w:customStyle="1" w:styleId="TextodebaloChar">
    <w:name w:val="Texto de balão Char"/>
    <w:link w:val="Textodebalo"/>
    <w:semiHidden/>
    <w:rsid w:val="00B13E1B"/>
    <w:rPr>
      <w:rFonts w:ascii="Tahoma" w:hAnsi="Tahoma" w:cs="Tahoma"/>
      <w:sz w:val="16"/>
      <w:szCs w:val="16"/>
    </w:rPr>
  </w:style>
  <w:style w:type="paragraph" w:styleId="Recuodecorpodetexto2">
    <w:name w:val="Body Text Indent 2"/>
    <w:basedOn w:val="Normal"/>
    <w:link w:val="Recuodecorpodetexto2Char"/>
    <w:uiPriority w:val="99"/>
    <w:unhideWhenUsed/>
    <w:rsid w:val="00FD05A6"/>
    <w:pPr>
      <w:ind w:left="3686"/>
    </w:pPr>
    <w:rPr>
      <w:rFonts w:ascii="Calibri" w:hAnsi="Calibri"/>
    </w:rPr>
  </w:style>
  <w:style w:type="character" w:customStyle="1" w:styleId="Recuodecorpodetexto2Char">
    <w:name w:val="Recuo de corpo de texto 2 Char"/>
    <w:link w:val="Recuodecorpodetexto2"/>
    <w:uiPriority w:val="99"/>
    <w:rsid w:val="00FD05A6"/>
    <w:rPr>
      <w:rFonts w:ascii="Calibri" w:hAnsi="Calibri"/>
      <w:sz w:val="24"/>
      <w:szCs w:val="24"/>
      <w:lang w:eastAsia="en-US"/>
    </w:rPr>
  </w:style>
  <w:style w:type="character" w:customStyle="1" w:styleId="apple-converted-space">
    <w:name w:val="apple-converted-space"/>
    <w:rsid w:val="00407584"/>
  </w:style>
  <w:style w:type="paragraph" w:styleId="NormalWeb">
    <w:name w:val="Normal (Web)"/>
    <w:basedOn w:val="Normal"/>
    <w:unhideWhenUsed/>
    <w:rsid w:val="00407584"/>
    <w:pPr>
      <w:spacing w:before="100" w:beforeAutospacing="1" w:after="100" w:afterAutospacing="1"/>
      <w:jc w:val="left"/>
    </w:pPr>
    <w:rPr>
      <w:rFonts w:eastAsia="Times New Roman"/>
      <w:lang w:eastAsia="pt-BR"/>
    </w:rPr>
  </w:style>
  <w:style w:type="character" w:styleId="Hyperlink">
    <w:name w:val="Hyperlink"/>
    <w:unhideWhenUsed/>
    <w:rsid w:val="00407584"/>
    <w:rPr>
      <w:color w:val="0000FF"/>
      <w:u w:val="single"/>
    </w:rPr>
  </w:style>
  <w:style w:type="paragraph" w:styleId="Corpodetexto3">
    <w:name w:val="Body Text 3"/>
    <w:basedOn w:val="Normal"/>
    <w:link w:val="Corpodetexto3Char"/>
    <w:uiPriority w:val="99"/>
    <w:unhideWhenUsed/>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uiPriority w:val="99"/>
    <w:rsid w:val="005542F6"/>
    <w:rPr>
      <w:rFonts w:ascii="Calibri" w:hAnsi="Calibri" w:cs="Arial"/>
      <w:color w:val="1F1A17"/>
      <w:sz w:val="24"/>
      <w:szCs w:val="24"/>
    </w:rPr>
  </w:style>
  <w:style w:type="paragraph" w:customStyle="1" w:styleId="parag2">
    <w:name w:val="parag2"/>
    <w:basedOn w:val="Normal"/>
    <w:link w:val="parag2Char"/>
    <w:rsid w:val="00A22CA8"/>
    <w:pPr>
      <w:spacing w:before="100" w:beforeAutospacing="1" w:after="100" w:afterAutospacing="1"/>
      <w:jc w:val="left"/>
    </w:pPr>
    <w:rPr>
      <w:rFonts w:eastAsia="Times New Roman"/>
      <w:lang w:eastAsia="pt-BR"/>
    </w:rPr>
  </w:style>
  <w:style w:type="character" w:customStyle="1" w:styleId="parag2Char">
    <w:name w:val="parag2 Char"/>
    <w:link w:val="parag2"/>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rsid w:val="00AB01DB"/>
    <w:rPr>
      <w:rFonts w:eastAsia="Times New Roman"/>
      <w:b/>
      <w:sz w:val="24"/>
      <w:szCs w:val="24"/>
      <w:lang w:eastAsia="en-US"/>
    </w:rPr>
  </w:style>
  <w:style w:type="paragraph" w:customStyle="1" w:styleId="Cabedamensagemantes">
    <w:name w:val="Cabeç. da mensagem antes"/>
    <w:basedOn w:val="Cabealhodamensagem"/>
    <w:next w:val="Cabealhodamensagem"/>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3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table" w:customStyle="1" w:styleId="Tabelacomgrade1">
    <w:name w:val="Tabela com grade1"/>
    <w:basedOn w:val="Tabelanormal"/>
    <w:next w:val="Tabelacomgrade"/>
    <w:uiPriority w:val="39"/>
    <w:rsid w:val="00633C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F32D8"/>
  </w:style>
  <w:style w:type="table" w:customStyle="1" w:styleId="CitaoIntensa1">
    <w:name w:val="Citação Intensa1"/>
    <w:basedOn w:val="Tabelanormal"/>
    <w:uiPriority w:val="60"/>
    <w:qFormat/>
    <w:rsid w:val="002F32D8"/>
    <w:rPr>
      <w:rFonts w:ascii="Cambria" w:eastAsia="Times New Roman"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qFormat/>
    <w:rsid w:val="002F32D8"/>
    <w:rPr>
      <w:b/>
    </w:rPr>
  </w:style>
  <w:style w:type="character" w:styleId="nfase">
    <w:name w:val="Emphasis"/>
    <w:uiPriority w:val="20"/>
    <w:qFormat/>
    <w:rsid w:val="002F32D8"/>
    <w:rPr>
      <w:i/>
    </w:rPr>
  </w:style>
  <w:style w:type="character" w:styleId="Nmerodepgina">
    <w:name w:val="page number"/>
    <w:basedOn w:val="Fontepargpadro"/>
    <w:rsid w:val="002F32D8"/>
  </w:style>
  <w:style w:type="paragraph" w:customStyle="1" w:styleId="disposicao">
    <w:name w:val="disposicao"/>
    <w:basedOn w:val="Normal"/>
    <w:rsid w:val="002F32D8"/>
    <w:pPr>
      <w:spacing w:before="100" w:beforeAutospacing="1" w:after="100" w:afterAutospacing="1"/>
      <w:jc w:val="left"/>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2F32D8"/>
    <w:pPr>
      <w:jc w:val="left"/>
    </w:pPr>
    <w:rPr>
      <w:rFonts w:eastAsia="Times New Roman"/>
      <w:sz w:val="20"/>
      <w:szCs w:val="20"/>
      <w:lang w:eastAsia="pt-BR"/>
    </w:rPr>
  </w:style>
  <w:style w:type="character" w:customStyle="1" w:styleId="TextodenotaderodapChar">
    <w:name w:val="Texto de nota de rodapé Char"/>
    <w:basedOn w:val="Fontepargpadro"/>
    <w:link w:val="Textodenotaderodap"/>
    <w:semiHidden/>
    <w:rsid w:val="002F32D8"/>
    <w:rPr>
      <w:rFonts w:eastAsia="Times New Roman"/>
    </w:rPr>
  </w:style>
  <w:style w:type="paragraph" w:styleId="Textoembloco">
    <w:name w:val="Block Text"/>
    <w:basedOn w:val="Normal"/>
    <w:rsid w:val="002F32D8"/>
    <w:pPr>
      <w:autoSpaceDE w:val="0"/>
      <w:autoSpaceDN w:val="0"/>
      <w:adjustRightInd w:val="0"/>
      <w:ind w:left="-540" w:right="535"/>
      <w:jc w:val="left"/>
    </w:pPr>
    <w:rPr>
      <w:rFonts w:ascii="Lucida Sans Unicode" w:eastAsia="Times New Roman" w:hAnsi="Lucida Sans Unicode" w:cs="Lucida Sans Unicode"/>
      <w:color w:val="000000"/>
      <w:lang w:eastAsia="pt-BR"/>
    </w:rPr>
  </w:style>
  <w:style w:type="paragraph" w:customStyle="1" w:styleId="spip">
    <w:name w:val="spip"/>
    <w:basedOn w:val="Normal"/>
    <w:rsid w:val="002F32D8"/>
    <w:pPr>
      <w:spacing w:after="225"/>
      <w:jc w:val="left"/>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2F32D8"/>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2F32D8"/>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2F32D8"/>
    <w:pPr>
      <w:jc w:val="left"/>
    </w:pPr>
    <w:rPr>
      <w:rFonts w:ascii="Tahoma" w:eastAsia="Times New Roman" w:hAnsi="Tahoma" w:cs="Tahoma"/>
      <w:sz w:val="16"/>
      <w:szCs w:val="16"/>
      <w:lang w:eastAsia="pt-BR"/>
    </w:rPr>
  </w:style>
  <w:style w:type="character" w:customStyle="1" w:styleId="MapadoDocumentoChar1">
    <w:name w:val="Mapa do Documento Char1"/>
    <w:basedOn w:val="Fontepargpadro"/>
    <w:uiPriority w:val="99"/>
    <w:semiHidden/>
    <w:rsid w:val="002F32D8"/>
    <w:rPr>
      <w:rFonts w:ascii="Segoe UI" w:hAnsi="Segoe UI" w:cs="Segoe UI"/>
      <w:sz w:val="16"/>
      <w:szCs w:val="16"/>
      <w:lang w:eastAsia="en-US"/>
    </w:rPr>
  </w:style>
  <w:style w:type="paragraph" w:customStyle="1" w:styleId="EstiloAssinaturaemLei">
    <w:name w:val="Estilo Assinatura em Lei"/>
    <w:basedOn w:val="Normal"/>
    <w:rsid w:val="002F32D8"/>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2F32D8"/>
    <w:rPr>
      <w:vertAlign w:val="superscript"/>
    </w:rPr>
  </w:style>
  <w:style w:type="character" w:styleId="Refdecomentrio">
    <w:name w:val="annotation reference"/>
    <w:basedOn w:val="Fontepargpadro"/>
    <w:uiPriority w:val="99"/>
    <w:semiHidden/>
    <w:unhideWhenUsed/>
    <w:rsid w:val="002F32D8"/>
    <w:rPr>
      <w:sz w:val="16"/>
      <w:szCs w:val="16"/>
    </w:rPr>
  </w:style>
  <w:style w:type="paragraph" w:styleId="Textodecomentrio">
    <w:name w:val="annotation text"/>
    <w:basedOn w:val="Normal"/>
    <w:link w:val="TextodecomentrioChar"/>
    <w:uiPriority w:val="99"/>
    <w:unhideWhenUsed/>
    <w:rsid w:val="002F32D8"/>
    <w:pPr>
      <w:jc w:val="left"/>
    </w:pPr>
    <w:rPr>
      <w:rFonts w:ascii="Cambria" w:eastAsia="Cambria" w:hAnsi="Cambria"/>
      <w:sz w:val="20"/>
      <w:szCs w:val="20"/>
    </w:rPr>
  </w:style>
  <w:style w:type="character" w:customStyle="1" w:styleId="TextodecomentrioChar">
    <w:name w:val="Texto de comentário Char"/>
    <w:basedOn w:val="Fontepargpadro"/>
    <w:link w:val="Textodecomentrio"/>
    <w:uiPriority w:val="99"/>
    <w:rsid w:val="002F32D8"/>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2F32D8"/>
    <w:rPr>
      <w:b/>
      <w:bCs/>
    </w:rPr>
  </w:style>
  <w:style w:type="character" w:customStyle="1" w:styleId="AssuntodocomentrioChar">
    <w:name w:val="Assunto do comentário Char"/>
    <w:basedOn w:val="TextodecomentrioChar"/>
    <w:link w:val="Assuntodocomentrio"/>
    <w:uiPriority w:val="99"/>
    <w:semiHidden/>
    <w:rsid w:val="002F32D8"/>
    <w:rPr>
      <w:rFonts w:ascii="Cambria" w:eastAsia="Cambria" w:hAnsi="Cambria"/>
      <w:b/>
      <w:bCs/>
      <w:lang w:eastAsia="en-US"/>
    </w:rPr>
  </w:style>
  <w:style w:type="paragraph" w:styleId="Reviso">
    <w:name w:val="Revision"/>
    <w:hidden/>
    <w:uiPriority w:val="71"/>
    <w:rsid w:val="002F32D8"/>
    <w:rPr>
      <w:rFonts w:ascii="Cambria" w:eastAsia="Cambria" w:hAnsi="Cambria"/>
      <w:sz w:val="24"/>
      <w:szCs w:val="24"/>
      <w:lang w:eastAsia="en-US"/>
    </w:rPr>
  </w:style>
  <w:style w:type="character" w:customStyle="1" w:styleId="Ttulo5Char">
    <w:name w:val="Título 5 Char"/>
    <w:basedOn w:val="Fontepargpadro"/>
    <w:link w:val="Ttulo5"/>
    <w:uiPriority w:val="9"/>
    <w:rsid w:val="00391DD9"/>
    <w:rPr>
      <w:rFonts w:eastAsia="Cambria"/>
      <w:b/>
      <w:bCs/>
      <w:sz w:val="22"/>
      <w:szCs w:val="22"/>
      <w:lang w:eastAsia="en-US"/>
    </w:rPr>
  </w:style>
  <w:style w:type="character" w:customStyle="1" w:styleId="Ttulo6Char">
    <w:name w:val="Título 6 Char"/>
    <w:basedOn w:val="Fontepargpadro"/>
    <w:link w:val="Ttulo6"/>
    <w:uiPriority w:val="9"/>
    <w:rsid w:val="0066576C"/>
    <w:rPr>
      <w:rFonts w:eastAsia="Cambria"/>
      <w:b/>
      <w:bCs/>
      <w:sz w:val="22"/>
      <w:szCs w:val="22"/>
      <w:lang w:eastAsia="en-US"/>
    </w:rPr>
  </w:style>
  <w:style w:type="character" w:customStyle="1" w:styleId="Ttulo7Char">
    <w:name w:val="Título 7 Char"/>
    <w:basedOn w:val="Fontepargpadro"/>
    <w:link w:val="Ttulo7"/>
    <w:uiPriority w:val="9"/>
    <w:rsid w:val="003C57FC"/>
    <w:rPr>
      <w:rFonts w:eastAsia="Cambria"/>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0918">
      <w:bodyDiv w:val="1"/>
      <w:marLeft w:val="0"/>
      <w:marRight w:val="0"/>
      <w:marTop w:val="0"/>
      <w:marBottom w:val="0"/>
      <w:divBdr>
        <w:top w:val="none" w:sz="0" w:space="0" w:color="auto"/>
        <w:left w:val="none" w:sz="0" w:space="0" w:color="auto"/>
        <w:bottom w:val="none" w:sz="0" w:space="0" w:color="auto"/>
        <w:right w:val="none" w:sz="0" w:space="0" w:color="auto"/>
      </w:divBdr>
    </w:div>
    <w:div w:id="199778944">
      <w:bodyDiv w:val="1"/>
      <w:marLeft w:val="0"/>
      <w:marRight w:val="0"/>
      <w:marTop w:val="0"/>
      <w:marBottom w:val="0"/>
      <w:divBdr>
        <w:top w:val="none" w:sz="0" w:space="0" w:color="auto"/>
        <w:left w:val="none" w:sz="0" w:space="0" w:color="auto"/>
        <w:bottom w:val="none" w:sz="0" w:space="0" w:color="auto"/>
        <w:right w:val="none" w:sz="0" w:space="0" w:color="auto"/>
      </w:divBdr>
    </w:div>
    <w:div w:id="477961666">
      <w:bodyDiv w:val="1"/>
      <w:marLeft w:val="0"/>
      <w:marRight w:val="0"/>
      <w:marTop w:val="0"/>
      <w:marBottom w:val="0"/>
      <w:divBdr>
        <w:top w:val="none" w:sz="0" w:space="0" w:color="auto"/>
        <w:left w:val="none" w:sz="0" w:space="0" w:color="auto"/>
        <w:bottom w:val="none" w:sz="0" w:space="0" w:color="auto"/>
        <w:right w:val="none" w:sz="0" w:space="0" w:color="auto"/>
      </w:divBdr>
    </w:div>
    <w:div w:id="508639120">
      <w:bodyDiv w:val="1"/>
      <w:marLeft w:val="0"/>
      <w:marRight w:val="0"/>
      <w:marTop w:val="0"/>
      <w:marBottom w:val="0"/>
      <w:divBdr>
        <w:top w:val="none" w:sz="0" w:space="0" w:color="auto"/>
        <w:left w:val="none" w:sz="0" w:space="0" w:color="auto"/>
        <w:bottom w:val="none" w:sz="0" w:space="0" w:color="auto"/>
        <w:right w:val="none" w:sz="0" w:space="0" w:color="auto"/>
      </w:divBdr>
    </w:div>
    <w:div w:id="746851031">
      <w:bodyDiv w:val="1"/>
      <w:marLeft w:val="0"/>
      <w:marRight w:val="0"/>
      <w:marTop w:val="0"/>
      <w:marBottom w:val="0"/>
      <w:divBdr>
        <w:top w:val="none" w:sz="0" w:space="0" w:color="auto"/>
        <w:left w:val="none" w:sz="0" w:space="0" w:color="auto"/>
        <w:bottom w:val="none" w:sz="0" w:space="0" w:color="auto"/>
        <w:right w:val="none" w:sz="0" w:space="0" w:color="auto"/>
      </w:divBdr>
    </w:div>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168786168">
      <w:bodyDiv w:val="1"/>
      <w:marLeft w:val="0"/>
      <w:marRight w:val="0"/>
      <w:marTop w:val="0"/>
      <w:marBottom w:val="0"/>
      <w:divBdr>
        <w:top w:val="none" w:sz="0" w:space="0" w:color="auto"/>
        <w:left w:val="none" w:sz="0" w:space="0" w:color="auto"/>
        <w:bottom w:val="none" w:sz="0" w:space="0" w:color="auto"/>
        <w:right w:val="none" w:sz="0" w:space="0" w:color="auto"/>
      </w:divBdr>
    </w:div>
    <w:div w:id="1383792735">
      <w:bodyDiv w:val="1"/>
      <w:marLeft w:val="0"/>
      <w:marRight w:val="0"/>
      <w:marTop w:val="0"/>
      <w:marBottom w:val="0"/>
      <w:divBdr>
        <w:top w:val="none" w:sz="0" w:space="0" w:color="auto"/>
        <w:left w:val="none" w:sz="0" w:space="0" w:color="auto"/>
        <w:bottom w:val="none" w:sz="0" w:space="0" w:color="auto"/>
        <w:right w:val="none" w:sz="0" w:space="0" w:color="auto"/>
      </w:divBdr>
    </w:div>
    <w:div w:id="1490708235">
      <w:bodyDiv w:val="1"/>
      <w:marLeft w:val="0"/>
      <w:marRight w:val="0"/>
      <w:marTop w:val="0"/>
      <w:marBottom w:val="0"/>
      <w:divBdr>
        <w:top w:val="none" w:sz="0" w:space="0" w:color="auto"/>
        <w:left w:val="none" w:sz="0" w:space="0" w:color="auto"/>
        <w:bottom w:val="none" w:sz="0" w:space="0" w:color="auto"/>
        <w:right w:val="none" w:sz="0" w:space="0" w:color="auto"/>
      </w:divBdr>
    </w:div>
    <w:div w:id="1537617839">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06599511">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 w:id="1976063141">
      <w:bodyDiv w:val="1"/>
      <w:marLeft w:val="0"/>
      <w:marRight w:val="0"/>
      <w:marTop w:val="0"/>
      <w:marBottom w:val="0"/>
      <w:divBdr>
        <w:top w:val="none" w:sz="0" w:space="0" w:color="auto"/>
        <w:left w:val="none" w:sz="0" w:space="0" w:color="auto"/>
        <w:bottom w:val="none" w:sz="0" w:space="0" w:color="auto"/>
        <w:right w:val="none" w:sz="0" w:space="0" w:color="auto"/>
      </w:divBdr>
    </w:div>
    <w:div w:id="19967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EADC-C458-4D2C-8BB2-A61EAA12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29</Pages>
  <Words>11480</Words>
  <Characters>61995</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73329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Viana</dc:creator>
  <cp:lastModifiedBy>Anderson Viana</cp:lastModifiedBy>
  <cp:revision>42</cp:revision>
  <cp:lastPrinted>2019-05-16T11:36:00Z</cp:lastPrinted>
  <dcterms:created xsi:type="dcterms:W3CDTF">2018-12-21T12:24:00Z</dcterms:created>
  <dcterms:modified xsi:type="dcterms:W3CDTF">2019-05-21T20:36:00Z</dcterms:modified>
</cp:coreProperties>
</file>