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2A0538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699483/2018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2A0538" w:rsidP="002A0538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Verdana" w:hAnsi="Times New Roman"/>
                <w:bCs/>
                <w:sz w:val="22"/>
                <w:szCs w:val="22"/>
              </w:rPr>
              <w:t>P</w:t>
            </w:r>
            <w:r w:rsidRPr="00B60A98">
              <w:rPr>
                <w:rFonts w:ascii="Times New Roman" w:eastAsia="Verdana" w:hAnsi="Times New Roman"/>
                <w:bCs/>
                <w:sz w:val="22"/>
                <w:szCs w:val="22"/>
              </w:rPr>
              <w:t>RESTAÇÃO DE CONTAS</w:t>
            </w:r>
            <w:r>
              <w:rPr>
                <w:rFonts w:ascii="Times New Roman" w:eastAsia="Verdana" w:hAnsi="Times New Roman"/>
                <w:bCs/>
                <w:sz w:val="22"/>
                <w:szCs w:val="22"/>
              </w:rPr>
              <w:t xml:space="preserve"> DO 3º TRIMESTRE DE 2018</w:t>
            </w:r>
            <w:r w:rsidRPr="00B60A98">
              <w:rPr>
                <w:rFonts w:ascii="Times New Roman" w:eastAsia="Verdana" w:hAnsi="Times New Roman"/>
                <w:bCs/>
                <w:sz w:val="22"/>
                <w:szCs w:val="22"/>
              </w:rPr>
              <w:t xml:space="preserve"> DO CAU/DF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4054FB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</w:t>
            </w:r>
            <w:r w:rsidR="004054FB">
              <w:rPr>
                <w:b/>
                <w:sz w:val="22"/>
                <w:szCs w:val="22"/>
              </w:rPr>
              <w:t>3</w:t>
            </w:r>
            <w:r w:rsidR="00147280">
              <w:rPr>
                <w:b/>
                <w:sz w:val="22"/>
                <w:szCs w:val="22"/>
              </w:rPr>
              <w:t>/2018 – CAF</w:t>
            </w:r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2A0538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2A0538">
        <w:rPr>
          <w:sz w:val="22"/>
          <w:szCs w:val="22"/>
        </w:rPr>
        <w:tab/>
      </w:r>
      <w:r w:rsidRPr="002A0538">
        <w:rPr>
          <w:sz w:val="22"/>
          <w:szCs w:val="22"/>
        </w:rPr>
        <w:tab/>
      </w:r>
    </w:p>
    <w:p w:rsidR="004054FB" w:rsidRPr="002A0538" w:rsidRDefault="004054FB" w:rsidP="004054FB">
      <w:pPr>
        <w:rPr>
          <w:rFonts w:eastAsia="Verdana"/>
          <w:sz w:val="22"/>
          <w:szCs w:val="22"/>
        </w:rPr>
      </w:pPr>
      <w:r w:rsidRPr="002A0538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07417A">
        <w:rPr>
          <w:rFonts w:eastAsia="Verdana"/>
          <w:sz w:val="22"/>
          <w:szCs w:val="22"/>
        </w:rPr>
        <w:t>5</w:t>
      </w:r>
      <w:r w:rsidRPr="002A0538">
        <w:rPr>
          <w:rFonts w:eastAsia="Verdana"/>
          <w:sz w:val="22"/>
          <w:szCs w:val="22"/>
        </w:rPr>
        <w:t xml:space="preserve"> de </w:t>
      </w:r>
      <w:r w:rsidR="0007417A">
        <w:rPr>
          <w:rFonts w:eastAsia="Verdana"/>
          <w:sz w:val="22"/>
          <w:szCs w:val="22"/>
        </w:rPr>
        <w:t>novembro</w:t>
      </w:r>
      <w:r w:rsidRPr="002A0538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2A0538">
        <w:rPr>
          <w:rFonts w:eastAsia="Verdana"/>
          <w:sz w:val="22"/>
          <w:szCs w:val="22"/>
        </w:rPr>
        <w:t>e</w:t>
      </w:r>
      <w:proofErr w:type="gramEnd"/>
    </w:p>
    <w:p w:rsidR="004054FB" w:rsidRPr="002A0538" w:rsidRDefault="004054FB" w:rsidP="004054FB">
      <w:pPr>
        <w:spacing w:before="120" w:after="120"/>
        <w:rPr>
          <w:rFonts w:eastAsia="Verdana"/>
          <w:sz w:val="22"/>
          <w:szCs w:val="22"/>
        </w:rPr>
      </w:pPr>
      <w:r w:rsidRPr="002A0538">
        <w:rPr>
          <w:rFonts w:eastAsia="Verdana"/>
          <w:sz w:val="22"/>
          <w:szCs w:val="22"/>
        </w:rPr>
        <w:t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4054FB" w:rsidRPr="002A0538" w:rsidRDefault="004054FB" w:rsidP="004054FB">
      <w:pPr>
        <w:spacing w:before="120" w:after="120"/>
        <w:rPr>
          <w:rFonts w:eastAsia="Verdana"/>
          <w:sz w:val="22"/>
          <w:szCs w:val="22"/>
        </w:rPr>
      </w:pPr>
      <w:r w:rsidRPr="002A0538">
        <w:rPr>
          <w:rFonts w:eastAsia="Verdana"/>
          <w:sz w:val="22"/>
          <w:szCs w:val="22"/>
        </w:rPr>
        <w:t>Considerando Regimento Interno do CAU/DF, artigo 88 que dispõe sobre a finalidade da Comissão de Finanças, Atos Administrativos e Gestão, “</w:t>
      </w:r>
      <w:r w:rsidRPr="002A0538">
        <w:rPr>
          <w:color w:val="000000" w:themeColor="text1"/>
          <w:sz w:val="22"/>
          <w:szCs w:val="22"/>
        </w:rPr>
        <w:t>zelar pelo funcionamento organizacional e administrativo, pelo planejamento e pelo equilíbrio econômico, financeiro e contábil do CAU/DF, respeitado o disposto nos artigos 24, 33 e 34 da Lei n° 12.378, de 31 de dezembro de 2010</w:t>
      </w:r>
      <w:r w:rsidRPr="002A0538">
        <w:rPr>
          <w:rFonts w:eastAsia="Verdana"/>
          <w:sz w:val="22"/>
          <w:szCs w:val="22"/>
        </w:rPr>
        <w:t>”;</w:t>
      </w:r>
    </w:p>
    <w:p w:rsidR="004054FB" w:rsidRPr="002A0538" w:rsidRDefault="004054FB" w:rsidP="004054FB">
      <w:pPr>
        <w:spacing w:before="120" w:after="120"/>
        <w:rPr>
          <w:rFonts w:eastAsia="Verdana"/>
          <w:sz w:val="22"/>
          <w:szCs w:val="22"/>
        </w:rPr>
      </w:pPr>
      <w:r w:rsidRPr="002A0538">
        <w:rPr>
          <w:rFonts w:eastAsia="Verdana"/>
          <w:sz w:val="22"/>
          <w:szCs w:val="22"/>
        </w:rPr>
        <w:t xml:space="preserve">Considerando </w:t>
      </w:r>
      <w:r w:rsidR="002A0538" w:rsidRPr="002A0538">
        <w:rPr>
          <w:rFonts w:eastAsia="Verdana"/>
          <w:sz w:val="22"/>
          <w:szCs w:val="22"/>
        </w:rPr>
        <w:t>artigo 88</w:t>
      </w:r>
      <w:r w:rsidRPr="002A0538">
        <w:rPr>
          <w:rFonts w:eastAsia="Verdana"/>
          <w:sz w:val="22"/>
          <w:szCs w:val="22"/>
        </w:rPr>
        <w:t xml:space="preserve"> do Regimento Interno do CAU/DF, inciso </w:t>
      </w:r>
      <w:r w:rsidR="002A0538" w:rsidRPr="002A0538">
        <w:rPr>
          <w:color w:val="000000" w:themeColor="text1"/>
          <w:sz w:val="22"/>
          <w:szCs w:val="22"/>
        </w:rPr>
        <w:t>XXII</w:t>
      </w:r>
      <w:r w:rsidRPr="002A0538">
        <w:rPr>
          <w:rFonts w:eastAsia="Verdana"/>
          <w:sz w:val="22"/>
          <w:szCs w:val="22"/>
        </w:rPr>
        <w:t>,</w:t>
      </w:r>
      <w:r w:rsidR="002A0538" w:rsidRPr="002A0538">
        <w:rPr>
          <w:rFonts w:eastAsia="Verdana"/>
          <w:sz w:val="22"/>
          <w:szCs w:val="22"/>
        </w:rPr>
        <w:t xml:space="preserve"> que dispõe</w:t>
      </w:r>
      <w:r w:rsidRPr="002A0538">
        <w:rPr>
          <w:rFonts w:eastAsia="Verdana"/>
          <w:sz w:val="22"/>
          <w:szCs w:val="22"/>
        </w:rPr>
        <w:t xml:space="preserve"> </w:t>
      </w:r>
      <w:r w:rsidR="002A0538" w:rsidRPr="002A0538">
        <w:rPr>
          <w:rFonts w:eastAsia="Verdana"/>
          <w:sz w:val="22"/>
          <w:szCs w:val="22"/>
        </w:rPr>
        <w:t xml:space="preserve">sobre a finalidade de </w:t>
      </w:r>
      <w:r w:rsidRPr="002A0538">
        <w:rPr>
          <w:rFonts w:eastAsia="Verdana"/>
          <w:sz w:val="22"/>
          <w:szCs w:val="22"/>
        </w:rPr>
        <w:t>“</w:t>
      </w:r>
      <w:r w:rsidR="002A0538" w:rsidRPr="002A0538">
        <w:rPr>
          <w:color w:val="000000" w:themeColor="text1"/>
          <w:sz w:val="22"/>
          <w:szCs w:val="22"/>
        </w:rPr>
        <w:t>propor, apreciar e deliberar sobre a prestação de contas do CAU/DF</w:t>
      </w:r>
      <w:r w:rsidRPr="002A0538">
        <w:rPr>
          <w:rFonts w:eastAsia="Verdana"/>
          <w:sz w:val="22"/>
          <w:szCs w:val="22"/>
        </w:rPr>
        <w:t xml:space="preserve">”; </w:t>
      </w:r>
      <w:proofErr w:type="gramStart"/>
      <w:r w:rsidRPr="002A0538">
        <w:rPr>
          <w:rFonts w:eastAsia="Verdana"/>
          <w:sz w:val="22"/>
          <w:szCs w:val="22"/>
        </w:rPr>
        <w:t>e</w:t>
      </w:r>
      <w:proofErr w:type="gramEnd"/>
    </w:p>
    <w:p w:rsidR="004054FB" w:rsidRPr="002A0538" w:rsidRDefault="004054FB" w:rsidP="004054FB">
      <w:pPr>
        <w:spacing w:before="120" w:after="120"/>
        <w:rPr>
          <w:rFonts w:eastAsia="Verdana"/>
          <w:sz w:val="22"/>
          <w:szCs w:val="22"/>
        </w:rPr>
      </w:pPr>
      <w:r w:rsidRPr="002A0538">
        <w:rPr>
          <w:rFonts w:eastAsia="Verdana"/>
          <w:sz w:val="22"/>
          <w:szCs w:val="22"/>
        </w:rPr>
        <w:t>Considerando apresentação da prestação de c</w:t>
      </w:r>
      <w:bookmarkStart w:id="0" w:name="_GoBack"/>
      <w:bookmarkEnd w:id="0"/>
      <w:r w:rsidRPr="002A0538">
        <w:rPr>
          <w:rFonts w:eastAsia="Verdana"/>
          <w:sz w:val="22"/>
          <w:szCs w:val="22"/>
        </w:rPr>
        <w:t xml:space="preserve">ontas do </w:t>
      </w:r>
      <w:r w:rsidR="002A0538" w:rsidRPr="002A0538">
        <w:rPr>
          <w:rFonts w:eastAsia="Verdana"/>
          <w:sz w:val="22"/>
          <w:szCs w:val="22"/>
        </w:rPr>
        <w:t>3</w:t>
      </w:r>
      <w:r w:rsidRPr="002A0538">
        <w:rPr>
          <w:rFonts w:eastAsia="Verdana"/>
          <w:sz w:val="22"/>
          <w:szCs w:val="22"/>
        </w:rPr>
        <w:t>º trimestre pela assessoria contábil do CAU/DF;</w:t>
      </w:r>
    </w:p>
    <w:p w:rsidR="002B385C" w:rsidRDefault="002B385C" w:rsidP="002B385C"/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280C5F" w:rsidRDefault="00A55DEF" w:rsidP="00280C5F">
      <w:r w:rsidRPr="00AE3CC7">
        <w:rPr>
          <w:rFonts w:eastAsia="Verdana"/>
          <w:sz w:val="22"/>
          <w:szCs w:val="22"/>
        </w:rPr>
        <w:t xml:space="preserve">1 - </w:t>
      </w:r>
      <w:r w:rsidR="002A0538">
        <w:rPr>
          <w:rFonts w:eastAsia="Verdana"/>
          <w:sz w:val="22"/>
          <w:szCs w:val="22"/>
        </w:rPr>
        <w:t>Pela</w:t>
      </w:r>
      <w:r w:rsidR="002A0538" w:rsidRPr="005924DE">
        <w:rPr>
          <w:rFonts w:eastAsia="Verdana"/>
          <w:bCs/>
          <w:sz w:val="22"/>
          <w:szCs w:val="22"/>
        </w:rPr>
        <w:t xml:space="preserve"> ap</w:t>
      </w:r>
      <w:r w:rsidR="002A0538">
        <w:rPr>
          <w:rFonts w:eastAsia="Verdana"/>
          <w:bCs/>
          <w:sz w:val="22"/>
          <w:szCs w:val="22"/>
        </w:rPr>
        <w:t>rovação da prestação de contas 3º trimestre de 2018</w:t>
      </w:r>
      <w:r w:rsidR="002A0538" w:rsidRPr="005924DE">
        <w:rPr>
          <w:rFonts w:eastAsia="Verdana"/>
          <w:bCs/>
          <w:sz w:val="22"/>
          <w:szCs w:val="22"/>
        </w:rPr>
        <w:t xml:space="preserve"> do CAU/DF, com posterior envio ao Plenário do CAU/DF, para aprovação e posterior encaminhamento ao Plenário do CAU/BR para homologação</w:t>
      </w:r>
      <w:r w:rsidR="002A0538" w:rsidRPr="00946869">
        <w:rPr>
          <w:rFonts w:eastAsia="Verdana"/>
          <w:sz w:val="22"/>
          <w:szCs w:val="22"/>
        </w:rPr>
        <w:t>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="00190A81" w:rsidRPr="00280C5F">
        <w:rPr>
          <w:b/>
          <w:sz w:val="22"/>
          <w:szCs w:val="22"/>
        </w:rPr>
        <w:t>3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r w:rsidR="002B385C">
        <w:rPr>
          <w:rFonts w:eastAsia="Verdana"/>
          <w:sz w:val="22"/>
          <w:szCs w:val="22"/>
        </w:rPr>
        <w:t>5</w:t>
      </w:r>
      <w:r w:rsidRPr="00AE3CC7">
        <w:rPr>
          <w:rFonts w:eastAsia="Verdana"/>
          <w:sz w:val="22"/>
          <w:szCs w:val="22"/>
        </w:rPr>
        <w:t xml:space="preserve"> de </w:t>
      </w:r>
      <w:r w:rsidR="002B385C">
        <w:rPr>
          <w:rFonts w:eastAsia="Verdana"/>
          <w:sz w:val="22"/>
          <w:szCs w:val="22"/>
        </w:rPr>
        <w:t>novembro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FB" w:rsidRDefault="004054FB">
      <w:r>
        <w:separator/>
      </w:r>
    </w:p>
  </w:endnote>
  <w:endnote w:type="continuationSeparator" w:id="0">
    <w:p w:rsidR="004054FB" w:rsidRDefault="00405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4FB" w:rsidRDefault="004054F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417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417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054FB" w:rsidRPr="00030DEF" w:rsidRDefault="004054F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054FB" w:rsidRPr="00030DEF" w:rsidRDefault="004054F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FB" w:rsidRDefault="004054FB">
      <w:r>
        <w:separator/>
      </w:r>
    </w:p>
  </w:footnote>
  <w:footnote w:type="continuationSeparator" w:id="0">
    <w:p w:rsidR="004054FB" w:rsidRDefault="00405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4FB" w:rsidRDefault="0007417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4FB" w:rsidRPr="008B6F05" w:rsidRDefault="004054F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54309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4FB" w:rsidRDefault="0007417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17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1AA11-C9FC-487C-BE83-47AD8564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24</cp:revision>
  <cp:lastPrinted>2018-10-24T14:56:00Z</cp:lastPrinted>
  <dcterms:created xsi:type="dcterms:W3CDTF">2018-10-03T17:16:00Z</dcterms:created>
  <dcterms:modified xsi:type="dcterms:W3CDTF">2018-12-04T14:17:00Z</dcterms:modified>
</cp:coreProperties>
</file>