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E374F8" w:rsidRPr="007179BF" w:rsidTr="00FE430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74F8" w:rsidRPr="007179BF" w:rsidRDefault="00E374F8" w:rsidP="00FE430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374F8" w:rsidRPr="007179BF" w:rsidRDefault="00E374F8" w:rsidP="00FE430E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E374F8" w:rsidRPr="007179BF" w:rsidTr="00FE430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74F8" w:rsidRPr="007179BF" w:rsidRDefault="00E374F8" w:rsidP="00FE430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F8" w:rsidRPr="007179BF" w:rsidRDefault="00E374F8" w:rsidP="00FE430E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179BF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E374F8" w:rsidRPr="00242857" w:rsidTr="00FE430E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74F8" w:rsidRPr="007179BF" w:rsidRDefault="00E374F8" w:rsidP="00FE430E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F8" w:rsidRPr="007179BF" w:rsidRDefault="0037676C" w:rsidP="00FE430E">
            <w:pPr>
              <w:pStyle w:val="Estilo"/>
              <w:shd w:val="clear" w:color="auto" w:fill="FFFFFF"/>
              <w:spacing w:before="4" w:line="244" w:lineRule="exact"/>
              <w:ind w:left="4" w:right="-1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Verdana" w:hAnsi="Times New Roman" w:cs="Times New Roman"/>
                <w:sz w:val="22"/>
                <w:szCs w:val="22"/>
              </w:rPr>
              <w:t>RENOVAÇÃO DE CONTRATOS VIGENTES</w:t>
            </w:r>
          </w:p>
        </w:tc>
      </w:tr>
    </w:tbl>
    <w:p w:rsidR="00E374F8" w:rsidRPr="007179BF" w:rsidRDefault="00E374F8" w:rsidP="00E374F8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374F8" w:rsidRPr="007179BF" w:rsidTr="00FE430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E374F8" w:rsidRPr="007179BF" w:rsidRDefault="00E374F8" w:rsidP="008013E6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7179BF">
              <w:rPr>
                <w:b/>
                <w:sz w:val="22"/>
                <w:szCs w:val="22"/>
              </w:rPr>
              <w:t xml:space="preserve">DELIBERAÇÃO N.º </w:t>
            </w:r>
            <w:r w:rsidR="00453AF9">
              <w:rPr>
                <w:b/>
                <w:sz w:val="22"/>
                <w:szCs w:val="22"/>
              </w:rPr>
              <w:t>0</w:t>
            </w:r>
            <w:r w:rsidR="00955C91">
              <w:rPr>
                <w:b/>
                <w:sz w:val="22"/>
                <w:szCs w:val="22"/>
              </w:rPr>
              <w:t>2</w:t>
            </w:r>
            <w:r w:rsidR="008013E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/2018</w:t>
            </w:r>
            <w:r w:rsidRPr="007179BF">
              <w:rPr>
                <w:b/>
                <w:sz w:val="22"/>
                <w:szCs w:val="22"/>
              </w:rPr>
              <w:t xml:space="preserve"> </w:t>
            </w:r>
            <w:r w:rsidR="00955C91">
              <w:rPr>
                <w:b/>
                <w:sz w:val="22"/>
                <w:szCs w:val="22"/>
              </w:rPr>
              <w:t>–</w:t>
            </w:r>
            <w:r w:rsidRPr="007179BF">
              <w:rPr>
                <w:b/>
                <w:sz w:val="22"/>
                <w:szCs w:val="22"/>
              </w:rPr>
              <w:t xml:space="preserve"> CFG</w:t>
            </w:r>
            <w:r w:rsidR="00955C91">
              <w:rPr>
                <w:b/>
                <w:sz w:val="22"/>
                <w:szCs w:val="22"/>
              </w:rPr>
              <w:t>-CAU/DF</w:t>
            </w:r>
          </w:p>
        </w:tc>
      </w:tr>
    </w:tbl>
    <w:p w:rsidR="00E374F8" w:rsidRPr="007179BF" w:rsidRDefault="00E374F8" w:rsidP="00E374F8">
      <w:pPr>
        <w:pStyle w:val="Cabealho"/>
        <w:tabs>
          <w:tab w:val="clear" w:pos="8640"/>
          <w:tab w:val="left" w:pos="4962"/>
          <w:tab w:val="right" w:pos="8647"/>
        </w:tabs>
        <w:spacing w:line="240" w:lineRule="atLeast"/>
        <w:ind w:right="134"/>
        <w:rPr>
          <w:sz w:val="22"/>
          <w:szCs w:val="22"/>
        </w:rPr>
      </w:pPr>
      <w:r w:rsidRPr="007179BF">
        <w:rPr>
          <w:sz w:val="22"/>
          <w:szCs w:val="22"/>
        </w:rPr>
        <w:tab/>
      </w:r>
      <w:r w:rsidRPr="007179BF">
        <w:rPr>
          <w:sz w:val="22"/>
          <w:szCs w:val="22"/>
        </w:rPr>
        <w:tab/>
      </w:r>
    </w:p>
    <w:p w:rsidR="00E374F8" w:rsidRPr="00242857" w:rsidRDefault="00E374F8" w:rsidP="00E374F8">
      <w:pPr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A COMISSÃO DE FINANÇAS, ATOS ADMINISTRATIVOS E GESTÃO do Conselho de Arquitetura e Urbanismo do Distrito Federal – CFG do CAU/DF reunida extraordinariamente na sede do CAU/DF, no dia </w:t>
      </w:r>
      <w:r w:rsidR="00955C91">
        <w:rPr>
          <w:rFonts w:eastAsia="Verdana"/>
          <w:sz w:val="22"/>
          <w:szCs w:val="22"/>
        </w:rPr>
        <w:t>17</w:t>
      </w:r>
      <w:r w:rsidRPr="00242857">
        <w:rPr>
          <w:rFonts w:eastAsia="Verdana"/>
          <w:sz w:val="22"/>
          <w:szCs w:val="22"/>
        </w:rPr>
        <w:t xml:space="preserve"> de </w:t>
      </w:r>
      <w:r w:rsidR="00955C91">
        <w:rPr>
          <w:rFonts w:eastAsia="Verdana"/>
          <w:sz w:val="22"/>
          <w:szCs w:val="22"/>
        </w:rPr>
        <w:t>setembro</w:t>
      </w:r>
      <w:r w:rsidRPr="00242857">
        <w:rPr>
          <w:rFonts w:eastAsia="Verdana"/>
          <w:sz w:val="22"/>
          <w:szCs w:val="22"/>
        </w:rPr>
        <w:t xml:space="preserve"> de 2018, após análise do assunto </w:t>
      </w:r>
      <w:r w:rsidR="00955C91">
        <w:rPr>
          <w:rFonts w:eastAsia="Verdana"/>
          <w:sz w:val="22"/>
          <w:szCs w:val="22"/>
        </w:rPr>
        <w:t>referido</w:t>
      </w:r>
      <w:r w:rsidRPr="00242857">
        <w:rPr>
          <w:rFonts w:eastAsia="Verdana"/>
          <w:sz w:val="22"/>
          <w:szCs w:val="22"/>
        </w:rPr>
        <w:t xml:space="preserve">, </w:t>
      </w:r>
      <w:proofErr w:type="gramStart"/>
      <w:r w:rsidRPr="00242857">
        <w:rPr>
          <w:rFonts w:eastAsia="Verdana"/>
          <w:sz w:val="22"/>
          <w:szCs w:val="22"/>
        </w:rPr>
        <w:t>e</w:t>
      </w:r>
      <w:proofErr w:type="gramEnd"/>
    </w:p>
    <w:p w:rsidR="008013E6" w:rsidRDefault="00E374F8" w:rsidP="008013E6">
      <w:pPr>
        <w:pStyle w:val="NormalWeb"/>
      </w:pPr>
      <w:r w:rsidRPr="00242857">
        <w:rPr>
          <w:rFonts w:eastAsia="Verdana"/>
          <w:sz w:val="22"/>
          <w:szCs w:val="22"/>
        </w:rPr>
        <w:t xml:space="preserve">Considerando </w:t>
      </w:r>
      <w:r w:rsidR="008013E6">
        <w:rPr>
          <w:rFonts w:eastAsia="Verdana"/>
          <w:sz w:val="22"/>
          <w:szCs w:val="22"/>
        </w:rPr>
        <w:t xml:space="preserve">a </w:t>
      </w:r>
      <w:r w:rsidR="008013E6">
        <w:t>relação de contratos, convênios vigentes e demais despesas em execução apresentada pela gerência administrativa.</w:t>
      </w:r>
    </w:p>
    <w:p w:rsidR="00E374F8" w:rsidRPr="00242857" w:rsidRDefault="00E374F8" w:rsidP="00E374F8">
      <w:pPr>
        <w:spacing w:before="120" w:after="120"/>
        <w:rPr>
          <w:rFonts w:eastAsia="Verdana"/>
          <w:b/>
          <w:sz w:val="22"/>
          <w:szCs w:val="22"/>
        </w:rPr>
      </w:pPr>
      <w:r w:rsidRPr="00242857">
        <w:rPr>
          <w:rFonts w:eastAsia="Verdana"/>
          <w:b/>
          <w:sz w:val="22"/>
          <w:szCs w:val="22"/>
        </w:rPr>
        <w:t xml:space="preserve"> DELIBEROU:</w:t>
      </w:r>
    </w:p>
    <w:p w:rsidR="00E374F8" w:rsidRPr="00242857" w:rsidRDefault="00E374F8" w:rsidP="00E374F8">
      <w:pPr>
        <w:rPr>
          <w:rFonts w:eastAsia="Verdana"/>
          <w:bCs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1 – </w:t>
      </w:r>
      <w:r w:rsidR="0037676C">
        <w:rPr>
          <w:rFonts w:eastAsia="Verdana"/>
          <w:sz w:val="22"/>
          <w:szCs w:val="22"/>
        </w:rPr>
        <w:t>Solicitar à Gerência Administrativa que consulte os fiscais de contratos</w:t>
      </w:r>
      <w:r w:rsidR="009237D0">
        <w:rPr>
          <w:rFonts w:eastAsia="Verdana"/>
          <w:sz w:val="22"/>
          <w:szCs w:val="22"/>
        </w:rPr>
        <w:t xml:space="preserve"> que</w:t>
      </w:r>
      <w:r w:rsidR="0037676C">
        <w:rPr>
          <w:rFonts w:eastAsia="Verdana"/>
          <w:sz w:val="22"/>
          <w:szCs w:val="22"/>
        </w:rPr>
        <w:t xml:space="preserve"> estejam com prazo de vencimento nos próximos 120 dias para </w:t>
      </w:r>
      <w:r w:rsidR="009237D0">
        <w:rPr>
          <w:rFonts w:eastAsia="Verdana"/>
          <w:sz w:val="22"/>
          <w:szCs w:val="22"/>
        </w:rPr>
        <w:t>que adotem os procedimentos de renovação dos respectivos contratos.</w:t>
      </w:r>
    </w:p>
    <w:p w:rsidR="00E374F8" w:rsidRPr="00242857" w:rsidRDefault="00E374F8" w:rsidP="00E374F8">
      <w:pPr>
        <w:rPr>
          <w:rFonts w:eastAsia="Verdana"/>
          <w:sz w:val="22"/>
          <w:szCs w:val="22"/>
        </w:rPr>
      </w:pPr>
    </w:p>
    <w:p w:rsidR="00E374F8" w:rsidRPr="00242857" w:rsidRDefault="00E374F8" w:rsidP="00E374F8">
      <w:pPr>
        <w:rPr>
          <w:sz w:val="22"/>
          <w:szCs w:val="22"/>
        </w:rPr>
      </w:pPr>
      <w:r w:rsidRPr="00242857">
        <w:rPr>
          <w:b/>
          <w:sz w:val="22"/>
          <w:szCs w:val="22"/>
        </w:rPr>
        <w:t xml:space="preserve">Com </w:t>
      </w:r>
      <w:proofErr w:type="gramStart"/>
      <w:r w:rsidRPr="00242857">
        <w:rPr>
          <w:b/>
          <w:sz w:val="22"/>
          <w:szCs w:val="22"/>
        </w:rPr>
        <w:t>4</w:t>
      </w:r>
      <w:proofErr w:type="gramEnd"/>
      <w:r w:rsidRPr="00242857">
        <w:rPr>
          <w:sz w:val="22"/>
          <w:szCs w:val="22"/>
        </w:rPr>
        <w:t xml:space="preserve"> votos favoráveis,</w:t>
      </w:r>
      <w:r w:rsidR="00F64CBA">
        <w:rPr>
          <w:sz w:val="22"/>
          <w:szCs w:val="22"/>
        </w:rPr>
        <w:t xml:space="preserve"> 0 voto contrário e 0 abstenção dos conselheiros: Daniel Marcos Szwec dos Santos Fernandes, Helena Zanella, João Gilberto de Carvalho Accioly e Letícia Miguel Teixeira.</w:t>
      </w:r>
    </w:p>
    <w:p w:rsidR="00E374F8" w:rsidRPr="00242857" w:rsidRDefault="00E374F8" w:rsidP="00E374F8">
      <w:pPr>
        <w:rPr>
          <w:rFonts w:eastAsia="Verdana"/>
          <w:sz w:val="22"/>
          <w:szCs w:val="22"/>
        </w:rPr>
      </w:pPr>
    </w:p>
    <w:p w:rsidR="00E374F8" w:rsidRPr="00242857" w:rsidRDefault="00E374F8" w:rsidP="00E374F8">
      <w:pPr>
        <w:rPr>
          <w:rFonts w:eastAsia="Verdana"/>
          <w:sz w:val="16"/>
          <w:szCs w:val="16"/>
        </w:rPr>
      </w:pPr>
      <w:bookmarkStart w:id="0" w:name="_GoBack"/>
      <w:bookmarkEnd w:id="0"/>
    </w:p>
    <w:p w:rsidR="00E374F8" w:rsidRPr="00242857" w:rsidRDefault="00E374F8" w:rsidP="00E374F8">
      <w:pPr>
        <w:tabs>
          <w:tab w:val="center" w:pos="4416"/>
          <w:tab w:val="left" w:pos="6360"/>
        </w:tabs>
        <w:jc w:val="center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Brasília- DF, </w:t>
      </w:r>
      <w:r w:rsidR="001724D0">
        <w:rPr>
          <w:rFonts w:eastAsia="Verdana"/>
          <w:sz w:val="22"/>
          <w:szCs w:val="22"/>
        </w:rPr>
        <w:t>17</w:t>
      </w:r>
      <w:r w:rsidRPr="00242857">
        <w:rPr>
          <w:rFonts w:eastAsia="Verdana"/>
          <w:sz w:val="22"/>
          <w:szCs w:val="22"/>
        </w:rPr>
        <w:t xml:space="preserve"> de </w:t>
      </w:r>
      <w:r w:rsidR="001724D0">
        <w:rPr>
          <w:rFonts w:eastAsia="Verdana"/>
          <w:sz w:val="22"/>
          <w:szCs w:val="22"/>
        </w:rPr>
        <w:t>setembro</w:t>
      </w:r>
      <w:r w:rsidRPr="00242857">
        <w:rPr>
          <w:rFonts w:eastAsia="Verdana"/>
          <w:sz w:val="22"/>
          <w:szCs w:val="22"/>
        </w:rPr>
        <w:t xml:space="preserve"> de 2018.</w:t>
      </w:r>
    </w:p>
    <w:p w:rsidR="00E374F8" w:rsidRPr="00242857" w:rsidRDefault="00E374F8" w:rsidP="00E374F8">
      <w:pPr>
        <w:tabs>
          <w:tab w:val="center" w:pos="4416"/>
          <w:tab w:val="left" w:pos="6360"/>
        </w:tabs>
        <w:jc w:val="center"/>
      </w:pPr>
    </w:p>
    <w:p w:rsidR="00E374F8" w:rsidRPr="00242857" w:rsidRDefault="00E374F8" w:rsidP="00E374F8">
      <w:pPr>
        <w:tabs>
          <w:tab w:val="center" w:pos="4416"/>
          <w:tab w:val="left" w:pos="6360"/>
        </w:tabs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E374F8" w:rsidRPr="000F609C" w:rsidTr="00FE430E">
        <w:trPr>
          <w:trHeight w:val="265"/>
        </w:trPr>
        <w:tc>
          <w:tcPr>
            <w:tcW w:w="4785" w:type="dxa"/>
            <w:shd w:val="clear" w:color="auto" w:fill="FFFFFF"/>
            <w:vAlign w:val="center"/>
          </w:tcPr>
          <w:p w:rsidR="00E374F8" w:rsidRPr="000F609C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rFonts w:eastAsia="Verdana"/>
                <w:b/>
                <w:sz w:val="22"/>
                <w:szCs w:val="22"/>
              </w:rPr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  <w:vAlign w:val="center"/>
          </w:tcPr>
          <w:p w:rsidR="00E374F8" w:rsidRPr="000F609C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E374F8" w:rsidRPr="000F609C" w:rsidTr="00FE430E">
        <w:trPr>
          <w:trHeight w:val="213"/>
        </w:trPr>
        <w:tc>
          <w:tcPr>
            <w:tcW w:w="4785" w:type="dxa"/>
            <w:shd w:val="clear" w:color="auto" w:fill="FFFFFF"/>
            <w:vAlign w:val="center"/>
          </w:tcPr>
          <w:p w:rsidR="00E374F8" w:rsidRPr="000F609C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Coordenadora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  <w:vAlign w:val="center"/>
          </w:tcPr>
          <w:p w:rsidR="00E374F8" w:rsidRPr="000F609C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E374F8" w:rsidRPr="00242857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E374F8" w:rsidRPr="00242857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E374F8" w:rsidRPr="00242857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E374F8" w:rsidRPr="000F609C" w:rsidTr="00FE430E">
        <w:trPr>
          <w:trHeight w:val="49"/>
        </w:trPr>
        <w:tc>
          <w:tcPr>
            <w:tcW w:w="4785" w:type="dxa"/>
            <w:shd w:val="clear" w:color="auto" w:fill="FFFFFF"/>
          </w:tcPr>
          <w:p w:rsidR="00E374F8" w:rsidRPr="000F609C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E374F8" w:rsidRPr="000F609C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E374F8" w:rsidRPr="00242857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E374F8" w:rsidRPr="00242857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E374F8" w:rsidRPr="00242857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E374F8" w:rsidRPr="000F609C" w:rsidRDefault="00E374F8" w:rsidP="00E374F8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E374F8" w:rsidRPr="000F609C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E374F8" w:rsidRPr="000F609C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E374F8" w:rsidRPr="000F609C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E374F8" w:rsidRPr="000F609C" w:rsidRDefault="00E374F8" w:rsidP="00E374F8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Default="003E5124" w:rsidP="003E5124">
      <w:pPr>
        <w:rPr>
          <w:rFonts w:ascii="Calibri" w:hAnsi="Calibri"/>
          <w:b/>
          <w:sz w:val="28"/>
          <w:szCs w:val="28"/>
        </w:rPr>
      </w:pPr>
    </w:p>
    <w:sectPr w:rsidR="003E512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237D0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237D0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9237D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59886133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9237D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4D0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7676C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3AF9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6E19EF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13E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2621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237D0"/>
    <w:rsid w:val="00932817"/>
    <w:rsid w:val="009400BC"/>
    <w:rsid w:val="0094422A"/>
    <w:rsid w:val="00955C91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4A3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0962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374F8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64CBA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E374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E374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14C8B-946E-4603-BB1E-27E131913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2018-07-24T19:42:00Z</cp:lastPrinted>
  <dcterms:created xsi:type="dcterms:W3CDTF">2018-09-18T16:15:00Z</dcterms:created>
  <dcterms:modified xsi:type="dcterms:W3CDTF">2018-09-19T14:23:00Z</dcterms:modified>
</cp:coreProperties>
</file>