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813"/>
      </w:tblGrid>
      <w:tr w:rsidR="00536C10" w:rsidRPr="00B03750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6C10" w:rsidRPr="00B03750" w:rsidRDefault="00536C10">
            <w:pPr>
              <w:pStyle w:val="Cabealho"/>
              <w:spacing w:line="240" w:lineRule="atLeast"/>
            </w:pPr>
            <w:r w:rsidRPr="00B03750">
              <w:t>PROCESSO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10" w:rsidRPr="00B03750" w:rsidRDefault="00B03750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napToGrid w:val="0"/>
              <w:spacing w:line="240" w:lineRule="atLeast"/>
            </w:pPr>
            <w:r w:rsidRPr="00B03750">
              <w:t>504299/2017</w:t>
            </w:r>
          </w:p>
        </w:tc>
      </w:tr>
      <w:tr w:rsidR="00536C10" w:rsidRPr="00B03750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6C10" w:rsidRPr="00B03750" w:rsidRDefault="00536C10">
            <w:pPr>
              <w:pStyle w:val="Cabealho"/>
              <w:spacing w:line="240" w:lineRule="atLeast"/>
            </w:pPr>
            <w:r w:rsidRPr="00B03750">
              <w:t>INTERRESSADO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10" w:rsidRPr="00B03750" w:rsidRDefault="00536C10">
            <w:pPr>
              <w:pStyle w:val="Cabealho"/>
              <w:spacing w:line="240" w:lineRule="atLeast"/>
            </w:pPr>
            <w:r w:rsidRPr="00B03750">
              <w:rPr>
                <w:bCs/>
                <w:highlight w:val="white"/>
                <w:lang w:bidi="he-IL"/>
              </w:rPr>
              <w:t>CAU/DF</w:t>
            </w:r>
          </w:p>
        </w:tc>
      </w:tr>
      <w:tr w:rsidR="00536C10" w:rsidRPr="00B03750">
        <w:trPr>
          <w:trHeight w:val="9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6C10" w:rsidRPr="00B03750" w:rsidRDefault="00536C10">
            <w:pPr>
              <w:pStyle w:val="Cabealho"/>
              <w:spacing w:line="240" w:lineRule="atLeast"/>
            </w:pPr>
            <w:r w:rsidRPr="00B03750">
              <w:t>ASSUNTO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10" w:rsidRPr="00B03750" w:rsidRDefault="00B03750" w:rsidP="0052240B">
            <w:pPr>
              <w:spacing w:before="4" w:line="244" w:lineRule="atLeast"/>
              <w:ind w:left="4"/>
              <w:rPr>
                <w:sz w:val="24"/>
                <w:szCs w:val="24"/>
                <w:lang w:val="pt-BR"/>
              </w:rPr>
            </w:pPr>
            <w:r w:rsidRPr="00B03750">
              <w:rPr>
                <w:bCs/>
                <w:sz w:val="24"/>
                <w:szCs w:val="24"/>
                <w:lang w:eastAsia="pt-BR"/>
              </w:rPr>
              <w:t>DENÚNCIA</w:t>
            </w:r>
          </w:p>
        </w:tc>
      </w:tr>
    </w:tbl>
    <w:p w:rsidR="00536C10" w:rsidRPr="00B03750" w:rsidRDefault="00536C10">
      <w:pPr>
        <w:pStyle w:val="Cabealho"/>
        <w:spacing w:line="240" w:lineRule="atLeast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536C10" w:rsidRPr="00B03750">
        <w:tc>
          <w:tcPr>
            <w:tcW w:w="9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36C10" w:rsidRPr="00B03750" w:rsidRDefault="00536C10" w:rsidP="00B03750">
            <w:pPr>
              <w:pStyle w:val="Cabealho"/>
              <w:spacing w:line="240" w:lineRule="atLeast"/>
              <w:jc w:val="center"/>
            </w:pPr>
            <w:r w:rsidRPr="00B03750">
              <w:rPr>
                <w:b/>
              </w:rPr>
              <w:t>DELIBERAÇÃO PLENÁRIA DPODF Nº 02</w:t>
            </w:r>
            <w:r w:rsidR="0052240B" w:rsidRPr="00B03750">
              <w:rPr>
                <w:b/>
              </w:rPr>
              <w:t>7</w:t>
            </w:r>
            <w:r w:rsidR="00B03750" w:rsidRPr="00B03750">
              <w:rPr>
                <w:b/>
              </w:rPr>
              <w:t>2</w:t>
            </w:r>
            <w:r w:rsidRPr="00B03750">
              <w:rPr>
                <w:b/>
              </w:rPr>
              <w:t>/2018</w:t>
            </w:r>
          </w:p>
        </w:tc>
      </w:tr>
    </w:tbl>
    <w:p w:rsidR="00536C10" w:rsidRPr="00B03750" w:rsidRDefault="00536C10">
      <w:pPr>
        <w:pStyle w:val="Cabealho"/>
        <w:tabs>
          <w:tab w:val="left" w:pos="4962"/>
        </w:tabs>
        <w:spacing w:line="240" w:lineRule="atLeast"/>
        <w:ind w:right="134"/>
      </w:pPr>
      <w:r w:rsidRPr="00B03750">
        <w:tab/>
      </w:r>
      <w:r w:rsidRPr="00B03750">
        <w:tab/>
      </w:r>
    </w:p>
    <w:p w:rsidR="00536C10" w:rsidRPr="00B03750" w:rsidRDefault="00B03750" w:rsidP="006A3306">
      <w:pPr>
        <w:tabs>
          <w:tab w:val="center" w:pos="4320"/>
          <w:tab w:val="right" w:pos="8640"/>
        </w:tabs>
        <w:ind w:left="5103"/>
        <w:rPr>
          <w:sz w:val="24"/>
          <w:szCs w:val="24"/>
          <w:lang w:val="pt-BR"/>
        </w:rPr>
      </w:pPr>
      <w:r w:rsidRPr="00B03750">
        <w:rPr>
          <w:rFonts w:eastAsia="Verdana"/>
          <w:bCs/>
          <w:sz w:val="24"/>
          <w:szCs w:val="24"/>
          <w:lang w:val="pt-BR"/>
        </w:rPr>
        <w:t xml:space="preserve">Denúncia ética em desfavor do arquiteto e urbanista </w:t>
      </w:r>
      <w:r w:rsidR="00CC7120" w:rsidRPr="00CC7120">
        <w:rPr>
          <w:rFonts w:eastAsia="Verdana"/>
          <w:bCs/>
          <w:sz w:val="24"/>
          <w:szCs w:val="24"/>
          <w:highlight w:val="black"/>
          <w:lang w:val="pt-BR"/>
        </w:rPr>
        <w:t>XXXXXXXXXXXXXXXXXXXXXXXXX</w:t>
      </w:r>
      <w:r w:rsidRPr="00B03750">
        <w:rPr>
          <w:rFonts w:eastAsia="Verdana"/>
          <w:bCs/>
          <w:sz w:val="24"/>
          <w:szCs w:val="24"/>
          <w:lang w:val="pt-BR"/>
        </w:rPr>
        <w:t xml:space="preserve"> e da empresa </w:t>
      </w:r>
      <w:r w:rsidR="00CC7120" w:rsidRPr="00CC7120">
        <w:rPr>
          <w:rFonts w:eastAsia="Verdana"/>
          <w:bCs/>
          <w:sz w:val="24"/>
          <w:szCs w:val="24"/>
          <w:highlight w:val="black"/>
          <w:lang w:val="pt-BR"/>
        </w:rPr>
        <w:t>XXXXXXXXXXX</w:t>
      </w:r>
    </w:p>
    <w:p w:rsidR="00536C10" w:rsidRPr="00B03750" w:rsidRDefault="00536C10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4962" w:right="43"/>
        <w:rPr>
          <w:rFonts w:eastAsia="Times New Roman"/>
          <w:bCs/>
          <w:lang w:eastAsia="pt-BR"/>
        </w:rPr>
      </w:pPr>
    </w:p>
    <w:p w:rsidR="009C6242" w:rsidRPr="00B03750" w:rsidRDefault="009C6242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4962" w:right="43"/>
        <w:rPr>
          <w:rFonts w:eastAsia="Times New Roman"/>
          <w:bCs/>
          <w:lang w:eastAsia="pt-BR"/>
        </w:rPr>
      </w:pPr>
    </w:p>
    <w:p w:rsidR="00536C10" w:rsidRPr="00B03750" w:rsidRDefault="00536C10">
      <w:pPr>
        <w:rPr>
          <w:rFonts w:eastAsia="Verdana"/>
          <w:sz w:val="24"/>
          <w:szCs w:val="24"/>
          <w:lang w:val="pt-BR"/>
        </w:rPr>
      </w:pPr>
      <w:r w:rsidRPr="00B03750">
        <w:rPr>
          <w:rFonts w:eastAsia="Verdana"/>
          <w:sz w:val="24"/>
          <w:szCs w:val="24"/>
          <w:lang w:val="pt-BR"/>
        </w:rPr>
        <w:t>O PLENÁRIO DO CONSELHO DE ARQUITETURA E URBANISMO DO DISTRITO FEDERAL - CAU/DF, no uso das competências que lhe confere a subseção I</w:t>
      </w:r>
      <w:r w:rsidR="006A3306" w:rsidRPr="00B03750">
        <w:rPr>
          <w:rFonts w:eastAsia="Verdana"/>
          <w:sz w:val="24"/>
          <w:szCs w:val="24"/>
          <w:lang w:val="pt-BR"/>
        </w:rPr>
        <w:t>I</w:t>
      </w:r>
      <w:r w:rsidRPr="00B03750">
        <w:rPr>
          <w:rFonts w:eastAsia="Verdana"/>
          <w:sz w:val="24"/>
          <w:szCs w:val="24"/>
          <w:lang w:val="pt-BR"/>
        </w:rPr>
        <w:t xml:space="preserve">, art. </w:t>
      </w:r>
      <w:r w:rsidR="006A3306" w:rsidRPr="00B03750">
        <w:rPr>
          <w:rFonts w:eastAsia="Verdana"/>
          <w:sz w:val="24"/>
          <w:szCs w:val="24"/>
          <w:lang w:val="pt-BR"/>
        </w:rPr>
        <w:t>2</w:t>
      </w:r>
      <w:r w:rsidRPr="00B03750">
        <w:rPr>
          <w:rFonts w:eastAsia="Verdana"/>
          <w:sz w:val="24"/>
          <w:szCs w:val="24"/>
          <w:lang w:val="pt-BR"/>
        </w:rPr>
        <w:t xml:space="preserve">9, do Regimento Interno do CAU/DF, e reunido ordinariamente </w:t>
      </w:r>
      <w:r w:rsidR="006A3306" w:rsidRPr="00B03750">
        <w:rPr>
          <w:rFonts w:eastAsia="Verdana"/>
          <w:color w:val="212121"/>
          <w:sz w:val="24"/>
          <w:szCs w:val="24"/>
          <w:shd w:val="clear" w:color="auto" w:fill="FFFFFF"/>
          <w:lang w:val="pt-BR"/>
        </w:rPr>
        <w:t>no Memorial dos Povos Indígenas</w:t>
      </w:r>
      <w:r w:rsidRPr="00B03750">
        <w:rPr>
          <w:rFonts w:eastAsia="Verdana"/>
          <w:color w:val="212121"/>
          <w:sz w:val="24"/>
          <w:szCs w:val="24"/>
          <w:shd w:val="clear" w:color="auto" w:fill="FFFFFF"/>
          <w:lang w:val="pt-BR"/>
        </w:rPr>
        <w:t>, em Brasília/DF</w:t>
      </w:r>
      <w:r w:rsidRPr="00B03750">
        <w:rPr>
          <w:rFonts w:eastAsia="Verdana"/>
          <w:sz w:val="24"/>
          <w:szCs w:val="24"/>
          <w:lang w:val="pt-BR"/>
        </w:rPr>
        <w:t xml:space="preserve">, no dia </w:t>
      </w:r>
      <w:r w:rsidR="006A3306" w:rsidRPr="00B03750">
        <w:rPr>
          <w:rFonts w:eastAsia="Verdana"/>
          <w:sz w:val="24"/>
          <w:szCs w:val="24"/>
          <w:lang w:val="pt-BR"/>
        </w:rPr>
        <w:t>26</w:t>
      </w:r>
      <w:r w:rsidRPr="00B03750">
        <w:rPr>
          <w:rFonts w:eastAsia="Verdana"/>
          <w:sz w:val="24"/>
          <w:szCs w:val="24"/>
          <w:lang w:val="pt-BR"/>
        </w:rPr>
        <w:t xml:space="preserve"> de </w:t>
      </w:r>
      <w:r w:rsidR="006A3306" w:rsidRPr="00B03750">
        <w:rPr>
          <w:rFonts w:eastAsia="Verdana"/>
          <w:sz w:val="24"/>
          <w:szCs w:val="24"/>
          <w:lang w:val="pt-BR"/>
        </w:rPr>
        <w:t>novembro</w:t>
      </w:r>
      <w:r w:rsidRPr="00B03750">
        <w:rPr>
          <w:rFonts w:eastAsia="Verdana"/>
          <w:sz w:val="24"/>
          <w:szCs w:val="24"/>
          <w:lang w:val="pt-BR"/>
        </w:rPr>
        <w:t xml:space="preserve"> de 2018, após análise do assunto em epígrafe, e</w:t>
      </w:r>
    </w:p>
    <w:p w:rsidR="00DB04EF" w:rsidRPr="00B03750" w:rsidRDefault="00DB04EF" w:rsidP="00442279">
      <w:pPr>
        <w:rPr>
          <w:rFonts w:eastAsia="Verdana"/>
          <w:sz w:val="24"/>
          <w:szCs w:val="24"/>
          <w:lang w:val="pt-BR"/>
        </w:rPr>
      </w:pPr>
    </w:p>
    <w:p w:rsidR="00B03750" w:rsidRPr="00B03750" w:rsidRDefault="00B03750" w:rsidP="00B03750">
      <w:pPr>
        <w:rPr>
          <w:rFonts w:eastAsia="Verdana"/>
          <w:sz w:val="24"/>
          <w:szCs w:val="24"/>
          <w:lang w:val="pt-BR"/>
        </w:rPr>
      </w:pPr>
      <w:r w:rsidRPr="00B03750">
        <w:rPr>
          <w:rFonts w:eastAsia="Verdana"/>
          <w:sz w:val="24"/>
          <w:szCs w:val="24"/>
          <w:lang w:val="pt-BR"/>
        </w:rPr>
        <w:t>Considerando que o § 1º, art. 24, da Lei 12.378/2010 dispõe: “O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B03750" w:rsidRPr="00B03750" w:rsidRDefault="00B03750" w:rsidP="00B03750">
      <w:pPr>
        <w:rPr>
          <w:rFonts w:eastAsia="Verdana"/>
          <w:sz w:val="24"/>
          <w:szCs w:val="24"/>
          <w:lang w:val="pt-BR"/>
        </w:rPr>
      </w:pPr>
    </w:p>
    <w:p w:rsidR="00B03750" w:rsidRPr="00B03750" w:rsidRDefault="00B03750" w:rsidP="00B03750">
      <w:pPr>
        <w:rPr>
          <w:rFonts w:eastAsia="Verdana"/>
          <w:sz w:val="24"/>
          <w:szCs w:val="24"/>
          <w:lang w:val="pt-BR"/>
        </w:rPr>
      </w:pPr>
      <w:r w:rsidRPr="00B03750">
        <w:rPr>
          <w:rFonts w:eastAsia="Verdana"/>
          <w:sz w:val="24"/>
          <w:szCs w:val="24"/>
          <w:lang w:val="pt-BR"/>
        </w:rPr>
        <w:t xml:space="preserve">Considerando </w:t>
      </w:r>
      <w:r w:rsidRPr="00B03750">
        <w:rPr>
          <w:rFonts w:eastAsia="Verdana"/>
          <w:bCs/>
          <w:sz w:val="24"/>
          <w:szCs w:val="24"/>
          <w:lang w:val="pt-BR"/>
        </w:rPr>
        <w:t>que compete ao CAU/DF fiscalizar o exercício e conduta ética dos arquitetos e urbanistas;</w:t>
      </w:r>
    </w:p>
    <w:p w:rsidR="00B03750" w:rsidRPr="00B03750" w:rsidRDefault="00B03750" w:rsidP="00B03750">
      <w:pPr>
        <w:rPr>
          <w:rFonts w:eastAsia="Verdana"/>
          <w:sz w:val="24"/>
          <w:szCs w:val="24"/>
          <w:lang w:val="pt-BR"/>
        </w:rPr>
      </w:pPr>
    </w:p>
    <w:p w:rsidR="00B03750" w:rsidRPr="00B03750" w:rsidRDefault="00B03750" w:rsidP="00B03750">
      <w:pPr>
        <w:rPr>
          <w:rFonts w:eastAsia="Verdana"/>
          <w:bCs/>
          <w:sz w:val="24"/>
          <w:szCs w:val="24"/>
          <w:lang w:val="pt-BR"/>
        </w:rPr>
      </w:pPr>
      <w:r w:rsidRPr="00B03750">
        <w:rPr>
          <w:rFonts w:eastAsia="Verdana"/>
          <w:sz w:val="24"/>
          <w:szCs w:val="24"/>
          <w:lang w:val="pt-BR"/>
        </w:rPr>
        <w:t xml:space="preserve">Considerando </w:t>
      </w:r>
      <w:r w:rsidRPr="00B03750">
        <w:rPr>
          <w:rFonts w:eastAsia="Verdana"/>
          <w:bCs/>
          <w:sz w:val="24"/>
          <w:szCs w:val="24"/>
          <w:lang w:val="pt-BR"/>
        </w:rPr>
        <w:t xml:space="preserve">processo n.º </w:t>
      </w:r>
      <w:r w:rsidRPr="00B03750">
        <w:rPr>
          <w:sz w:val="24"/>
          <w:szCs w:val="24"/>
          <w:lang w:val="pt-BR"/>
        </w:rPr>
        <w:t xml:space="preserve">504299/2017 </w:t>
      </w:r>
      <w:r w:rsidRPr="00B03750">
        <w:rPr>
          <w:rFonts w:eastAsia="Verdana"/>
          <w:sz w:val="24"/>
          <w:szCs w:val="24"/>
          <w:lang w:val="pt-BR"/>
        </w:rPr>
        <w:t xml:space="preserve">de denúncia apresentada pelo senhor </w:t>
      </w:r>
      <w:r w:rsidR="00CC7120" w:rsidRPr="00CC7120">
        <w:rPr>
          <w:rFonts w:eastAsia="Verdana"/>
          <w:sz w:val="24"/>
          <w:szCs w:val="24"/>
          <w:highlight w:val="black"/>
          <w:lang w:val="pt-BR"/>
        </w:rPr>
        <w:t>XXXXXXXXXXXXXXXXXX</w:t>
      </w:r>
      <w:r w:rsidRPr="00B03750">
        <w:rPr>
          <w:rFonts w:eastAsia="Verdana"/>
          <w:sz w:val="24"/>
          <w:szCs w:val="24"/>
          <w:lang w:val="pt-BR"/>
        </w:rPr>
        <w:t xml:space="preserve"> </w:t>
      </w:r>
      <w:r w:rsidRPr="00B03750">
        <w:rPr>
          <w:rFonts w:eastAsia="Verdana"/>
          <w:bCs/>
          <w:sz w:val="24"/>
          <w:szCs w:val="24"/>
          <w:lang w:val="pt-BR"/>
        </w:rPr>
        <w:t xml:space="preserve">em desfavor do arquiteto e urbanista </w:t>
      </w:r>
      <w:r w:rsidR="00CC7120" w:rsidRPr="00CC7120">
        <w:rPr>
          <w:rFonts w:eastAsia="Verdana"/>
          <w:bCs/>
          <w:sz w:val="24"/>
          <w:szCs w:val="24"/>
          <w:highlight w:val="black"/>
          <w:lang w:val="pt-BR"/>
        </w:rPr>
        <w:t>XXXXXXXXXX</w:t>
      </w:r>
      <w:bookmarkStart w:id="0" w:name="_GoBack"/>
      <w:bookmarkEnd w:id="0"/>
      <w:r w:rsidRPr="00B03750">
        <w:rPr>
          <w:rFonts w:eastAsia="Verdana"/>
          <w:bCs/>
          <w:sz w:val="24"/>
          <w:szCs w:val="24"/>
          <w:lang w:val="pt-BR"/>
        </w:rPr>
        <w:t xml:space="preserve"> e da empresa da qual é sócio, denominada </w:t>
      </w:r>
      <w:r w:rsidR="00CC7120" w:rsidRPr="00CC7120">
        <w:rPr>
          <w:rFonts w:eastAsia="Verdana"/>
          <w:bCs/>
          <w:sz w:val="24"/>
          <w:szCs w:val="24"/>
          <w:highlight w:val="black"/>
          <w:lang w:val="pt-BR"/>
        </w:rPr>
        <w:t>XXXXXXXXXXXXXXXX</w:t>
      </w:r>
      <w:r w:rsidRPr="00B03750">
        <w:rPr>
          <w:rFonts w:eastAsia="Verdana"/>
          <w:bCs/>
          <w:sz w:val="24"/>
          <w:szCs w:val="24"/>
          <w:lang w:val="pt-BR"/>
        </w:rPr>
        <w:t>;</w:t>
      </w:r>
      <w:r>
        <w:rPr>
          <w:rFonts w:eastAsia="Verdana"/>
          <w:bCs/>
          <w:sz w:val="24"/>
          <w:szCs w:val="24"/>
          <w:lang w:val="pt-BR"/>
        </w:rPr>
        <w:t xml:space="preserve"> e</w:t>
      </w:r>
    </w:p>
    <w:p w:rsidR="00B03750" w:rsidRPr="00B03750" w:rsidRDefault="00B03750" w:rsidP="00B03750">
      <w:pPr>
        <w:rPr>
          <w:rFonts w:eastAsia="Verdana"/>
          <w:sz w:val="24"/>
          <w:szCs w:val="24"/>
          <w:lang w:val="pt-BR"/>
        </w:rPr>
      </w:pPr>
    </w:p>
    <w:p w:rsidR="00B03750" w:rsidRPr="00B03750" w:rsidRDefault="00B03750" w:rsidP="00B03750">
      <w:pPr>
        <w:rPr>
          <w:rFonts w:eastAsia="Verdana"/>
          <w:sz w:val="24"/>
          <w:szCs w:val="24"/>
          <w:lang w:val="pt-BR"/>
        </w:rPr>
      </w:pPr>
      <w:r w:rsidRPr="00B03750">
        <w:rPr>
          <w:rFonts w:eastAsia="Verdana"/>
          <w:sz w:val="24"/>
          <w:szCs w:val="24"/>
          <w:lang w:val="pt-BR"/>
        </w:rPr>
        <w:t xml:space="preserve">Considerando que, após o relato, a conselheira relatora Giselle Moll Mascarenhas votou: </w:t>
      </w:r>
    </w:p>
    <w:p w:rsidR="00B03750" w:rsidRPr="00B03750" w:rsidRDefault="00B03750" w:rsidP="00B03750">
      <w:pPr>
        <w:rPr>
          <w:rFonts w:eastAsia="Verdana"/>
          <w:bCs/>
          <w:sz w:val="24"/>
          <w:szCs w:val="24"/>
          <w:lang w:val="pt-BR"/>
        </w:rPr>
      </w:pPr>
      <w:r w:rsidRPr="00B03750">
        <w:rPr>
          <w:rFonts w:eastAsia="Verdana"/>
          <w:bCs/>
          <w:sz w:val="24"/>
          <w:szCs w:val="24"/>
          <w:lang w:val="pt-BR"/>
        </w:rPr>
        <w:t>“1 - Pelo acatamento da prescrição de punibilidade, embora sem prejuízo da instrução e arbitragem da falta ética[...];</w:t>
      </w:r>
    </w:p>
    <w:p w:rsidR="00B03750" w:rsidRPr="00B03750" w:rsidRDefault="00B03750" w:rsidP="00B03750">
      <w:pPr>
        <w:rPr>
          <w:rFonts w:eastAsia="Verdana"/>
          <w:sz w:val="24"/>
          <w:szCs w:val="24"/>
          <w:lang w:val="pt-BR"/>
        </w:rPr>
      </w:pPr>
      <w:r w:rsidRPr="00B03750">
        <w:rPr>
          <w:rFonts w:eastAsia="Verdana"/>
          <w:bCs/>
          <w:sz w:val="24"/>
          <w:szCs w:val="24"/>
          <w:lang w:val="pt-BR"/>
        </w:rPr>
        <w:t>2 – Por dar conhecimento às partes da instrução final da denúncia (arquivamento).</w:t>
      </w:r>
    </w:p>
    <w:p w:rsidR="00536C10" w:rsidRPr="00B03750" w:rsidRDefault="00536C10">
      <w:pPr>
        <w:rPr>
          <w:sz w:val="24"/>
          <w:szCs w:val="24"/>
          <w:lang w:val="pt-BR"/>
        </w:rPr>
      </w:pPr>
    </w:p>
    <w:p w:rsidR="009C6242" w:rsidRPr="00B03750" w:rsidRDefault="009C6242">
      <w:pPr>
        <w:rPr>
          <w:sz w:val="24"/>
          <w:szCs w:val="24"/>
          <w:lang w:val="pt-BR"/>
        </w:rPr>
      </w:pPr>
    </w:p>
    <w:p w:rsidR="00536C10" w:rsidRPr="00B03750" w:rsidRDefault="00536C10">
      <w:pPr>
        <w:rPr>
          <w:sz w:val="24"/>
          <w:szCs w:val="24"/>
          <w:lang w:val="pt-BR"/>
        </w:rPr>
      </w:pPr>
      <w:r w:rsidRPr="00B03750">
        <w:rPr>
          <w:b/>
          <w:sz w:val="24"/>
          <w:szCs w:val="24"/>
          <w:lang w:val="pt-BR"/>
        </w:rPr>
        <w:t>DELIBEROU:</w:t>
      </w:r>
    </w:p>
    <w:p w:rsidR="00536C10" w:rsidRPr="00B03750" w:rsidRDefault="00536C10">
      <w:pPr>
        <w:rPr>
          <w:sz w:val="24"/>
          <w:szCs w:val="24"/>
          <w:lang w:val="pt-BR"/>
        </w:rPr>
      </w:pPr>
    </w:p>
    <w:p w:rsidR="009C6242" w:rsidRPr="00B03750" w:rsidRDefault="009C6242">
      <w:pPr>
        <w:rPr>
          <w:sz w:val="24"/>
          <w:szCs w:val="24"/>
          <w:lang w:val="pt-BR"/>
        </w:rPr>
      </w:pPr>
    </w:p>
    <w:p w:rsidR="0052240B" w:rsidRPr="00B03750" w:rsidRDefault="0052240B" w:rsidP="0052240B">
      <w:pPr>
        <w:rPr>
          <w:rFonts w:eastAsia="Verdana"/>
          <w:sz w:val="24"/>
          <w:szCs w:val="24"/>
          <w:lang w:val="pt-BR"/>
        </w:rPr>
      </w:pPr>
      <w:r w:rsidRPr="00B03750">
        <w:rPr>
          <w:rFonts w:eastAsia="Verdana"/>
          <w:sz w:val="24"/>
          <w:szCs w:val="24"/>
          <w:lang w:val="pt-BR"/>
        </w:rPr>
        <w:t xml:space="preserve">1 – </w:t>
      </w:r>
      <w:r w:rsidR="00B03750" w:rsidRPr="00B03750">
        <w:rPr>
          <w:sz w:val="24"/>
          <w:szCs w:val="24"/>
          <w:lang w:val="pt-BR"/>
        </w:rPr>
        <w:t xml:space="preserve">Aprovar o relato e voto da conselheira relatora </w:t>
      </w:r>
      <w:r w:rsidR="00B03750" w:rsidRPr="00B03750">
        <w:rPr>
          <w:rFonts w:eastAsia="Verdana"/>
          <w:bCs/>
          <w:sz w:val="24"/>
          <w:szCs w:val="24"/>
          <w:lang w:val="pt-BR"/>
        </w:rPr>
        <w:t>pelo arquivamento da denúncia.</w:t>
      </w:r>
    </w:p>
    <w:p w:rsidR="0052240B" w:rsidRPr="00B03750" w:rsidRDefault="0052240B" w:rsidP="0052240B">
      <w:pPr>
        <w:rPr>
          <w:rFonts w:eastAsia="Verdana"/>
          <w:sz w:val="24"/>
          <w:szCs w:val="24"/>
          <w:lang w:val="pt-BR"/>
        </w:rPr>
      </w:pPr>
    </w:p>
    <w:p w:rsidR="0052240B" w:rsidRPr="00B03750" w:rsidRDefault="0052240B" w:rsidP="0052240B">
      <w:pPr>
        <w:rPr>
          <w:rFonts w:eastAsia="Verdana"/>
          <w:sz w:val="24"/>
          <w:szCs w:val="24"/>
          <w:lang w:val="pt-BR"/>
        </w:rPr>
      </w:pPr>
      <w:r w:rsidRPr="00B03750">
        <w:rPr>
          <w:rFonts w:eastAsia="Verdana"/>
          <w:sz w:val="24"/>
          <w:szCs w:val="24"/>
          <w:lang w:val="pt-BR"/>
        </w:rPr>
        <w:t>2 – Encaminhar esta deliberação para publicação no sítio eletrônico do CAU/DF.</w:t>
      </w:r>
    </w:p>
    <w:p w:rsidR="00536C10" w:rsidRPr="00B03750" w:rsidRDefault="00536C10" w:rsidP="00DB04EF">
      <w:pPr>
        <w:rPr>
          <w:sz w:val="24"/>
          <w:szCs w:val="24"/>
          <w:lang w:val="pt-BR"/>
        </w:rPr>
      </w:pPr>
    </w:p>
    <w:p w:rsidR="00536C10" w:rsidRPr="00B03750" w:rsidRDefault="00536C10">
      <w:pPr>
        <w:rPr>
          <w:sz w:val="24"/>
          <w:szCs w:val="24"/>
          <w:lang w:val="pt-BR"/>
        </w:rPr>
      </w:pPr>
    </w:p>
    <w:p w:rsidR="00536C10" w:rsidRPr="00B03750" w:rsidRDefault="00536C10">
      <w:pPr>
        <w:rPr>
          <w:sz w:val="24"/>
          <w:szCs w:val="24"/>
          <w:lang w:val="pt-BR"/>
        </w:rPr>
      </w:pPr>
      <w:r w:rsidRPr="00B03750">
        <w:rPr>
          <w:sz w:val="24"/>
          <w:szCs w:val="24"/>
          <w:lang w:val="pt-BR"/>
        </w:rPr>
        <w:t>Esta deliberação entra em vigor nesta data.</w:t>
      </w:r>
    </w:p>
    <w:p w:rsidR="00536C10" w:rsidRPr="00E434A8" w:rsidRDefault="00536C10">
      <w:pPr>
        <w:rPr>
          <w:b/>
          <w:sz w:val="24"/>
          <w:szCs w:val="24"/>
          <w:lang w:val="pt-BR"/>
        </w:rPr>
      </w:pPr>
    </w:p>
    <w:p w:rsidR="00536C10" w:rsidRPr="00E434A8" w:rsidRDefault="00536C10" w:rsidP="006A3306">
      <w:pPr>
        <w:suppressAutoHyphens w:val="0"/>
        <w:autoSpaceDE w:val="0"/>
        <w:autoSpaceDN w:val="0"/>
        <w:adjustRightInd w:val="0"/>
        <w:jc w:val="left"/>
        <w:rPr>
          <w:sz w:val="24"/>
          <w:szCs w:val="24"/>
          <w:lang w:val="pt-BR" w:eastAsia="pt-BR"/>
        </w:rPr>
      </w:pPr>
      <w:r w:rsidRPr="00E434A8">
        <w:rPr>
          <w:sz w:val="24"/>
          <w:szCs w:val="24"/>
          <w:lang w:val="pt-BR"/>
        </w:rPr>
        <w:lastRenderedPageBreak/>
        <w:t xml:space="preserve">Com </w:t>
      </w:r>
      <w:r w:rsidR="00F6548F" w:rsidRPr="00E434A8">
        <w:rPr>
          <w:b/>
          <w:bCs/>
          <w:sz w:val="24"/>
          <w:szCs w:val="24"/>
          <w:lang w:val="pt-BR"/>
        </w:rPr>
        <w:t>9</w:t>
      </w:r>
      <w:r w:rsidRPr="00E434A8">
        <w:rPr>
          <w:b/>
          <w:sz w:val="24"/>
          <w:szCs w:val="24"/>
          <w:lang w:val="pt-BR"/>
        </w:rPr>
        <w:t xml:space="preserve"> votos favoráveis</w:t>
      </w:r>
      <w:r w:rsidRPr="00E434A8">
        <w:rPr>
          <w:sz w:val="24"/>
          <w:szCs w:val="24"/>
          <w:lang w:val="pt-BR"/>
        </w:rPr>
        <w:t xml:space="preserve"> dos (as) conselheiros (as): </w:t>
      </w:r>
      <w:r w:rsidR="006A3306" w:rsidRPr="00E434A8">
        <w:rPr>
          <w:sz w:val="24"/>
          <w:szCs w:val="24"/>
          <w:lang w:val="pt-BR"/>
        </w:rPr>
        <w:t>André Bello, Antônio Menezes Júnior</w:t>
      </w:r>
      <w:r w:rsidRPr="00E434A8">
        <w:rPr>
          <w:sz w:val="24"/>
          <w:szCs w:val="24"/>
          <w:lang w:val="pt-BR"/>
        </w:rPr>
        <w:t xml:space="preserve">, </w:t>
      </w:r>
      <w:r w:rsidRPr="00E434A8">
        <w:rPr>
          <w:color w:val="000000"/>
          <w:sz w:val="24"/>
          <w:szCs w:val="24"/>
          <w:lang w:val="pt-BR" w:eastAsia="zh-CN"/>
        </w:rPr>
        <w:t>Daniel Mar</w:t>
      </w:r>
      <w:r w:rsidR="006A3306" w:rsidRPr="00E434A8">
        <w:rPr>
          <w:color w:val="000000"/>
          <w:sz w:val="24"/>
          <w:szCs w:val="24"/>
          <w:lang w:val="pt-BR" w:eastAsia="zh-CN"/>
        </w:rPr>
        <w:t>cos Szwec dos Santos Ferdandes</w:t>
      </w:r>
      <w:r w:rsidRPr="00E434A8">
        <w:rPr>
          <w:color w:val="000000"/>
          <w:sz w:val="24"/>
          <w:szCs w:val="24"/>
          <w:lang w:val="pt-BR" w:eastAsia="zh-CN"/>
        </w:rPr>
        <w:t>, Giselle Moll Mascarenhas,</w:t>
      </w:r>
      <w:r w:rsidR="006A3306" w:rsidRPr="00E434A8">
        <w:rPr>
          <w:color w:val="000000"/>
          <w:sz w:val="24"/>
          <w:szCs w:val="24"/>
          <w:lang w:val="pt-BR" w:eastAsia="zh-CN"/>
        </w:rPr>
        <w:t xml:space="preserve"> Júlia Teixeira Fernandes</w:t>
      </w:r>
      <w:r w:rsidRPr="00E434A8">
        <w:rPr>
          <w:color w:val="000000"/>
          <w:sz w:val="24"/>
          <w:szCs w:val="24"/>
          <w:lang w:val="pt-BR" w:eastAsia="zh-CN"/>
        </w:rPr>
        <w:t>, João Gilberto de Carvalho A</w:t>
      </w:r>
      <w:r w:rsidR="00F6548F" w:rsidRPr="00E434A8">
        <w:rPr>
          <w:color w:val="000000"/>
          <w:sz w:val="24"/>
          <w:szCs w:val="24"/>
          <w:lang w:val="pt-BR" w:eastAsia="zh-CN"/>
        </w:rPr>
        <w:t xml:space="preserve">ccioly, Luciana Jobim Navarro, </w:t>
      </w:r>
      <w:r w:rsidRPr="00E434A8">
        <w:rPr>
          <w:color w:val="000000"/>
          <w:sz w:val="24"/>
          <w:szCs w:val="24"/>
          <w:lang w:val="pt-BR" w:eastAsia="zh-CN"/>
        </w:rPr>
        <w:t xml:space="preserve">Mônica </w:t>
      </w:r>
      <w:r w:rsidR="00F6548F" w:rsidRPr="00E434A8">
        <w:rPr>
          <w:color w:val="000000"/>
          <w:sz w:val="24"/>
          <w:szCs w:val="24"/>
          <w:lang w:val="pt-BR" w:eastAsia="zh-CN"/>
        </w:rPr>
        <w:t>Andréa Blanco e Rogério Markiewicz</w:t>
      </w:r>
      <w:r w:rsidR="006A3306" w:rsidRPr="00E434A8">
        <w:rPr>
          <w:sz w:val="24"/>
          <w:szCs w:val="24"/>
          <w:lang w:val="pt-BR" w:eastAsia="pt-BR"/>
        </w:rPr>
        <w:t xml:space="preserve">; </w:t>
      </w:r>
      <w:r w:rsidR="00F6548F" w:rsidRPr="00E434A8">
        <w:rPr>
          <w:b/>
          <w:bCs/>
          <w:sz w:val="24"/>
          <w:szCs w:val="24"/>
          <w:lang w:val="pt-BR" w:eastAsia="pt-BR"/>
        </w:rPr>
        <w:t>00 votos contrários; 00</w:t>
      </w:r>
      <w:r w:rsidR="006A3306" w:rsidRPr="00E434A8">
        <w:rPr>
          <w:b/>
          <w:bCs/>
          <w:sz w:val="24"/>
          <w:szCs w:val="24"/>
          <w:lang w:val="pt-BR" w:eastAsia="pt-BR"/>
        </w:rPr>
        <w:t xml:space="preserve"> abstenções </w:t>
      </w:r>
      <w:r w:rsidR="006A3306" w:rsidRPr="00E434A8">
        <w:rPr>
          <w:sz w:val="24"/>
          <w:szCs w:val="24"/>
          <w:lang w:val="pt-BR" w:eastAsia="pt-BR"/>
        </w:rPr>
        <w:t xml:space="preserve">e </w:t>
      </w:r>
      <w:r w:rsidR="006A3306" w:rsidRPr="00E434A8">
        <w:rPr>
          <w:b/>
          <w:bCs/>
          <w:sz w:val="24"/>
          <w:szCs w:val="24"/>
          <w:lang w:val="pt-BR" w:eastAsia="pt-BR"/>
        </w:rPr>
        <w:t xml:space="preserve">01 ausência </w:t>
      </w:r>
      <w:r w:rsidR="006A3306" w:rsidRPr="00E434A8">
        <w:rPr>
          <w:sz w:val="24"/>
          <w:szCs w:val="24"/>
          <w:lang w:val="pt-BR" w:eastAsia="pt-BR"/>
        </w:rPr>
        <w:t xml:space="preserve">do conselheiro </w:t>
      </w:r>
      <w:r w:rsidR="006A3306" w:rsidRPr="00E434A8">
        <w:rPr>
          <w:color w:val="000000"/>
          <w:sz w:val="24"/>
          <w:szCs w:val="24"/>
          <w:lang w:val="pt-BR" w:eastAsia="zh-CN"/>
        </w:rPr>
        <w:t>João Eduardo Martins Dantas.</w:t>
      </w:r>
    </w:p>
    <w:p w:rsidR="00536C10" w:rsidRPr="00E434A8" w:rsidRDefault="00536C10">
      <w:pPr>
        <w:rPr>
          <w:rFonts w:eastAsia="Verdana"/>
          <w:b/>
          <w:sz w:val="24"/>
          <w:szCs w:val="24"/>
          <w:lang w:val="pt"/>
        </w:rPr>
      </w:pPr>
    </w:p>
    <w:p w:rsidR="009C6242" w:rsidRPr="00E434A8" w:rsidRDefault="009C6242">
      <w:pPr>
        <w:rPr>
          <w:rFonts w:eastAsia="Verdana"/>
          <w:b/>
          <w:sz w:val="24"/>
          <w:szCs w:val="24"/>
          <w:lang w:val="pt"/>
        </w:rPr>
      </w:pPr>
    </w:p>
    <w:p w:rsidR="00536C10" w:rsidRPr="00E434A8" w:rsidRDefault="00536C10">
      <w:pPr>
        <w:jc w:val="center"/>
        <w:rPr>
          <w:sz w:val="24"/>
          <w:szCs w:val="24"/>
          <w:lang w:val="pt-BR"/>
        </w:rPr>
      </w:pPr>
      <w:r w:rsidRPr="00E434A8">
        <w:rPr>
          <w:rFonts w:eastAsia="Verdana"/>
          <w:sz w:val="24"/>
          <w:szCs w:val="24"/>
          <w:lang w:val="pt-BR"/>
        </w:rPr>
        <w:t xml:space="preserve">Brasília - DF, </w:t>
      </w:r>
      <w:r w:rsidR="006A3306" w:rsidRPr="00E434A8">
        <w:rPr>
          <w:rFonts w:eastAsia="Verdana"/>
          <w:sz w:val="24"/>
          <w:szCs w:val="24"/>
          <w:lang w:val="pt-BR"/>
        </w:rPr>
        <w:t xml:space="preserve">26 </w:t>
      </w:r>
      <w:r w:rsidRPr="00E434A8">
        <w:rPr>
          <w:rFonts w:eastAsia="Verdana"/>
          <w:sz w:val="24"/>
          <w:szCs w:val="24"/>
          <w:lang w:val="pt-BR"/>
        </w:rPr>
        <w:t xml:space="preserve">de </w:t>
      </w:r>
      <w:r w:rsidR="006A3306" w:rsidRPr="00E434A8">
        <w:rPr>
          <w:rFonts w:eastAsia="Verdana"/>
          <w:sz w:val="24"/>
          <w:szCs w:val="24"/>
          <w:lang w:val="pt-BR"/>
        </w:rPr>
        <w:t>novembro</w:t>
      </w:r>
      <w:r w:rsidRPr="00E434A8">
        <w:rPr>
          <w:rFonts w:eastAsia="Verdana"/>
          <w:sz w:val="24"/>
          <w:szCs w:val="24"/>
          <w:lang w:val="pt-BR"/>
        </w:rPr>
        <w:t xml:space="preserve"> de 2018.</w:t>
      </w:r>
    </w:p>
    <w:p w:rsidR="00536C10" w:rsidRPr="00E434A8" w:rsidRDefault="00536C10">
      <w:pPr>
        <w:spacing w:line="240" w:lineRule="atLeast"/>
        <w:jc w:val="center"/>
        <w:rPr>
          <w:rFonts w:eastAsia="Verdana"/>
          <w:sz w:val="24"/>
          <w:szCs w:val="24"/>
          <w:lang w:val="pt-BR"/>
        </w:rPr>
      </w:pPr>
    </w:p>
    <w:p w:rsidR="00536C10" w:rsidRPr="00E434A8" w:rsidRDefault="00536C10">
      <w:pPr>
        <w:rPr>
          <w:rFonts w:eastAsia="Verdana"/>
          <w:sz w:val="24"/>
          <w:szCs w:val="24"/>
          <w:lang w:val="pt-BR"/>
        </w:rPr>
      </w:pPr>
    </w:p>
    <w:p w:rsidR="00442279" w:rsidRPr="00E434A8" w:rsidRDefault="00442279">
      <w:pPr>
        <w:rPr>
          <w:rFonts w:eastAsia="Verdana"/>
          <w:sz w:val="24"/>
          <w:szCs w:val="24"/>
          <w:lang w:val="pt-BR"/>
        </w:rPr>
      </w:pPr>
    </w:p>
    <w:p w:rsidR="009C6242" w:rsidRPr="00E434A8" w:rsidRDefault="009C6242">
      <w:pPr>
        <w:rPr>
          <w:rFonts w:eastAsia="Verdana"/>
          <w:sz w:val="24"/>
          <w:szCs w:val="24"/>
          <w:lang w:val="pt-BR"/>
        </w:rPr>
      </w:pPr>
    </w:p>
    <w:p w:rsidR="00536C10" w:rsidRPr="00E434A8" w:rsidRDefault="00536C10">
      <w:pPr>
        <w:jc w:val="center"/>
        <w:rPr>
          <w:sz w:val="24"/>
          <w:szCs w:val="24"/>
          <w:lang w:val="pt-BR"/>
        </w:rPr>
      </w:pPr>
      <w:r w:rsidRPr="00E434A8">
        <w:rPr>
          <w:rFonts w:eastAsia="Verdana"/>
          <w:b/>
          <w:sz w:val="24"/>
          <w:szCs w:val="24"/>
          <w:lang w:val="pt-BR"/>
        </w:rPr>
        <w:t>Daniel Mangabeira da Vinha</w:t>
      </w:r>
    </w:p>
    <w:p w:rsidR="00536C10" w:rsidRPr="00E434A8" w:rsidRDefault="00536C10">
      <w:pPr>
        <w:jc w:val="center"/>
        <w:rPr>
          <w:sz w:val="24"/>
          <w:szCs w:val="24"/>
          <w:lang w:val="pt-BR"/>
        </w:rPr>
      </w:pPr>
      <w:r w:rsidRPr="00E434A8">
        <w:rPr>
          <w:rFonts w:eastAsia="Verdana"/>
          <w:sz w:val="24"/>
          <w:szCs w:val="24"/>
          <w:lang w:val="pt-BR"/>
        </w:rPr>
        <w:t xml:space="preserve">Presidente do CAU/DF </w:t>
      </w:r>
    </w:p>
    <w:sectPr w:rsidR="00536C10" w:rsidRPr="00E434A8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7E" w:rsidRDefault="00B54D7E">
      <w:r>
        <w:separator/>
      </w:r>
    </w:p>
  </w:endnote>
  <w:endnote w:type="continuationSeparator" w:id="0">
    <w:p w:rsidR="00B54D7E" w:rsidRDefault="00B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78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7E" w:rsidRDefault="00B54D7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C7120">
      <w:rPr>
        <w:noProof/>
      </w:rPr>
      <w:t>1</w:t>
    </w:r>
    <w:r>
      <w:fldChar w:fldCharType="end"/>
    </w:r>
  </w:p>
  <w:p w:rsidR="00B54D7E" w:rsidRDefault="00537D82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9F9E4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" strokecolor="#1c3942" strokeweight=".53mm">
              <w10:wrap anchorx="margin"/>
            </v:line>
          </w:pict>
        </mc:Fallback>
      </mc:AlternateContent>
    </w:r>
  </w:p>
  <w:p w:rsidR="00B54D7E" w:rsidRDefault="00B54D7E"/>
  <w:p w:rsidR="00B54D7E" w:rsidRPr="006A3306" w:rsidRDefault="00B54D7E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6A3306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6A3306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6A3306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CC712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6A3306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6A3306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CC712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2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B54D7E" w:rsidRPr="006A3306" w:rsidRDefault="00B54D7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B54D7E" w:rsidRPr="006A3306" w:rsidRDefault="00B54D7E">
    <w:pPr>
      <w:ind w:left="-1701" w:right="-7" w:firstLine="1701"/>
      <w:jc w:val="center"/>
      <w:rPr>
        <w:lang w:val="pt-BR"/>
      </w:rPr>
    </w:pPr>
    <w:r w:rsidRPr="006A3306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B54D7E" w:rsidRPr="006A3306" w:rsidRDefault="00B54D7E">
    <w:pPr>
      <w:ind w:left="-1701" w:right="-7" w:firstLine="1701"/>
      <w:jc w:val="center"/>
      <w:rPr>
        <w:lang w:val="pt-BR"/>
      </w:rPr>
    </w:pPr>
    <w:r w:rsidRPr="006A3306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B54D7E" w:rsidRDefault="00B54D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7E" w:rsidRDefault="00B54D7E">
      <w:r>
        <w:separator/>
      </w:r>
    </w:p>
  </w:footnote>
  <w:footnote w:type="continuationSeparator" w:id="0">
    <w:p w:rsidR="00B54D7E" w:rsidRDefault="00B5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7E" w:rsidRDefault="00537D82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601585" cy="58864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778" r="-61" b="-778"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588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06"/>
    <w:rsid w:val="000F4074"/>
    <w:rsid w:val="0013114F"/>
    <w:rsid w:val="00405052"/>
    <w:rsid w:val="00442279"/>
    <w:rsid w:val="0052240B"/>
    <w:rsid w:val="00522536"/>
    <w:rsid w:val="00536C10"/>
    <w:rsid w:val="00537D82"/>
    <w:rsid w:val="005A4ED5"/>
    <w:rsid w:val="005F23B7"/>
    <w:rsid w:val="006A3306"/>
    <w:rsid w:val="009C6242"/>
    <w:rsid w:val="00B03750"/>
    <w:rsid w:val="00B053D6"/>
    <w:rsid w:val="00B54D7E"/>
    <w:rsid w:val="00BA12AF"/>
    <w:rsid w:val="00C31EBF"/>
    <w:rsid w:val="00CB3453"/>
    <w:rsid w:val="00CC7120"/>
    <w:rsid w:val="00D1290E"/>
    <w:rsid w:val="00DB04EF"/>
    <w:rsid w:val="00E434A8"/>
    <w:rsid w:val="00E53E3E"/>
    <w:rsid w:val="00F55201"/>
    <w:rsid w:val="00F6548F"/>
    <w:rsid w:val="00F76D35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8583531A-EB5E-47C5-857E-839CDC9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rPr>
      <w:rFonts w:ascii="Calibri Light" w:eastAsia="MS Gothic" w:hAnsi="Calibri Light" w:cs="font278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rPr>
      <w:rFonts w:cs="Times New Roman"/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nfase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rPr>
      <w:rFonts w:cs="Times New Roman"/>
      <w:sz w:val="16"/>
    </w:rPr>
  </w:style>
  <w:style w:type="character" w:customStyle="1" w:styleId="TextodecomentrioChar">
    <w:name w:val="Texto de comentário Char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278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434A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434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Marccelo Macedo</cp:lastModifiedBy>
  <cp:revision>7</cp:revision>
  <cp:lastPrinted>2018-11-27T12:24:00Z</cp:lastPrinted>
  <dcterms:created xsi:type="dcterms:W3CDTF">2018-12-05T16:13:00Z</dcterms:created>
  <dcterms:modified xsi:type="dcterms:W3CDTF">2019-01-31T18:04:00Z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