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93594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3594B">
              <w:rPr>
                <w:rFonts w:ascii="Times New Roman" w:hAnsi="Times New Roman"/>
                <w:sz w:val="22"/>
                <w:szCs w:val="22"/>
              </w:rPr>
              <w:t>22038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CB6648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CB6648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424CC3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</w:t>
            </w:r>
            <w:r w:rsidR="0093594B">
              <w:rPr>
                <w:rFonts w:ascii="Times New Roman" w:hAnsi="Times New Roman"/>
                <w:sz w:val="22"/>
                <w:szCs w:val="22"/>
              </w:rPr>
              <w:t xml:space="preserve">DE RESPONSABILIDADE TÉCNICA – RRT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3594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CB6648" w:rsidRPr="00CB6648">
        <w:rPr>
          <w:rFonts w:ascii="Times New Roman" w:eastAsia="Verdana" w:hAnsi="Times New Roman"/>
          <w:sz w:val="22"/>
          <w:szCs w:val="22"/>
          <w:highlight w:val="black"/>
        </w:rPr>
        <w:t>XXXXXXXXXXXXXXXXXXXXXX</w:t>
      </w:r>
      <w:r w:rsidR="002E4E3E" w:rsidRPr="00CB6648">
        <w:rPr>
          <w:rFonts w:ascii="Times New Roman" w:eastAsia="Verdana" w:hAnsi="Times New Roman"/>
          <w:sz w:val="22"/>
          <w:szCs w:val="22"/>
          <w:highlight w:val="black"/>
        </w:rPr>
        <w:t>.</w:t>
      </w:r>
      <w:r w:rsidR="002E4E3E">
        <w:rPr>
          <w:rFonts w:ascii="Times New Roman" w:eastAsia="Verdana" w:hAnsi="Times New Roman"/>
          <w:sz w:val="22"/>
          <w:szCs w:val="22"/>
        </w:rPr>
        <w:t xml:space="preserve"> </w:t>
      </w:r>
      <w:proofErr w:type="gramStart"/>
      <w:r w:rsidR="002E4E3E">
        <w:rPr>
          <w:rFonts w:ascii="Times New Roman" w:eastAsia="Verdana" w:hAnsi="Times New Roman"/>
          <w:sz w:val="22"/>
          <w:szCs w:val="22"/>
        </w:rPr>
        <w:t>e</w:t>
      </w:r>
      <w:proofErr w:type="gramEnd"/>
      <w:r w:rsidR="002E4E3E">
        <w:rPr>
          <w:rFonts w:ascii="Times New Roman" w:eastAsia="Verdana" w:hAnsi="Times New Roman"/>
          <w:sz w:val="22"/>
          <w:szCs w:val="22"/>
        </w:rPr>
        <w:t xml:space="preserve"> seu Responsável Técnico, o senhor </w:t>
      </w:r>
      <w:r w:rsidR="00CB6648" w:rsidRPr="00CB6648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2E4E3E">
        <w:rPr>
          <w:rFonts w:ascii="Times New Roman" w:eastAsia="Verdana" w:hAnsi="Times New Roman"/>
          <w:sz w:val="22"/>
          <w:szCs w:val="22"/>
        </w:rPr>
        <w:t xml:space="preserve">, por não terem solucionado uma situação de uma varanda do edifício </w:t>
      </w:r>
      <w:r w:rsidR="00CB6648" w:rsidRPr="00CB6648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424CC3">
        <w:rPr>
          <w:rFonts w:ascii="Times New Roman" w:eastAsia="Verdana" w:hAnsi="Times New Roman"/>
          <w:sz w:val="22"/>
          <w:szCs w:val="22"/>
        </w:rPr>
        <w:t xml:space="preserve">, em </w:t>
      </w:r>
      <w:r w:rsidR="00CB6648" w:rsidRPr="00CB6648">
        <w:rPr>
          <w:rFonts w:ascii="Times New Roman" w:eastAsia="Verdana" w:hAnsi="Times New Roman"/>
          <w:sz w:val="22"/>
          <w:szCs w:val="22"/>
          <w:highlight w:val="black"/>
        </w:rPr>
        <w:t>XXXXXXXXXXX</w:t>
      </w:r>
      <w:bookmarkStart w:id="0" w:name="_GoBack"/>
      <w:bookmarkEnd w:id="0"/>
      <w:r w:rsidR="00424CC3">
        <w:rPr>
          <w:rFonts w:ascii="Times New Roman" w:eastAsia="Verdana" w:hAnsi="Times New Roman"/>
          <w:sz w:val="22"/>
          <w:szCs w:val="22"/>
        </w:rPr>
        <w:t>, bem como pela ausência de RRT de projeto arquitetônico.</w:t>
      </w:r>
    </w:p>
    <w:p w:rsidR="00D76D50" w:rsidRDefault="00D76D50" w:rsidP="00D76D50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foi encaminhada Notificação Preventiva mediante correspondência e que o denunciado não respondeu as tentativas do CAU/DF em estabelecer contato, o CAU/DF publicou aviso no Diário Oficial da União. </w:t>
      </w:r>
    </w:p>
    <w:p w:rsidR="00D76D50" w:rsidRDefault="00D76D50" w:rsidP="00D76D50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ainda sem sucesso em contatar o denunciado, emitiu-se o Auto de Infração n.º 1000025168/2015.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C66339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C66339" w:rsidRPr="00C66339">
        <w:rPr>
          <w:rFonts w:ascii="Times New Roman" w:eastAsia="Verdana" w:hAnsi="Times New Roman"/>
          <w:sz w:val="22"/>
          <w:szCs w:val="22"/>
        </w:rPr>
        <w:t>pela confirmação da penalidade descrita no Auto de Infração n.º 1000025168/2017 e aplicação da multa correspondente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CD47A5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  <w:r w:rsidRPr="00C66339">
        <w:rPr>
          <w:rFonts w:ascii="Times New Roman" w:eastAsia="Verdana" w:hAnsi="Times New Roman"/>
          <w:sz w:val="22"/>
          <w:szCs w:val="22"/>
        </w:rPr>
        <w:t>1 - Por aprovar o relato e voto do conselheiro relator pela confirmação da penalidade descrita no Auto de Infração n.º 1000025168/2017 e aplicação da multa correspondente.</w:t>
      </w:r>
    </w:p>
    <w:p w:rsidR="00C66339" w:rsidRPr="00892D04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B664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B664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B664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4E3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4CC3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594B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528A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66339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648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76D5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FD36-BA93-47D4-B457-F461280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8</cp:revision>
  <cp:lastPrinted>2016-11-17T14:00:00Z</cp:lastPrinted>
  <dcterms:created xsi:type="dcterms:W3CDTF">2018-08-01T14:03:00Z</dcterms:created>
  <dcterms:modified xsi:type="dcterms:W3CDTF">2018-11-28T13:11:00Z</dcterms:modified>
</cp:coreProperties>
</file>