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54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653E8" w:rsidP="008615A8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8615A8">
              <w:rPr>
                <w:rFonts w:ascii="Times New Roman" w:hAnsi="Times New Roman"/>
                <w:sz w:val="22"/>
                <w:szCs w:val="22"/>
              </w:rPr>
              <w:t>22007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</w:t>
            </w:r>
            <w:r w:rsidR="008615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B4237E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B4237E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8615A8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AUSÊNCIA DE REGISTRO DE EMPRESA NO CAU/DF 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356D1E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8615A8">
        <w:rPr>
          <w:rFonts w:ascii="Times New Roman" w:eastAsia="Verdana" w:hAnsi="Times New Roman"/>
          <w:sz w:val="22"/>
          <w:szCs w:val="22"/>
        </w:rPr>
        <w:t>denúncia recebida pelo Departamento de Fiscalização – DFI do CAU/DF,</w:t>
      </w:r>
      <w:r w:rsidR="005B2005">
        <w:rPr>
          <w:rFonts w:ascii="Times New Roman" w:eastAsia="Verdana" w:hAnsi="Times New Roman"/>
          <w:sz w:val="22"/>
          <w:szCs w:val="22"/>
        </w:rPr>
        <w:t xml:space="preserve"> </w:t>
      </w:r>
      <w:r w:rsidR="008615A8">
        <w:rPr>
          <w:rFonts w:ascii="Times New Roman" w:eastAsia="Verdana" w:hAnsi="Times New Roman"/>
          <w:sz w:val="22"/>
          <w:szCs w:val="22"/>
        </w:rPr>
        <w:t xml:space="preserve">em desfavor da empresa </w:t>
      </w:r>
      <w:proofErr w:type="gramStart"/>
      <w:r w:rsidR="00B4237E">
        <w:rPr>
          <w:rFonts w:ascii="Times New Roman" w:eastAsia="Verdana" w:hAnsi="Times New Roman"/>
          <w:sz w:val="22"/>
          <w:szCs w:val="22"/>
          <w:highlight w:val="black"/>
        </w:rPr>
        <w:t>XXXXXXXXXX</w:t>
      </w:r>
      <w:r w:rsidR="00B4237E" w:rsidRPr="00B4237E">
        <w:rPr>
          <w:rFonts w:ascii="Times New Roman" w:eastAsia="Verdana" w:hAnsi="Times New Roman"/>
          <w:sz w:val="22"/>
          <w:szCs w:val="22"/>
          <w:highlight w:val="black"/>
        </w:rPr>
        <w:t>XXXXXXXXXX</w:t>
      </w:r>
      <w:r w:rsidR="008615A8">
        <w:rPr>
          <w:rFonts w:ascii="Times New Roman" w:eastAsia="Verdana" w:hAnsi="Times New Roman"/>
          <w:sz w:val="22"/>
          <w:szCs w:val="22"/>
        </w:rPr>
        <w:t>.,</w:t>
      </w:r>
      <w:proofErr w:type="gramEnd"/>
      <w:r w:rsidR="008615A8">
        <w:rPr>
          <w:rFonts w:ascii="Times New Roman" w:eastAsia="Verdana" w:hAnsi="Times New Roman"/>
          <w:sz w:val="22"/>
          <w:szCs w:val="22"/>
        </w:rPr>
        <w:t xml:space="preserve"> que presta serviços relativos à área de arquitetura sem o respectivo registro, com Responsabilidade Técnica do senhor </w:t>
      </w:r>
      <w:r w:rsidR="00B4237E" w:rsidRPr="00B4237E">
        <w:rPr>
          <w:rFonts w:ascii="Times New Roman" w:eastAsia="Verdana" w:hAnsi="Times New Roman"/>
          <w:sz w:val="22"/>
          <w:szCs w:val="22"/>
          <w:highlight w:val="black"/>
        </w:rPr>
        <w:t>XXXXXXXXXXXXXX</w:t>
      </w:r>
      <w:bookmarkStart w:id="0" w:name="_GoBack"/>
      <w:bookmarkEnd w:id="0"/>
      <w:r w:rsidR="008615A8">
        <w:rPr>
          <w:rFonts w:ascii="Times New Roman" w:eastAsia="Verdana" w:hAnsi="Times New Roman"/>
          <w:sz w:val="22"/>
          <w:szCs w:val="22"/>
        </w:rPr>
        <w:t>;</w:t>
      </w:r>
    </w:p>
    <w:p w:rsidR="000504C6" w:rsidRDefault="00A458C3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as evidências apresentadas na denúncia, </w:t>
      </w:r>
      <w:r w:rsidR="00114D47">
        <w:rPr>
          <w:rFonts w:ascii="Times New Roman" w:eastAsia="Verdana" w:hAnsi="Times New Roman"/>
          <w:sz w:val="22"/>
          <w:szCs w:val="22"/>
        </w:rPr>
        <w:t xml:space="preserve">o Departamento de Fiscalização do CAU/DF elaborou </w:t>
      </w:r>
      <w:r w:rsidR="00634C67">
        <w:rPr>
          <w:rFonts w:ascii="Times New Roman" w:eastAsia="Verdana" w:hAnsi="Times New Roman"/>
          <w:sz w:val="22"/>
          <w:szCs w:val="22"/>
        </w:rPr>
        <w:t>o r</w:t>
      </w:r>
      <w:r w:rsidR="008615A8">
        <w:rPr>
          <w:rFonts w:ascii="Times New Roman" w:eastAsia="Verdana" w:hAnsi="Times New Roman"/>
          <w:sz w:val="22"/>
          <w:szCs w:val="22"/>
        </w:rPr>
        <w:t>elatório de fiscalização (fl. 15</w:t>
      </w:r>
      <w:r w:rsidR="000504C6">
        <w:rPr>
          <w:rFonts w:ascii="Times New Roman" w:eastAsia="Verdana" w:hAnsi="Times New Roman"/>
          <w:sz w:val="22"/>
          <w:szCs w:val="22"/>
        </w:rPr>
        <w:t>) e</w:t>
      </w:r>
      <w:r w:rsidR="00114D47">
        <w:rPr>
          <w:rFonts w:ascii="Times New Roman" w:eastAsia="Verdana" w:hAnsi="Times New Roman"/>
          <w:sz w:val="22"/>
          <w:szCs w:val="22"/>
        </w:rPr>
        <w:t xml:space="preserve"> N</w:t>
      </w:r>
      <w:r w:rsidR="00634C67">
        <w:rPr>
          <w:rFonts w:ascii="Times New Roman" w:eastAsia="Verdana" w:hAnsi="Times New Roman"/>
          <w:sz w:val="22"/>
          <w:szCs w:val="22"/>
        </w:rPr>
        <w:t>otificação</w:t>
      </w:r>
      <w:r w:rsidR="00114D47">
        <w:rPr>
          <w:rFonts w:ascii="Times New Roman" w:eastAsia="Verdana" w:hAnsi="Times New Roman"/>
          <w:sz w:val="22"/>
          <w:szCs w:val="22"/>
        </w:rPr>
        <w:t xml:space="preserve"> P</w:t>
      </w:r>
      <w:r w:rsidR="005B2005">
        <w:rPr>
          <w:rFonts w:ascii="Times New Roman" w:eastAsia="Verdana" w:hAnsi="Times New Roman"/>
          <w:sz w:val="22"/>
          <w:szCs w:val="22"/>
        </w:rPr>
        <w:t>reventiva</w:t>
      </w:r>
      <w:r>
        <w:rPr>
          <w:rFonts w:ascii="Times New Roman" w:eastAsia="Verdana" w:hAnsi="Times New Roman"/>
          <w:sz w:val="22"/>
          <w:szCs w:val="22"/>
        </w:rPr>
        <w:t xml:space="preserve"> n.º 10000</w:t>
      </w:r>
      <w:r w:rsidR="008615A8">
        <w:rPr>
          <w:rFonts w:ascii="Times New Roman" w:eastAsia="Verdana" w:hAnsi="Times New Roman"/>
          <w:sz w:val="22"/>
          <w:szCs w:val="22"/>
        </w:rPr>
        <w:t>16904/2015</w:t>
      </w:r>
      <w:r>
        <w:rPr>
          <w:rFonts w:ascii="Times New Roman" w:eastAsia="Verdana" w:hAnsi="Times New Roman"/>
          <w:sz w:val="22"/>
          <w:szCs w:val="22"/>
        </w:rPr>
        <w:t xml:space="preserve"> (</w:t>
      </w:r>
      <w:r w:rsidR="008615A8">
        <w:rPr>
          <w:rFonts w:ascii="Times New Roman" w:eastAsia="Verdana" w:hAnsi="Times New Roman"/>
          <w:sz w:val="22"/>
          <w:szCs w:val="22"/>
        </w:rPr>
        <w:t>fl. 16)</w:t>
      </w:r>
      <w:r w:rsidR="000504C6">
        <w:rPr>
          <w:rFonts w:ascii="Times New Roman" w:eastAsia="Verdana" w:hAnsi="Times New Roman"/>
          <w:sz w:val="22"/>
          <w:szCs w:val="22"/>
        </w:rPr>
        <w:t xml:space="preserve">; </w:t>
      </w:r>
    </w:p>
    <w:p w:rsidR="000504C6" w:rsidRDefault="00A458C3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 não apresentação de defesa administrativa por parte do denunciado</w:t>
      </w:r>
      <w:r w:rsidR="00114D47">
        <w:rPr>
          <w:rFonts w:ascii="Times New Roman" w:eastAsia="Verdana" w:hAnsi="Times New Roman"/>
          <w:sz w:val="22"/>
          <w:szCs w:val="22"/>
        </w:rPr>
        <w:t xml:space="preserve"> no prazo legal,</w:t>
      </w:r>
      <w:r w:rsidR="000504C6">
        <w:rPr>
          <w:rFonts w:ascii="Times New Roman" w:eastAsia="Verdana" w:hAnsi="Times New Roman"/>
          <w:sz w:val="22"/>
          <w:szCs w:val="22"/>
        </w:rPr>
        <w:t xml:space="preserve"> foi lavrado o Auto de Infração (fl. 24);</w:t>
      </w:r>
    </w:p>
    <w:p w:rsidR="00114D47" w:rsidRDefault="000504C6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não</w:t>
      </w:r>
      <w:r w:rsidR="00A458C3">
        <w:rPr>
          <w:rFonts w:ascii="Times New Roman" w:eastAsia="Verdana" w:hAnsi="Times New Roman"/>
          <w:sz w:val="22"/>
          <w:szCs w:val="22"/>
        </w:rPr>
        <w:t xml:space="preserve"> houve regularização da situação que ensejou a</w:t>
      </w:r>
      <w:r w:rsidR="003D13D5">
        <w:rPr>
          <w:rFonts w:ascii="Times New Roman" w:eastAsia="Verdana" w:hAnsi="Times New Roman"/>
          <w:sz w:val="22"/>
          <w:szCs w:val="22"/>
        </w:rPr>
        <w:t>s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114D47">
        <w:rPr>
          <w:rFonts w:ascii="Times New Roman" w:eastAsia="Verdana" w:hAnsi="Times New Roman"/>
          <w:sz w:val="22"/>
          <w:szCs w:val="22"/>
        </w:rPr>
        <w:t>lavratura</w:t>
      </w:r>
      <w:r w:rsidR="003D13D5">
        <w:rPr>
          <w:rFonts w:ascii="Times New Roman" w:eastAsia="Verdana" w:hAnsi="Times New Roman"/>
          <w:sz w:val="22"/>
          <w:szCs w:val="22"/>
        </w:rPr>
        <w:t>s</w:t>
      </w:r>
      <w:r w:rsidR="00114D47">
        <w:rPr>
          <w:rFonts w:ascii="Times New Roman" w:eastAsia="Verdana" w:hAnsi="Times New Roman"/>
          <w:sz w:val="22"/>
          <w:szCs w:val="22"/>
        </w:rPr>
        <w:t xml:space="preserve"> da</w:t>
      </w:r>
      <w:r>
        <w:rPr>
          <w:rFonts w:ascii="Times New Roman" w:eastAsia="Verdana" w:hAnsi="Times New Roman"/>
          <w:sz w:val="22"/>
          <w:szCs w:val="22"/>
        </w:rPr>
        <w:t xml:space="preserve"> Notificação Preventiva e</w:t>
      </w:r>
      <w:r w:rsidR="00A458C3">
        <w:rPr>
          <w:rFonts w:ascii="Times New Roman" w:eastAsia="Verdana" w:hAnsi="Times New Roman"/>
          <w:sz w:val="22"/>
          <w:szCs w:val="22"/>
        </w:rPr>
        <w:t xml:space="preserve"> </w:t>
      </w:r>
      <w:r w:rsidR="003D13D5">
        <w:rPr>
          <w:rFonts w:ascii="Times New Roman" w:eastAsia="Verdana" w:hAnsi="Times New Roman"/>
          <w:sz w:val="22"/>
          <w:szCs w:val="22"/>
        </w:rPr>
        <w:t>do</w:t>
      </w:r>
      <w:r w:rsidR="00114D47">
        <w:rPr>
          <w:rFonts w:ascii="Times New Roman" w:eastAsia="Verdana" w:hAnsi="Times New Roman"/>
          <w:sz w:val="22"/>
          <w:szCs w:val="22"/>
        </w:rPr>
        <w:t xml:space="preserve"> Auto de Infração;</w:t>
      </w:r>
    </w:p>
    <w:p w:rsidR="00634C67" w:rsidRPr="00634C67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A458C3">
        <w:rPr>
          <w:rFonts w:ascii="Times New Roman" w:eastAsia="Verdana" w:hAnsi="Times New Roman"/>
          <w:sz w:val="22"/>
          <w:szCs w:val="22"/>
        </w:rPr>
        <w:t>João Eduardo Martins Dantas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A458C3">
        <w:rPr>
          <w:rFonts w:ascii="Times New Roman" w:eastAsia="Verdana" w:hAnsi="Times New Roman"/>
          <w:sz w:val="22"/>
          <w:szCs w:val="22"/>
        </w:rPr>
        <w:t>P</w:t>
      </w:r>
      <w:r w:rsidR="00A458C3" w:rsidRPr="005B2005">
        <w:rPr>
          <w:rFonts w:ascii="Times New Roman" w:hAnsi="Times New Roman"/>
          <w:color w:val="000000"/>
          <w:sz w:val="22"/>
          <w:szCs w:val="22"/>
        </w:rPr>
        <w:t xml:space="preserve">ela manutenção do Auto de Infração n.º </w:t>
      </w:r>
      <w:r w:rsidR="00356D1E">
        <w:rPr>
          <w:rFonts w:ascii="Times New Roman" w:eastAsia="Verdana" w:hAnsi="Times New Roman"/>
          <w:sz w:val="22"/>
          <w:szCs w:val="22"/>
        </w:rPr>
        <w:t>1000016904/2015,</w:t>
      </w:r>
      <w:r w:rsidR="00A458C3" w:rsidRPr="005B2005">
        <w:rPr>
          <w:rFonts w:ascii="Times New Roman" w:hAnsi="Times New Roman"/>
          <w:color w:val="000000"/>
          <w:sz w:val="22"/>
          <w:szCs w:val="22"/>
        </w:rPr>
        <w:t xml:space="preserve"> e aplicação de multa respectiva, nos termos da Lei n.º 12.3</w:t>
      </w:r>
      <w:r w:rsidR="00A458C3">
        <w:rPr>
          <w:rFonts w:ascii="Times New Roman" w:hAnsi="Times New Roman"/>
          <w:color w:val="000000"/>
          <w:sz w:val="22"/>
          <w:szCs w:val="22"/>
        </w:rPr>
        <w:t>78/2010 e Resolução n.º 22/2012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21441C" w:rsidRDefault="0021441C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21441C">
        <w:rPr>
          <w:rFonts w:ascii="Times New Roman" w:eastAsia="Verdana" w:hAnsi="Times New Roman"/>
          <w:sz w:val="22"/>
          <w:szCs w:val="22"/>
        </w:rPr>
        <w:t>1 -</w:t>
      </w:r>
      <w:r w:rsidRPr="0021441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2005" w:rsidRPr="005B2005">
        <w:rPr>
          <w:rFonts w:ascii="Times New Roman" w:hAnsi="Times New Roman"/>
          <w:color w:val="000000"/>
          <w:sz w:val="22"/>
          <w:szCs w:val="22"/>
        </w:rPr>
        <w:t xml:space="preserve">Por aprovar o relato e voto do conselheiro relator pela manutenção do Auto de Infração n.º </w:t>
      </w:r>
      <w:r w:rsidR="00356D1E">
        <w:rPr>
          <w:rFonts w:ascii="Times New Roman" w:eastAsia="Verdana" w:hAnsi="Times New Roman"/>
          <w:sz w:val="22"/>
          <w:szCs w:val="22"/>
        </w:rPr>
        <w:t>1000016904/2015</w:t>
      </w:r>
      <w:r w:rsidR="005B2005" w:rsidRPr="005B2005">
        <w:rPr>
          <w:rFonts w:ascii="Times New Roman" w:hAnsi="Times New Roman"/>
          <w:color w:val="000000"/>
          <w:sz w:val="22"/>
          <w:szCs w:val="22"/>
        </w:rPr>
        <w:t>, e aplicação de multa respectiva, nos termos da Lei n.º 12.3</w:t>
      </w:r>
      <w:r w:rsidR="005B2005">
        <w:rPr>
          <w:rFonts w:ascii="Times New Roman" w:hAnsi="Times New Roman"/>
          <w:color w:val="000000"/>
          <w:sz w:val="22"/>
          <w:szCs w:val="22"/>
        </w:rPr>
        <w:t>78/2010 e Resolução n.º 22/2012</w:t>
      </w:r>
      <w:r w:rsidRPr="0021441C">
        <w:rPr>
          <w:rFonts w:ascii="Times New Roman" w:hAnsi="Times New Roman"/>
          <w:color w:val="000000"/>
          <w:sz w:val="22"/>
          <w:szCs w:val="22"/>
        </w:rPr>
        <w:t>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B86F6B">
      <w:pPr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4F299A" w:rsidRPr="003D13D5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4F299A" w:rsidRDefault="004F299A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</w:t>
      </w:r>
      <w:r w:rsidR="00B86F6B">
        <w:rPr>
          <w:rFonts w:ascii="Times New Roman" w:eastAsia="Verdana" w:hAnsi="Times New Roman"/>
          <w:sz w:val="22"/>
          <w:szCs w:val="22"/>
        </w:rPr>
        <w:t>dade</w:t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4237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4237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4237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4C6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D47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1E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3D5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299A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5A8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237E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86F6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28A0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F768-8ED6-4FB9-A851-109E68EC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9</cp:revision>
  <cp:lastPrinted>2016-11-17T14:00:00Z</cp:lastPrinted>
  <dcterms:created xsi:type="dcterms:W3CDTF">2018-08-01T14:03:00Z</dcterms:created>
  <dcterms:modified xsi:type="dcterms:W3CDTF">2018-11-28T13:07:00Z</dcterms:modified>
</cp:coreProperties>
</file>