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729" w:rsidRDefault="00E57729">
      <w:pPr>
        <w:pStyle w:val="Ttulo7"/>
      </w:pPr>
    </w:p>
    <w:p w:rsidR="00E57729" w:rsidRDefault="00E57729">
      <w:pPr>
        <w:rPr>
          <w:rFonts w:ascii="Times New Roman" w:hAnsi="Times New Roman"/>
          <w:sz w:val="22"/>
          <w:szCs w:val="22"/>
        </w:rPr>
      </w:pPr>
    </w:p>
    <w:p w:rsidR="00E57729" w:rsidRDefault="00E57729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9048" w:type="dxa"/>
        <w:tblBorders>
          <w:top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2234"/>
        <w:gridCol w:w="6814"/>
      </w:tblGrid>
      <w:tr w:rsidR="00E57729">
        <w:tc>
          <w:tcPr>
            <w:tcW w:w="22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E57729" w:rsidRDefault="00961F98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7729" w:rsidRDefault="00961F98">
            <w:pPr>
              <w:pStyle w:val="Cabealho"/>
              <w:tabs>
                <w:tab w:val="left" w:pos="278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547094/2017</w:t>
            </w:r>
          </w:p>
        </w:tc>
      </w:tr>
      <w:tr w:rsidR="00E57729">
        <w:tc>
          <w:tcPr>
            <w:tcW w:w="22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E57729" w:rsidRDefault="00961F98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INTERRESSADO</w:t>
            </w:r>
          </w:p>
        </w:tc>
        <w:tc>
          <w:tcPr>
            <w:tcW w:w="6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57729" w:rsidRDefault="00961F98">
            <w:pPr>
              <w:pStyle w:val="Cabealho"/>
              <w:spacing w:line="240" w:lineRule="atLeast"/>
              <w:rPr>
                <w:rFonts w:ascii="Times New Roman" w:eastAsia="Times New Roman" w:hAnsi="Times New Roman"/>
                <w:bCs/>
                <w:sz w:val="22"/>
                <w:szCs w:val="22"/>
                <w:lang w:val="en-US" w:eastAsia="pt-BR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highlight w:val="black"/>
              </w:rPr>
              <w:t>XXXXXXXXXXXXXXXXXXXXXXXX</w:t>
            </w:r>
          </w:p>
        </w:tc>
      </w:tr>
      <w:tr w:rsidR="00E57729">
        <w:trPr>
          <w:trHeight w:val="94"/>
        </w:trPr>
        <w:tc>
          <w:tcPr>
            <w:tcW w:w="22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E57729" w:rsidRDefault="00961F98">
            <w:pPr>
              <w:pStyle w:val="Cabealho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6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57729" w:rsidRDefault="00961F98">
            <w:pPr>
              <w:pStyle w:val="Cabealh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DENÚNCIA </w:t>
            </w:r>
          </w:p>
        </w:tc>
      </w:tr>
    </w:tbl>
    <w:p w:rsidR="00E57729" w:rsidRDefault="00E57729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903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9039"/>
      </w:tblGrid>
      <w:tr w:rsidR="00E57729">
        <w:tc>
          <w:tcPr>
            <w:tcW w:w="903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2F2F2"/>
          </w:tcPr>
          <w:p w:rsidR="00E57729" w:rsidRDefault="00961F98">
            <w:pPr>
              <w:pStyle w:val="Cabealho"/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018/2018 – CEP-CAU/DF</w:t>
            </w:r>
          </w:p>
        </w:tc>
      </w:tr>
    </w:tbl>
    <w:p w:rsidR="00E57729" w:rsidRDefault="00961F98">
      <w:pPr>
        <w:pStyle w:val="Cabealho"/>
        <w:tabs>
          <w:tab w:val="clear" w:pos="8640"/>
          <w:tab w:val="left" w:pos="4962"/>
          <w:tab w:val="right" w:pos="8647"/>
        </w:tabs>
        <w:spacing w:line="240" w:lineRule="atLeast"/>
        <w:ind w:right="13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E57729" w:rsidRDefault="00961F98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 xml:space="preserve">A COMISSÃO DE EXERCÍCIO PROFISSIONAL DO CONSELHO DE ARQUITETURA E URBANISMO DO DISTRITO FEDERAL – CEP do CAU/DF reunida </w:t>
      </w:r>
      <w:r>
        <w:rPr>
          <w:rFonts w:ascii="Times New Roman" w:eastAsia="Verdana" w:hAnsi="Times New Roman"/>
          <w:sz w:val="22"/>
          <w:szCs w:val="22"/>
        </w:rPr>
        <w:t>ordinariamente em Brasília-DF, na sede do CAU/DF, no dia 24 de abril de 2018, no uso das competências que lhe conferem o capítulo V, seção I, art. 18 da Resolução n.º 22 do CAU/BR, após análise do assunto em epígrafe, e</w:t>
      </w:r>
    </w:p>
    <w:p w:rsidR="00E57729" w:rsidRDefault="00E57729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</w:p>
    <w:p w:rsidR="00E57729" w:rsidRDefault="00961F98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Considerando que o referido process</w:t>
      </w:r>
      <w:r>
        <w:rPr>
          <w:rFonts w:ascii="Times New Roman" w:eastAsia="Verdana" w:hAnsi="Times New Roman"/>
          <w:sz w:val="22"/>
          <w:szCs w:val="22"/>
        </w:rPr>
        <w:t>o foi aberto pelo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>
        <w:rPr>
          <w:rFonts w:ascii="Times New Roman" w:eastAsia="Verdana" w:hAnsi="Times New Roman"/>
          <w:sz w:val="22"/>
          <w:szCs w:val="22"/>
          <w:highlight w:val="black"/>
        </w:rPr>
        <w:t>XXXXXXXXXXX</w:t>
      </w:r>
      <w:r>
        <w:rPr>
          <w:rFonts w:ascii="Times New Roman" w:eastAsia="Verdana" w:hAnsi="Times New Roman"/>
          <w:sz w:val="22"/>
          <w:szCs w:val="22"/>
          <w:highlight w:val="black"/>
        </w:rPr>
        <w:t>XXXXXX</w:t>
      </w:r>
      <w:r>
        <w:rPr>
          <w:rFonts w:ascii="Times New Roman" w:eastAsia="Verdana" w:hAnsi="Times New Roman"/>
          <w:sz w:val="22"/>
          <w:szCs w:val="22"/>
        </w:rPr>
        <w:t xml:space="preserve">, em desfavor do Arquiteto e Urbanista </w:t>
      </w:r>
      <w:r>
        <w:rPr>
          <w:rFonts w:ascii="Times New Roman" w:eastAsia="Verdana" w:hAnsi="Times New Roman"/>
          <w:sz w:val="22"/>
          <w:szCs w:val="22"/>
          <w:highlight w:val="black"/>
        </w:rPr>
        <w:t>XXXXXXXXXXXX</w:t>
      </w:r>
      <w:r>
        <w:rPr>
          <w:rFonts w:ascii="Times New Roman" w:eastAsia="Verdana" w:hAnsi="Times New Roman"/>
          <w:sz w:val="22"/>
          <w:szCs w:val="22"/>
          <w:highlight w:val="black"/>
        </w:rPr>
        <w:t>XXXXXX</w:t>
      </w:r>
      <w:r>
        <w:rPr>
          <w:rFonts w:ascii="Times New Roman" w:eastAsia="Verdana" w:hAnsi="Times New Roman"/>
          <w:sz w:val="22"/>
          <w:szCs w:val="22"/>
        </w:rPr>
        <w:t xml:space="preserve">, registro CAU n° </w:t>
      </w:r>
      <w:r>
        <w:rPr>
          <w:rFonts w:ascii="Times New Roman" w:eastAsia="Verdana" w:hAnsi="Times New Roman"/>
          <w:sz w:val="22"/>
          <w:szCs w:val="22"/>
          <w:highlight w:val="black"/>
        </w:rPr>
        <w:t>XXXXXXXX</w:t>
      </w:r>
      <w:r>
        <w:rPr>
          <w:rFonts w:ascii="Times New Roman" w:eastAsia="Verdana" w:hAnsi="Times New Roman"/>
          <w:sz w:val="22"/>
          <w:szCs w:val="22"/>
        </w:rPr>
        <w:t>, por suposto cometimento de falta ético-disciplinar referente à prestação de serviços de</w:t>
      </w:r>
      <w:r>
        <w:rPr>
          <w:rFonts w:ascii="Times New Roman" w:eastAsia="Verdana" w:hAnsi="Times New Roman"/>
          <w:sz w:val="22"/>
          <w:szCs w:val="22"/>
        </w:rPr>
        <w:t xml:space="preserve"> arquitetura da reforma da </w:t>
      </w:r>
      <w:r>
        <w:rPr>
          <w:rFonts w:ascii="Times New Roman" w:eastAsia="Verdana" w:hAnsi="Times New Roman"/>
          <w:sz w:val="22"/>
          <w:szCs w:val="22"/>
          <w:highlight w:val="black"/>
        </w:rPr>
        <w:t>XXXXXXXXXXXX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>
        <w:rPr>
          <w:rFonts w:ascii="Times New Roman" w:eastAsia="Verdana" w:hAnsi="Times New Roman"/>
          <w:sz w:val="22"/>
          <w:szCs w:val="22"/>
          <w:highlight w:val="black"/>
        </w:rPr>
        <w:t>XXXXXXXXXXXXXXXXXXXXXXXX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>
        <w:rPr>
          <w:rFonts w:ascii="Times New Roman" w:eastAsia="Verdana" w:hAnsi="Times New Roman"/>
          <w:sz w:val="22"/>
          <w:szCs w:val="22"/>
          <w:highlight w:val="black"/>
        </w:rPr>
        <w:t>XXXXXXXXXXXXXXXXXXXXXXXX</w:t>
      </w:r>
      <w:bookmarkStart w:id="0" w:name="_GoBack"/>
      <w:bookmarkEnd w:id="0"/>
      <w:r>
        <w:rPr>
          <w:rFonts w:ascii="Times New Roman" w:eastAsia="Verdana" w:hAnsi="Times New Roman"/>
          <w:sz w:val="22"/>
          <w:szCs w:val="22"/>
        </w:rPr>
        <w:t>;</w:t>
      </w:r>
    </w:p>
    <w:p w:rsidR="00E57729" w:rsidRDefault="00E57729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</w:p>
    <w:p w:rsidR="00E57729" w:rsidRDefault="00961F98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Considerando o que dispõe a Resolução n° 143 do CAU/BR, que “Dispõe sobre a instrução e julgamentos de processos relacionados a faltas éti</w:t>
      </w:r>
      <w:r>
        <w:rPr>
          <w:rFonts w:ascii="Times New Roman" w:eastAsia="Verdana" w:hAnsi="Times New Roman"/>
          <w:sz w:val="22"/>
          <w:szCs w:val="22"/>
        </w:rPr>
        <w:t>co-disciplinares cometidas antes da vigência da Lei n.º 12.378 de 2010 e sobre a instauração de processos de denúncia após essa data e dá outras providências</w:t>
      </w:r>
      <w:proofErr w:type="gramStart"/>
      <w:r>
        <w:rPr>
          <w:rFonts w:ascii="Times New Roman" w:eastAsia="Verdana" w:hAnsi="Times New Roman"/>
          <w:sz w:val="22"/>
          <w:szCs w:val="22"/>
        </w:rPr>
        <w:t>” ;</w:t>
      </w:r>
      <w:proofErr w:type="gramEnd"/>
    </w:p>
    <w:p w:rsidR="00E57729" w:rsidRDefault="00E57729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</w:p>
    <w:p w:rsidR="00E57729" w:rsidRDefault="00961F98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 xml:space="preserve">Considerando a denúncia realizada pela </w:t>
      </w:r>
      <w:r>
        <w:rPr>
          <w:rFonts w:ascii="Times New Roman" w:eastAsia="Verdana" w:hAnsi="Times New Roman"/>
          <w:sz w:val="22"/>
          <w:szCs w:val="22"/>
          <w:highlight w:val="black"/>
        </w:rPr>
        <w:t>XXXXXXXXXXXXXXXXXXXXXXXX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>
        <w:rPr>
          <w:rFonts w:ascii="Times New Roman" w:eastAsia="Verdana" w:hAnsi="Times New Roman"/>
          <w:sz w:val="22"/>
          <w:szCs w:val="22"/>
        </w:rPr>
        <w:t>em desfavor do c</w:t>
      </w:r>
      <w:r>
        <w:rPr>
          <w:rFonts w:ascii="Times New Roman" w:eastAsia="Verdana" w:hAnsi="Times New Roman"/>
          <w:sz w:val="22"/>
          <w:szCs w:val="22"/>
        </w:rPr>
        <w:t>itado arquiteto por suposta falta de ética;</w:t>
      </w:r>
    </w:p>
    <w:p w:rsidR="00E57729" w:rsidRDefault="00E57729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</w:p>
    <w:p w:rsidR="00E57729" w:rsidRDefault="00961F98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Considerando que foram constatados indícios de irregularidade na atividade técnica do denunciado, já que não foram localizados no SICCAU a respectiva RRT de projeto de arquitetura e execução de reforma da loja e</w:t>
      </w:r>
      <w:r>
        <w:rPr>
          <w:rFonts w:ascii="Times New Roman" w:eastAsia="Verdana" w:hAnsi="Times New Roman"/>
          <w:sz w:val="22"/>
          <w:szCs w:val="22"/>
        </w:rPr>
        <w:t xml:space="preserve"> que foi aplicada a Notificação Preventiva 1000063540/2018 ao denunciado;</w:t>
      </w:r>
    </w:p>
    <w:p w:rsidR="00E57729" w:rsidRDefault="00E57729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</w:p>
    <w:p w:rsidR="00E57729" w:rsidRDefault="00961F98">
      <w:pPr>
        <w:spacing w:before="120" w:after="120"/>
        <w:jc w:val="both"/>
      </w:pPr>
      <w:r>
        <w:rPr>
          <w:rFonts w:ascii="Times New Roman" w:eastAsia="Verdana" w:hAnsi="Times New Roman"/>
          <w:sz w:val="22"/>
          <w:szCs w:val="22"/>
        </w:rPr>
        <w:t>Considerando que até então não houve a regularização da obra por parte do denunciado;</w:t>
      </w:r>
    </w:p>
    <w:p w:rsidR="00E57729" w:rsidRDefault="00E57729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</w:p>
    <w:p w:rsidR="00E57729" w:rsidRDefault="00961F98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Considerando o disposto no Art. 13 da Resolução n.º 22 do CAU/BR, que “Dispõe sobre a fiscaliz</w:t>
      </w:r>
      <w:r>
        <w:rPr>
          <w:rFonts w:ascii="Times New Roman" w:eastAsia="Verdana" w:hAnsi="Times New Roman"/>
          <w:sz w:val="22"/>
          <w:szCs w:val="22"/>
        </w:rPr>
        <w:t>ação do exercício profissional da Arquitetura e Urbanismo, os procedimentos para formalização, instrução e julgamento de processos por infração à legislação e a aplicação de penalidades, e dá outras providências”;</w:t>
      </w:r>
    </w:p>
    <w:p w:rsidR="00E57729" w:rsidRDefault="00E57729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</w:p>
    <w:p w:rsidR="00E57729" w:rsidRDefault="00961F98">
      <w:pPr>
        <w:spacing w:before="120" w:after="120"/>
        <w:jc w:val="both"/>
      </w:pPr>
      <w:r>
        <w:rPr>
          <w:rFonts w:ascii="Times New Roman" w:eastAsia="Verdana" w:hAnsi="Times New Roman"/>
          <w:sz w:val="22"/>
          <w:szCs w:val="22"/>
        </w:rPr>
        <w:t>Considerando que não consta dos autos ind</w:t>
      </w:r>
      <w:r>
        <w:rPr>
          <w:rFonts w:ascii="Times New Roman" w:eastAsia="Verdana" w:hAnsi="Times New Roman"/>
          <w:sz w:val="22"/>
          <w:szCs w:val="22"/>
        </w:rPr>
        <w:t>ícios de qualquer providência tomada no sentido de regularização por parte do denunciado quanto ao que está determinado no parágrafo único acima referendado;</w:t>
      </w:r>
    </w:p>
    <w:p w:rsidR="00E57729" w:rsidRDefault="00E57729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</w:p>
    <w:p w:rsidR="00E57729" w:rsidRDefault="00961F98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Considerando que, após o relato, a conselheira relatora Mônica Andrea Blanco votou: “Que se cumpr</w:t>
      </w:r>
      <w:r>
        <w:rPr>
          <w:rFonts w:ascii="Times New Roman" w:eastAsia="Verdana" w:hAnsi="Times New Roman"/>
          <w:sz w:val="22"/>
          <w:szCs w:val="22"/>
        </w:rPr>
        <w:t xml:space="preserve">a o deliberado na Plenária DPOBR n.º 0066-06/2017 e se encaminhem os autos para conhecimento do Sr. Presidente do CAU/DF e posteriormente à Comissão de Ética e Disciplina”. </w:t>
      </w:r>
    </w:p>
    <w:p w:rsidR="00E57729" w:rsidRDefault="00E57729">
      <w:pPr>
        <w:spacing w:before="120" w:after="120"/>
        <w:jc w:val="both"/>
        <w:rPr>
          <w:rFonts w:ascii="Times New Roman" w:eastAsia="Verdana" w:hAnsi="Times New Roman"/>
          <w:b/>
          <w:sz w:val="22"/>
          <w:szCs w:val="22"/>
        </w:rPr>
      </w:pPr>
    </w:p>
    <w:p w:rsidR="00E57729" w:rsidRDefault="00E57729">
      <w:pPr>
        <w:spacing w:before="120" w:after="120"/>
        <w:jc w:val="both"/>
        <w:rPr>
          <w:rFonts w:ascii="Times New Roman" w:eastAsia="Verdana" w:hAnsi="Times New Roman"/>
          <w:b/>
          <w:sz w:val="22"/>
          <w:szCs w:val="22"/>
        </w:rPr>
      </w:pPr>
    </w:p>
    <w:p w:rsidR="00E57729" w:rsidRDefault="00961F98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DELIBEROU:</w:t>
      </w:r>
    </w:p>
    <w:p w:rsidR="00E57729" w:rsidRDefault="00961F98">
      <w:pPr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1 -</w:t>
      </w:r>
      <w:r>
        <w:rPr>
          <w:rFonts w:ascii="Times New Roman" w:hAnsi="Times New Roman"/>
          <w:color w:val="000000"/>
          <w:sz w:val="22"/>
          <w:szCs w:val="22"/>
        </w:rPr>
        <w:t xml:space="preserve"> Por aprovar o relato e o voto do conselheiro relator pelo cumprimento da Deliberação Plenária DPOBR n.º 0066-06/2017 e se encaminhem os autos para conhecimento do Sr. Presidente do CAU/DF e posteriormente à Comissão de Ética e Disciplina do CAU/DF para o </w:t>
      </w:r>
      <w:r>
        <w:rPr>
          <w:rFonts w:ascii="Times New Roman" w:hAnsi="Times New Roman"/>
          <w:color w:val="000000"/>
          <w:sz w:val="22"/>
          <w:szCs w:val="22"/>
        </w:rPr>
        <w:t>devido juízo de admissibilidade.</w:t>
      </w:r>
    </w:p>
    <w:p w:rsidR="00E57729" w:rsidRDefault="00E57729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E57729" w:rsidRDefault="00961F9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Com 4</w:t>
      </w:r>
      <w:r>
        <w:rPr>
          <w:rFonts w:ascii="Times New Roman" w:hAnsi="Times New Roman"/>
          <w:sz w:val="22"/>
          <w:szCs w:val="22"/>
        </w:rPr>
        <w:t xml:space="preserve"> votos favoráveis, nenhum voto contrário e nenhuma abstenção.</w:t>
      </w:r>
    </w:p>
    <w:p w:rsidR="00E57729" w:rsidRDefault="00E57729">
      <w:pPr>
        <w:rPr>
          <w:rFonts w:ascii="Times New Roman" w:eastAsia="Verdana" w:hAnsi="Times New Roman"/>
          <w:sz w:val="18"/>
          <w:szCs w:val="18"/>
        </w:rPr>
      </w:pPr>
    </w:p>
    <w:p w:rsidR="00E57729" w:rsidRDefault="00961F98">
      <w:pPr>
        <w:jc w:val="center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Brasília – DF, 24 de abril de 2018.</w:t>
      </w:r>
      <w:r>
        <w:rPr>
          <w:rFonts w:ascii="Times New Roman" w:eastAsia="Verdana" w:hAnsi="Times New Roman"/>
          <w:sz w:val="22"/>
          <w:szCs w:val="22"/>
        </w:rPr>
        <w:tab/>
      </w:r>
    </w:p>
    <w:p w:rsidR="00E57729" w:rsidRDefault="00E57729">
      <w:pPr>
        <w:jc w:val="center"/>
        <w:rPr>
          <w:rFonts w:ascii="Times New Roman" w:eastAsia="Verdana" w:hAnsi="Times New Roman"/>
          <w:sz w:val="22"/>
          <w:szCs w:val="22"/>
        </w:rPr>
      </w:pPr>
    </w:p>
    <w:p w:rsidR="00E57729" w:rsidRDefault="00E57729">
      <w:pPr>
        <w:jc w:val="center"/>
        <w:rPr>
          <w:rFonts w:ascii="Times New Roman" w:eastAsia="Verdana" w:hAnsi="Times New Roman"/>
          <w:sz w:val="22"/>
          <w:szCs w:val="22"/>
        </w:rPr>
      </w:pPr>
    </w:p>
    <w:p w:rsidR="00E57729" w:rsidRDefault="00E57729">
      <w:pPr>
        <w:jc w:val="center"/>
        <w:rPr>
          <w:rFonts w:ascii="Times New Roman" w:eastAsia="Verdana" w:hAnsi="Times New Roman"/>
          <w:sz w:val="22"/>
          <w:szCs w:val="22"/>
        </w:rPr>
      </w:pPr>
    </w:p>
    <w:p w:rsidR="00E57729" w:rsidRDefault="00961F98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Mônica Andréa Blanco</w:t>
      </w:r>
      <w:r>
        <w:rPr>
          <w:rFonts w:ascii="Times New Roman" w:eastAsia="Verdana" w:hAnsi="Times New Roman"/>
          <w:sz w:val="22"/>
          <w:szCs w:val="22"/>
        </w:rPr>
        <w:tab/>
      </w:r>
      <w:r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E57729" w:rsidRDefault="00961F98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Coordenadora Adjunta</w:t>
      </w:r>
      <w:r>
        <w:rPr>
          <w:rFonts w:ascii="Times New Roman" w:eastAsia="Verdana" w:hAnsi="Times New Roman"/>
          <w:sz w:val="22"/>
          <w:szCs w:val="22"/>
        </w:rPr>
        <w:tab/>
      </w:r>
    </w:p>
    <w:p w:rsidR="00E57729" w:rsidRDefault="00E57729">
      <w:pPr>
        <w:rPr>
          <w:rFonts w:ascii="Times New Roman" w:eastAsia="Verdana" w:hAnsi="Times New Roman"/>
          <w:sz w:val="22"/>
          <w:szCs w:val="22"/>
        </w:rPr>
      </w:pPr>
    </w:p>
    <w:p w:rsidR="00E57729" w:rsidRDefault="00961F98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 xml:space="preserve">Rogério </w:t>
      </w:r>
      <w:proofErr w:type="spellStart"/>
      <w:r>
        <w:rPr>
          <w:rFonts w:ascii="Times New Roman" w:eastAsia="Verdana" w:hAnsi="Times New Roman"/>
          <w:b/>
          <w:sz w:val="22"/>
          <w:szCs w:val="22"/>
        </w:rPr>
        <w:t>Markiewicz</w:t>
      </w:r>
      <w:proofErr w:type="spellEnd"/>
      <w:r>
        <w:rPr>
          <w:rFonts w:ascii="Times New Roman" w:eastAsia="Verdana" w:hAnsi="Times New Roman"/>
          <w:sz w:val="22"/>
          <w:szCs w:val="22"/>
        </w:rPr>
        <w:t xml:space="preserve"> </w:t>
      </w:r>
      <w:r>
        <w:rPr>
          <w:rFonts w:ascii="Times New Roman" w:eastAsia="Verdana" w:hAnsi="Times New Roman"/>
          <w:sz w:val="22"/>
          <w:szCs w:val="22"/>
        </w:rPr>
        <w:tab/>
      </w:r>
      <w:r>
        <w:rPr>
          <w:rFonts w:ascii="Times New Roman" w:eastAsia="Verdana" w:hAnsi="Times New Roman"/>
          <w:sz w:val="22"/>
          <w:szCs w:val="22"/>
        </w:rPr>
        <w:tab/>
      </w:r>
      <w:r>
        <w:rPr>
          <w:rFonts w:ascii="Times New Roman" w:eastAsia="Verdana" w:hAnsi="Times New Roman"/>
          <w:sz w:val="22"/>
          <w:szCs w:val="22"/>
        </w:rPr>
        <w:tab/>
      </w:r>
      <w:r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E57729" w:rsidRDefault="00961F98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Membro</w:t>
      </w:r>
      <w:r>
        <w:rPr>
          <w:rFonts w:ascii="Times New Roman" w:eastAsia="Verdana" w:hAnsi="Times New Roman"/>
          <w:sz w:val="22"/>
          <w:szCs w:val="22"/>
        </w:rPr>
        <w:tab/>
      </w:r>
    </w:p>
    <w:p w:rsidR="00E57729" w:rsidRDefault="00E57729">
      <w:pPr>
        <w:rPr>
          <w:rFonts w:ascii="Times New Roman" w:eastAsia="Verdana" w:hAnsi="Times New Roman"/>
          <w:sz w:val="22"/>
          <w:szCs w:val="22"/>
        </w:rPr>
      </w:pPr>
    </w:p>
    <w:p w:rsidR="00E57729" w:rsidRDefault="00961F98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João Eduardo Martins Dantas</w:t>
      </w:r>
      <w:r>
        <w:rPr>
          <w:rFonts w:ascii="Times New Roman" w:eastAsia="Verdana" w:hAnsi="Times New Roman"/>
          <w:sz w:val="22"/>
          <w:szCs w:val="22"/>
        </w:rPr>
        <w:tab/>
      </w:r>
      <w:r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E57729" w:rsidRDefault="00961F98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Membro em titularidade</w:t>
      </w:r>
    </w:p>
    <w:p w:rsidR="00E57729" w:rsidRDefault="00E57729">
      <w:pPr>
        <w:rPr>
          <w:rFonts w:ascii="Times New Roman" w:eastAsia="Verdana" w:hAnsi="Times New Roman"/>
          <w:sz w:val="22"/>
          <w:szCs w:val="22"/>
        </w:rPr>
      </w:pPr>
    </w:p>
    <w:p w:rsidR="00E57729" w:rsidRDefault="00961F98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Paulo Cavalcanti de Albuquerque</w:t>
      </w:r>
      <w:r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E57729" w:rsidRDefault="00961F98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Membro em titularidade</w:t>
      </w:r>
    </w:p>
    <w:p w:rsidR="00E57729" w:rsidRDefault="00961F98">
      <w:r>
        <w:rPr>
          <w:rFonts w:ascii="Times New Roman" w:eastAsia="Verdana" w:hAnsi="Times New Roman"/>
        </w:rPr>
        <w:tab/>
      </w:r>
    </w:p>
    <w:sectPr w:rsidR="00E57729">
      <w:headerReference w:type="default" r:id="rId7"/>
      <w:pgSz w:w="11906" w:h="16838"/>
      <w:pgMar w:top="1440" w:right="1268" w:bottom="993" w:left="180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61F98">
      <w:r>
        <w:separator/>
      </w:r>
    </w:p>
  </w:endnote>
  <w:endnote w:type="continuationSeparator" w:id="0">
    <w:p w:rsidR="00000000" w:rsidRDefault="00961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61F98">
      <w:r>
        <w:separator/>
      </w:r>
    </w:p>
  </w:footnote>
  <w:footnote w:type="continuationSeparator" w:id="0">
    <w:p w:rsidR="00000000" w:rsidRDefault="00961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729" w:rsidRDefault="00961F98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>
          <wp:simplePos x="0" y="0"/>
          <wp:positionH relativeFrom="column">
            <wp:posOffset>-1388745</wp:posOffset>
          </wp:positionH>
          <wp:positionV relativeFrom="margin">
            <wp:posOffset>-1075690</wp:posOffset>
          </wp:positionV>
          <wp:extent cx="7559675" cy="10692765"/>
          <wp:effectExtent l="0" t="0" r="0" b="0"/>
          <wp:wrapNone/>
          <wp:docPr id="1" name="WordPictureWatermar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7558920" cy="106920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29"/>
    <w:rsid w:val="00961F98"/>
    <w:rsid w:val="00E5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5FA00-B796-4A40-8EC0-6F41B4C8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7">
    <w:name w:val="heading 7"/>
    <w:basedOn w:val="Normal"/>
    <w:next w:val="Normal"/>
    <w:link w:val="Ttulo7Char"/>
    <w:qFormat/>
    <w:rsid w:val="00FB2CC4"/>
    <w:pPr>
      <w:keepNext/>
      <w:outlineLvl w:val="6"/>
    </w:pPr>
    <w:rPr>
      <w:rFonts w:ascii="Times New Roman" w:eastAsia="Times New Roman" w:hAnsi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E4FDD"/>
  </w:style>
  <w:style w:type="character" w:customStyle="1" w:styleId="RodapChar">
    <w:name w:val="Rodapé Char"/>
    <w:basedOn w:val="Fontepargpadro"/>
    <w:link w:val="Rodap"/>
    <w:uiPriority w:val="99"/>
    <w:qFormat/>
    <w:rsid w:val="00EE4FDD"/>
  </w:style>
  <w:style w:type="character" w:customStyle="1" w:styleId="Recuodecorpodetexto2Char">
    <w:name w:val="Recuo de corpo de texto 2 Char"/>
    <w:link w:val="Recuodecorpodetexto2"/>
    <w:qFormat/>
    <w:rsid w:val="002B11F3"/>
    <w:rPr>
      <w:rFonts w:ascii="Times New Roman" w:eastAsia="Times New Roman" w:hAnsi="Times New Roman"/>
    </w:rPr>
  </w:style>
  <w:style w:type="character" w:customStyle="1" w:styleId="CabealhodamensagemChar">
    <w:name w:val="Cabeçalho da mensagem Char"/>
    <w:link w:val="Cabealhodamensagem"/>
    <w:uiPriority w:val="99"/>
    <w:semiHidden/>
    <w:qFormat/>
    <w:rsid w:val="002B11F3"/>
    <w:rPr>
      <w:rFonts w:ascii="Cambria" w:eastAsia="Times New Roman" w:hAnsi="Cambria" w:cs="Times New Roman"/>
      <w:sz w:val="24"/>
      <w:szCs w:val="24"/>
      <w:shd w:val="clear" w:color="auto" w:fill="CCCCCC"/>
      <w:lang w:eastAsia="en-US"/>
    </w:rPr>
  </w:style>
  <w:style w:type="character" w:customStyle="1" w:styleId="Ttulo7Char">
    <w:name w:val="Título 7 Char"/>
    <w:link w:val="Ttulo7"/>
    <w:qFormat/>
    <w:rsid w:val="00FB2CC4"/>
    <w:rPr>
      <w:rFonts w:ascii="Times New Roman" w:eastAsia="Times New Roman" w:hAnsi="Times New Roman"/>
      <w:sz w:val="24"/>
    </w:rPr>
  </w:style>
  <w:style w:type="character" w:customStyle="1" w:styleId="corpo1">
    <w:name w:val="corpo1"/>
    <w:qFormat/>
    <w:rsid w:val="00FB2CC4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nhideWhenUsed/>
    <w:rsid w:val="00EE4FD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customStyle="1" w:styleId="Cabedamensagemantes">
    <w:name w:val="Cabeç. da mensagem antes"/>
    <w:basedOn w:val="Cabealhodamensagem"/>
    <w:qFormat/>
    <w:rsid w:val="002B11F3"/>
    <w:pPr>
      <w:keepLines/>
      <w:shd w:val="clear" w:color="auto" w:fill="auto"/>
      <w:tabs>
        <w:tab w:val="left" w:pos="1560"/>
      </w:tabs>
      <w:spacing w:line="415" w:lineRule="atLeast"/>
      <w:ind w:left="1560" w:right="-360" w:hanging="720"/>
    </w:pPr>
    <w:rPr>
      <w:rFonts w:ascii="Times New Roman" w:hAnsi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qFormat/>
    <w:rsid w:val="002B11F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qFormat/>
    <w:rsid w:val="002B11F3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eastAsia="Times New Roman"/>
      <w:lang w:val="x-none"/>
    </w:rPr>
  </w:style>
  <w:style w:type="paragraph" w:styleId="PargrafodaLista">
    <w:name w:val="List Paragraph"/>
    <w:basedOn w:val="Normal"/>
    <w:uiPriority w:val="34"/>
    <w:qFormat/>
    <w:rsid w:val="0062006D"/>
    <w:pPr>
      <w:ind w:left="708"/>
    </w:pPr>
  </w:style>
  <w:style w:type="paragraph" w:styleId="SemEspaamento">
    <w:name w:val="No Spacing"/>
    <w:uiPriority w:val="1"/>
    <w:qFormat/>
    <w:rsid w:val="0066755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41B64-AEDE-478D-A42C-B5E259B49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AD Nº 03/2012</vt:lpstr>
    </vt:vector>
  </TitlesOfParts>
  <Company>Comunica</Company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AD Nº 03/2012</dc:title>
  <dc:subject/>
  <dc:creator>Paula Vianna</dc:creator>
  <dc:description/>
  <cp:lastModifiedBy>Phellipe Marccelo Macedo</cp:lastModifiedBy>
  <cp:revision>2</cp:revision>
  <cp:lastPrinted>2016-11-17T14:00:00Z</cp:lastPrinted>
  <dcterms:created xsi:type="dcterms:W3CDTF">2018-08-16T13:07:00Z</dcterms:created>
  <dcterms:modified xsi:type="dcterms:W3CDTF">2018-08-16T13:07:00Z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Comunica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